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3B" w:rsidRDefault="00916B3B" w:rsidP="00916B3B">
      <w:pPr>
        <w:spacing w:after="0" w:line="276" w:lineRule="auto"/>
        <w:jc w:val="center"/>
        <w:rPr>
          <w:rFonts w:asciiTheme="minorHAnsi" w:hAnsiTheme="minorHAnsi" w:cstheme="minorHAnsi"/>
          <w:b/>
          <w:bCs/>
          <w:color w:val="000000"/>
          <w:sz w:val="32"/>
          <w:szCs w:val="32"/>
        </w:rPr>
      </w:pPr>
    </w:p>
    <w:p w:rsidR="00F77DC1" w:rsidRPr="00916B3B" w:rsidRDefault="00421E2C" w:rsidP="00916B3B">
      <w:pPr>
        <w:spacing w:after="0" w:line="276" w:lineRule="auto"/>
        <w:jc w:val="center"/>
        <w:rPr>
          <w:rFonts w:asciiTheme="minorHAnsi" w:hAnsiTheme="minorHAnsi" w:cstheme="minorHAnsi"/>
          <w:b/>
          <w:bCs/>
          <w:color w:val="000000"/>
          <w:sz w:val="32"/>
          <w:szCs w:val="32"/>
        </w:rPr>
      </w:pPr>
      <w:r w:rsidRPr="00916B3B">
        <w:rPr>
          <w:rFonts w:asciiTheme="minorHAnsi" w:hAnsiTheme="minorHAnsi" w:cstheme="minorHAnsi"/>
          <w:b/>
          <w:bCs/>
          <w:color w:val="000000"/>
          <w:sz w:val="32"/>
          <w:szCs w:val="32"/>
        </w:rPr>
        <w:t>Call for Proposals</w:t>
      </w:r>
    </w:p>
    <w:p w:rsidR="00916B3B" w:rsidRDefault="00916B3B" w:rsidP="00916B3B">
      <w:pPr>
        <w:spacing w:after="0"/>
        <w:ind w:right="648"/>
        <w:jc w:val="center"/>
        <w:outlineLvl w:val="0"/>
        <w:rPr>
          <w:rFonts w:asciiTheme="minorHAnsi" w:hAnsiTheme="minorHAnsi" w:cstheme="minorHAnsi"/>
          <w:b/>
        </w:rPr>
      </w:pPr>
    </w:p>
    <w:p w:rsidR="00916B3B" w:rsidRPr="00916B3B" w:rsidRDefault="00473397" w:rsidP="00916B3B">
      <w:pPr>
        <w:ind w:right="650"/>
        <w:jc w:val="center"/>
        <w:outlineLvl w:val="0"/>
        <w:rPr>
          <w:rFonts w:asciiTheme="minorHAnsi" w:hAnsiTheme="minorHAnsi" w:cstheme="minorHAnsi"/>
          <w:b/>
        </w:rPr>
      </w:pPr>
      <w:r w:rsidRPr="0069480F">
        <w:rPr>
          <w:rFonts w:asciiTheme="minorHAnsi" w:hAnsiTheme="minorHAnsi" w:cstheme="minorHAnsi"/>
          <w:b/>
        </w:rPr>
        <w:t>To Improve Women and Girls</w:t>
      </w:r>
      <w:r w:rsidR="006E2BA0" w:rsidRPr="0069480F">
        <w:rPr>
          <w:rFonts w:asciiTheme="minorHAnsi" w:hAnsiTheme="minorHAnsi" w:cstheme="minorHAnsi"/>
          <w:b/>
        </w:rPr>
        <w:t>’</w:t>
      </w:r>
      <w:r w:rsidRPr="0069480F">
        <w:rPr>
          <w:rFonts w:asciiTheme="minorHAnsi" w:hAnsiTheme="minorHAnsi" w:cstheme="minorHAnsi"/>
          <w:b/>
        </w:rPr>
        <w:t xml:space="preserve"> Access to Justice and Security by Ensuring Accountable Service Provision</w:t>
      </w:r>
    </w:p>
    <w:p w:rsidR="00916B3B" w:rsidRDefault="00916B3B" w:rsidP="00FB1A99">
      <w:pPr>
        <w:spacing w:line="264" w:lineRule="auto"/>
        <w:jc w:val="center"/>
        <w:rPr>
          <w:rFonts w:asciiTheme="minorHAnsi" w:hAnsiTheme="minorHAnsi" w:cstheme="minorHAnsi"/>
        </w:rPr>
      </w:pPr>
    </w:p>
    <w:p w:rsidR="0001340C" w:rsidRPr="0069480F" w:rsidRDefault="00421E2C" w:rsidP="00916B3B">
      <w:pPr>
        <w:spacing w:before="120" w:after="120" w:line="264" w:lineRule="auto"/>
        <w:jc w:val="center"/>
        <w:rPr>
          <w:rFonts w:asciiTheme="minorHAnsi" w:eastAsia="Calibri" w:hAnsiTheme="minorHAnsi" w:cstheme="minorHAnsi"/>
        </w:rPr>
      </w:pPr>
      <w:r w:rsidRPr="0069480F">
        <w:rPr>
          <w:rFonts w:asciiTheme="minorHAnsi" w:hAnsiTheme="minorHAnsi" w:cstheme="minorHAnsi"/>
        </w:rPr>
        <w:t>The U</w:t>
      </w:r>
      <w:r w:rsidR="00916B3B">
        <w:rPr>
          <w:rFonts w:asciiTheme="minorHAnsi" w:hAnsiTheme="minorHAnsi" w:cstheme="minorHAnsi"/>
        </w:rPr>
        <w:t xml:space="preserve">nited </w:t>
      </w:r>
      <w:r w:rsidRPr="0069480F">
        <w:rPr>
          <w:rFonts w:asciiTheme="minorHAnsi" w:hAnsiTheme="minorHAnsi" w:cstheme="minorHAnsi"/>
        </w:rPr>
        <w:t>N</w:t>
      </w:r>
      <w:r w:rsidR="00916B3B">
        <w:rPr>
          <w:rFonts w:asciiTheme="minorHAnsi" w:hAnsiTheme="minorHAnsi" w:cstheme="minorHAnsi"/>
        </w:rPr>
        <w:t>ations</w:t>
      </w:r>
      <w:r w:rsidRPr="0069480F">
        <w:rPr>
          <w:rFonts w:asciiTheme="minorHAnsi" w:hAnsiTheme="minorHAnsi" w:cstheme="minorHAnsi"/>
        </w:rPr>
        <w:t xml:space="preserve"> Entity for Gender Equality and Empowerment of Women (UN Women) is </w:t>
      </w:r>
      <w:r w:rsidR="00815723" w:rsidRPr="0069480F">
        <w:rPr>
          <w:rFonts w:asciiTheme="minorHAnsi" w:hAnsiTheme="minorHAnsi" w:cstheme="minorHAnsi"/>
        </w:rPr>
        <w:t>inviti</w:t>
      </w:r>
      <w:r w:rsidR="00F77DC1" w:rsidRPr="0069480F">
        <w:rPr>
          <w:rFonts w:asciiTheme="minorHAnsi" w:hAnsiTheme="minorHAnsi" w:cstheme="minorHAnsi"/>
        </w:rPr>
        <w:t>ng civil society organizations</w:t>
      </w:r>
      <w:r w:rsidR="009347A8" w:rsidRPr="0069480F">
        <w:rPr>
          <w:rFonts w:asciiTheme="minorHAnsi" w:hAnsiTheme="minorHAnsi" w:cstheme="minorHAnsi"/>
        </w:rPr>
        <w:t xml:space="preserve"> and </w:t>
      </w:r>
      <w:r w:rsidR="00B27AA1" w:rsidRPr="0069480F">
        <w:rPr>
          <w:rFonts w:asciiTheme="minorHAnsi" w:hAnsiTheme="minorHAnsi" w:cstheme="minorHAnsi"/>
        </w:rPr>
        <w:t xml:space="preserve">consultancies </w:t>
      </w:r>
      <w:r w:rsidR="00815723" w:rsidRPr="0069480F">
        <w:rPr>
          <w:rFonts w:asciiTheme="minorHAnsi" w:hAnsiTheme="minorHAnsi" w:cstheme="minorHAnsi"/>
        </w:rPr>
        <w:t xml:space="preserve">to submit </w:t>
      </w:r>
      <w:r w:rsidR="00F77DC1" w:rsidRPr="0069480F">
        <w:rPr>
          <w:rFonts w:asciiTheme="minorHAnsi" w:hAnsiTheme="minorHAnsi" w:cstheme="minorHAnsi"/>
        </w:rPr>
        <w:t>proposa</w:t>
      </w:r>
      <w:r w:rsidR="008E1450" w:rsidRPr="0069480F">
        <w:rPr>
          <w:rFonts w:asciiTheme="minorHAnsi" w:hAnsiTheme="minorHAnsi" w:cstheme="minorHAnsi"/>
        </w:rPr>
        <w:t xml:space="preserve">ls </w:t>
      </w:r>
      <w:r w:rsidR="00DA42FA" w:rsidRPr="0069480F">
        <w:rPr>
          <w:rFonts w:asciiTheme="minorHAnsi" w:hAnsiTheme="minorHAnsi" w:cstheme="minorHAnsi"/>
        </w:rPr>
        <w:t>for</w:t>
      </w:r>
      <w:r w:rsidR="007A2E04" w:rsidRPr="0069480F">
        <w:rPr>
          <w:rFonts w:asciiTheme="minorHAnsi" w:hAnsiTheme="minorHAnsi" w:cstheme="minorHAnsi"/>
        </w:rPr>
        <w:t xml:space="preserve"> </w:t>
      </w:r>
      <w:r w:rsidR="00110AFE" w:rsidRPr="0069480F">
        <w:rPr>
          <w:rFonts w:asciiTheme="minorHAnsi" w:hAnsiTheme="minorHAnsi" w:cstheme="minorHAnsi"/>
        </w:rPr>
        <w:t xml:space="preserve">the project entitled </w:t>
      </w:r>
      <w:r w:rsidR="00FB1A99" w:rsidRPr="0069480F">
        <w:rPr>
          <w:rFonts w:asciiTheme="minorHAnsi" w:eastAsia="Calibri" w:hAnsiTheme="minorHAnsi" w:cstheme="minorHAnsi"/>
        </w:rPr>
        <w:t xml:space="preserve"> </w:t>
      </w:r>
    </w:p>
    <w:p w:rsidR="005C6A38" w:rsidRPr="0069480F" w:rsidRDefault="00916B3B" w:rsidP="00916B3B">
      <w:pPr>
        <w:spacing w:before="120" w:after="120" w:line="264" w:lineRule="auto"/>
        <w:jc w:val="center"/>
        <w:rPr>
          <w:rFonts w:asciiTheme="minorHAnsi" w:eastAsia="Calibri" w:hAnsiTheme="minorHAnsi" w:cstheme="minorHAnsi"/>
          <w:b/>
          <w:lang w:val="en-GB"/>
        </w:rPr>
      </w:pPr>
      <w:r>
        <w:rPr>
          <w:rFonts w:asciiTheme="minorHAnsi" w:eastAsia="Calibri" w:hAnsiTheme="minorHAnsi" w:cstheme="minorHAnsi"/>
          <w:b/>
          <w:lang w:val="en-GB"/>
        </w:rPr>
        <w:t>“</w:t>
      </w:r>
      <w:r w:rsidR="00DC595C" w:rsidRPr="0069480F">
        <w:rPr>
          <w:rFonts w:asciiTheme="minorHAnsi" w:eastAsia="Calibri" w:hAnsiTheme="minorHAnsi" w:cstheme="minorHAnsi"/>
          <w:b/>
          <w:lang w:val="en-GB"/>
        </w:rPr>
        <w:t>Stren</w:t>
      </w:r>
      <w:r w:rsidR="00F031B3" w:rsidRPr="0069480F">
        <w:rPr>
          <w:rFonts w:asciiTheme="minorHAnsi" w:eastAsia="Calibri" w:hAnsiTheme="minorHAnsi" w:cstheme="minorHAnsi"/>
          <w:b/>
          <w:lang w:val="en-GB"/>
        </w:rPr>
        <w:t xml:space="preserve">gthening the Rule of Law in </w:t>
      </w:r>
      <w:proofErr w:type="gramStart"/>
      <w:r w:rsidR="00F031B3" w:rsidRPr="0069480F">
        <w:rPr>
          <w:rFonts w:asciiTheme="minorHAnsi" w:eastAsia="Calibri" w:hAnsiTheme="minorHAnsi" w:cstheme="minorHAnsi"/>
          <w:b/>
          <w:lang w:val="en-GB"/>
        </w:rPr>
        <w:t xml:space="preserve">the </w:t>
      </w:r>
      <w:r w:rsidR="00DC595C" w:rsidRPr="0069480F">
        <w:rPr>
          <w:rFonts w:asciiTheme="minorHAnsi" w:eastAsia="Calibri" w:hAnsiTheme="minorHAnsi" w:cstheme="minorHAnsi"/>
          <w:b/>
          <w:lang w:val="en-GB"/>
        </w:rPr>
        <w:t>oPt</w:t>
      </w:r>
      <w:proofErr w:type="gramEnd"/>
      <w:r w:rsidR="00DC595C" w:rsidRPr="0069480F">
        <w:rPr>
          <w:rFonts w:asciiTheme="minorHAnsi" w:eastAsia="Calibri" w:hAnsiTheme="minorHAnsi" w:cstheme="minorHAnsi"/>
          <w:b/>
          <w:lang w:val="en-GB"/>
        </w:rPr>
        <w:t>: Justice and Security for the Palestinian People</w:t>
      </w:r>
      <w:r>
        <w:rPr>
          <w:rFonts w:asciiTheme="minorHAnsi" w:eastAsia="Calibri" w:hAnsiTheme="minorHAnsi" w:cstheme="minorHAnsi"/>
          <w:b/>
          <w:lang w:val="en-GB"/>
        </w:rPr>
        <w:t>”</w:t>
      </w:r>
    </w:p>
    <w:p w:rsidR="00DC595C" w:rsidRDefault="00DC595C" w:rsidP="00AF254C">
      <w:pPr>
        <w:spacing w:line="276" w:lineRule="auto"/>
        <w:rPr>
          <w:rFonts w:asciiTheme="minorHAnsi" w:hAnsiTheme="minorHAnsi" w:cstheme="minorHAnsi"/>
          <w:b/>
          <w:lang w:val="en-GB"/>
        </w:rPr>
      </w:pPr>
    </w:p>
    <w:p w:rsidR="00916B3B" w:rsidRPr="00916B3B" w:rsidRDefault="00916B3B" w:rsidP="00AF254C">
      <w:pPr>
        <w:spacing w:line="276" w:lineRule="auto"/>
        <w:rPr>
          <w:rFonts w:asciiTheme="minorHAnsi" w:hAnsiTheme="minorHAnsi" w:cstheme="minorHAnsi"/>
          <w:b/>
          <w:lang w:val="en-GB"/>
        </w:rPr>
      </w:pPr>
    </w:p>
    <w:p w:rsidR="00C011C6" w:rsidRPr="00916B3B" w:rsidRDefault="00421E2C" w:rsidP="008D49A0">
      <w:pPr>
        <w:spacing w:line="276" w:lineRule="auto"/>
        <w:jc w:val="center"/>
        <w:rPr>
          <w:rFonts w:asciiTheme="minorHAnsi" w:hAnsiTheme="minorHAnsi" w:cstheme="minorHAnsi"/>
          <w:b/>
          <w:sz w:val="28"/>
          <w:szCs w:val="28"/>
        </w:rPr>
      </w:pPr>
      <w:r w:rsidRPr="00916B3B">
        <w:rPr>
          <w:rFonts w:asciiTheme="minorHAnsi" w:hAnsiTheme="minorHAnsi" w:cstheme="minorHAnsi"/>
          <w:b/>
          <w:sz w:val="28"/>
          <w:szCs w:val="28"/>
        </w:rPr>
        <w:t>Guidelines for the Submission of Proposals</w:t>
      </w:r>
    </w:p>
    <w:p w:rsidR="00C011C6" w:rsidRPr="0069480F" w:rsidRDefault="00C011C6" w:rsidP="008D49A0">
      <w:pPr>
        <w:spacing w:line="276" w:lineRule="auto"/>
        <w:rPr>
          <w:rFonts w:asciiTheme="minorHAnsi" w:hAnsiTheme="minorHAnsi" w:cstheme="minorHAnsi"/>
        </w:rPr>
      </w:pPr>
    </w:p>
    <w:p w:rsidR="00C011C6" w:rsidRDefault="00D03BC2" w:rsidP="008D49A0">
      <w:pPr>
        <w:spacing w:line="276" w:lineRule="auto"/>
        <w:rPr>
          <w:rFonts w:asciiTheme="minorHAnsi" w:hAnsiTheme="minorHAnsi" w:cstheme="minorHAnsi"/>
        </w:rPr>
      </w:pPr>
      <w:r w:rsidRPr="0069480F">
        <w:rPr>
          <w:rFonts w:asciiTheme="minorHAnsi" w:hAnsiTheme="minorHAnsi" w:cstheme="minorHAnsi"/>
          <w:b/>
        </w:rPr>
        <w:t xml:space="preserve">Format </w:t>
      </w:r>
      <w:r w:rsidR="000018D4" w:rsidRPr="0069480F">
        <w:rPr>
          <w:rFonts w:asciiTheme="minorHAnsi" w:hAnsiTheme="minorHAnsi" w:cstheme="minorHAnsi"/>
          <w:b/>
        </w:rPr>
        <w:t xml:space="preserve">of Proposal </w:t>
      </w:r>
      <w:r w:rsidRPr="0069480F">
        <w:rPr>
          <w:rFonts w:asciiTheme="minorHAnsi" w:hAnsiTheme="minorHAnsi" w:cstheme="minorHAnsi"/>
          <w:b/>
        </w:rPr>
        <w:t xml:space="preserve">- </w:t>
      </w:r>
      <w:r w:rsidRPr="0069480F">
        <w:rPr>
          <w:rFonts w:asciiTheme="minorHAnsi" w:hAnsiTheme="minorHAnsi" w:cstheme="minorHAnsi"/>
        </w:rPr>
        <w:t>Given the</w:t>
      </w:r>
      <w:r w:rsidR="00A33BA9" w:rsidRPr="0069480F">
        <w:rPr>
          <w:rFonts w:asciiTheme="minorHAnsi" w:hAnsiTheme="minorHAnsi" w:cstheme="minorHAnsi"/>
        </w:rPr>
        <w:t xml:space="preserve"> </w:t>
      </w:r>
      <w:r w:rsidR="00C03334" w:rsidRPr="0069480F">
        <w:rPr>
          <w:rFonts w:asciiTheme="minorHAnsi" w:hAnsiTheme="minorHAnsi" w:cstheme="minorHAnsi"/>
        </w:rPr>
        <w:t>attached Terms of Reference</w:t>
      </w:r>
      <w:r w:rsidR="00AF254C" w:rsidRPr="0069480F">
        <w:rPr>
          <w:rFonts w:asciiTheme="minorHAnsi" w:hAnsiTheme="minorHAnsi" w:cstheme="minorHAnsi"/>
        </w:rPr>
        <w:t xml:space="preserve"> (Annex I)</w:t>
      </w:r>
      <w:r w:rsidRPr="0069480F">
        <w:rPr>
          <w:rFonts w:asciiTheme="minorHAnsi" w:hAnsiTheme="minorHAnsi" w:cstheme="minorHAnsi"/>
        </w:rPr>
        <w:t xml:space="preserve">, the </w:t>
      </w:r>
      <w:r w:rsidR="00421E2C" w:rsidRPr="0069480F">
        <w:rPr>
          <w:rFonts w:asciiTheme="minorHAnsi" w:hAnsiTheme="minorHAnsi" w:cstheme="minorHAnsi"/>
        </w:rPr>
        <w:t>proposal should contain</w:t>
      </w:r>
      <w:r w:rsidR="00815723" w:rsidRPr="0069480F">
        <w:rPr>
          <w:rFonts w:asciiTheme="minorHAnsi" w:hAnsiTheme="minorHAnsi" w:cstheme="minorHAnsi"/>
        </w:rPr>
        <w:t>, at a minimum,</w:t>
      </w:r>
      <w:r w:rsidRPr="0069480F">
        <w:rPr>
          <w:rFonts w:asciiTheme="minorHAnsi" w:hAnsiTheme="minorHAnsi" w:cstheme="minorHAnsi"/>
        </w:rPr>
        <w:t xml:space="preserve"> the following:</w:t>
      </w:r>
      <w:r w:rsidR="00421E2C" w:rsidRPr="0069480F">
        <w:rPr>
          <w:rFonts w:asciiTheme="minorHAnsi" w:hAnsiTheme="minorHAnsi" w:cstheme="minorHAnsi"/>
        </w:rPr>
        <w:t xml:space="preserve"> </w:t>
      </w:r>
    </w:p>
    <w:p w:rsidR="00916B3B" w:rsidRPr="0069480F" w:rsidRDefault="00916B3B" w:rsidP="008D49A0">
      <w:pPr>
        <w:spacing w:line="276" w:lineRule="auto"/>
        <w:rPr>
          <w:rFonts w:asciiTheme="minorHAnsi" w:hAnsiTheme="minorHAnsi" w:cstheme="minorHAnsi"/>
        </w:rPr>
      </w:pPr>
    </w:p>
    <w:p w:rsidR="00C011C6" w:rsidRPr="0069480F" w:rsidRDefault="00421E2C" w:rsidP="008D49A0">
      <w:pPr>
        <w:spacing w:line="276" w:lineRule="auto"/>
        <w:rPr>
          <w:rFonts w:asciiTheme="minorHAnsi" w:hAnsiTheme="minorHAnsi" w:cstheme="minorHAnsi"/>
          <w:b/>
        </w:rPr>
      </w:pPr>
      <w:r w:rsidRPr="0069480F">
        <w:rPr>
          <w:rFonts w:asciiTheme="minorHAnsi" w:hAnsiTheme="minorHAnsi" w:cstheme="minorHAnsi"/>
          <w:b/>
        </w:rPr>
        <w:t>1) A narrative proposal consisting of:</w:t>
      </w:r>
    </w:p>
    <w:p w:rsidR="00B06621" w:rsidRPr="0069480F" w:rsidRDefault="00421E2C" w:rsidP="006E2BA0">
      <w:pPr>
        <w:numPr>
          <w:ilvl w:val="0"/>
          <w:numId w:val="1"/>
        </w:numPr>
        <w:spacing w:line="276" w:lineRule="auto"/>
        <w:rPr>
          <w:rFonts w:asciiTheme="minorHAnsi" w:hAnsiTheme="minorHAnsi" w:cstheme="minorHAnsi"/>
        </w:rPr>
      </w:pPr>
      <w:r w:rsidRPr="00E1328C">
        <w:rPr>
          <w:rFonts w:asciiTheme="minorHAnsi" w:hAnsiTheme="minorHAnsi" w:cstheme="minorHAnsi"/>
          <w:u w:val="single"/>
        </w:rPr>
        <w:t>Context and problem analysis</w:t>
      </w:r>
      <w:r w:rsidR="00815723" w:rsidRPr="0069480F">
        <w:rPr>
          <w:rFonts w:asciiTheme="minorHAnsi" w:hAnsiTheme="minorHAnsi" w:cstheme="minorHAnsi"/>
        </w:rPr>
        <w:t xml:space="preserve">: </w:t>
      </w:r>
      <w:r w:rsidR="00B06621" w:rsidRPr="0069480F">
        <w:rPr>
          <w:rFonts w:asciiTheme="minorHAnsi" w:hAnsiTheme="minorHAnsi" w:cstheme="minorHAnsi"/>
        </w:rPr>
        <w:t xml:space="preserve">A description of </w:t>
      </w:r>
      <w:r w:rsidR="006E2BA0" w:rsidRPr="0069480F">
        <w:rPr>
          <w:rFonts w:asciiTheme="minorHAnsi" w:hAnsiTheme="minorHAnsi" w:cstheme="minorHAnsi"/>
        </w:rPr>
        <w:t xml:space="preserve">the reality of women in the State of Palestine with regards to their access to justice, security and protection services aiming to prevent and respond to violence </w:t>
      </w:r>
      <w:r w:rsidR="00815723" w:rsidRPr="0069480F">
        <w:rPr>
          <w:rFonts w:asciiTheme="minorHAnsi" w:hAnsiTheme="minorHAnsi" w:cstheme="minorHAnsi"/>
        </w:rPr>
        <w:t>(not more than 1 ½ pages)</w:t>
      </w:r>
      <w:r w:rsidR="00795091" w:rsidRPr="0069480F">
        <w:rPr>
          <w:rFonts w:asciiTheme="minorHAnsi" w:hAnsiTheme="minorHAnsi" w:cstheme="minorHAnsi"/>
        </w:rPr>
        <w:t>.</w:t>
      </w:r>
    </w:p>
    <w:p w:rsidR="00C011C6" w:rsidRPr="0069480F" w:rsidRDefault="00B06621" w:rsidP="00B06621">
      <w:pPr>
        <w:numPr>
          <w:ilvl w:val="0"/>
          <w:numId w:val="1"/>
        </w:numPr>
        <w:spacing w:line="276" w:lineRule="auto"/>
        <w:rPr>
          <w:rFonts w:asciiTheme="minorHAnsi" w:hAnsiTheme="minorHAnsi" w:cstheme="minorHAnsi"/>
        </w:rPr>
      </w:pPr>
      <w:r w:rsidRPr="00E1328C">
        <w:rPr>
          <w:rFonts w:asciiTheme="minorHAnsi" w:hAnsiTheme="minorHAnsi" w:cstheme="minorHAnsi"/>
          <w:u w:val="single"/>
        </w:rPr>
        <w:t>Justification</w:t>
      </w:r>
      <w:r w:rsidR="00815723" w:rsidRPr="00E1328C">
        <w:rPr>
          <w:rFonts w:asciiTheme="minorHAnsi" w:hAnsiTheme="minorHAnsi" w:cstheme="minorHAnsi"/>
          <w:u w:val="single"/>
        </w:rPr>
        <w:t>:</w:t>
      </w:r>
      <w:r w:rsidR="00815723" w:rsidRPr="0069480F">
        <w:rPr>
          <w:rFonts w:asciiTheme="minorHAnsi" w:hAnsiTheme="minorHAnsi" w:cstheme="minorHAnsi"/>
        </w:rPr>
        <w:t xml:space="preserve">  </w:t>
      </w:r>
      <w:r w:rsidRPr="0069480F">
        <w:rPr>
          <w:rFonts w:asciiTheme="minorHAnsi" w:hAnsiTheme="minorHAnsi" w:cstheme="minorHAnsi"/>
        </w:rPr>
        <w:t>Analysis of why it is important to develop the capacity of the local stakeholders and why your organization is best suited to carry out this assignment</w:t>
      </w:r>
      <w:r w:rsidR="00DC595C" w:rsidRPr="0069480F">
        <w:rPr>
          <w:rFonts w:asciiTheme="minorHAnsi" w:hAnsiTheme="minorHAnsi" w:cstheme="minorHAnsi"/>
        </w:rPr>
        <w:t xml:space="preserve"> (1</w:t>
      </w:r>
      <w:r w:rsidR="007722FC" w:rsidRPr="0069480F">
        <w:rPr>
          <w:rFonts w:asciiTheme="minorHAnsi" w:hAnsiTheme="minorHAnsi" w:cstheme="minorHAnsi"/>
        </w:rPr>
        <w:t xml:space="preserve"> </w:t>
      </w:r>
      <w:r w:rsidR="00815723" w:rsidRPr="0069480F">
        <w:rPr>
          <w:rFonts w:asciiTheme="minorHAnsi" w:hAnsiTheme="minorHAnsi" w:cstheme="minorHAnsi"/>
        </w:rPr>
        <w:t>page)</w:t>
      </w:r>
      <w:r w:rsidR="00421E2C" w:rsidRPr="0069480F">
        <w:rPr>
          <w:rFonts w:asciiTheme="minorHAnsi" w:hAnsiTheme="minorHAnsi" w:cstheme="minorHAnsi"/>
        </w:rPr>
        <w:t>.</w:t>
      </w:r>
    </w:p>
    <w:p w:rsidR="00C011C6" w:rsidRPr="0069480F" w:rsidRDefault="00421E2C" w:rsidP="00D16D38">
      <w:pPr>
        <w:numPr>
          <w:ilvl w:val="0"/>
          <w:numId w:val="1"/>
        </w:numPr>
        <w:spacing w:line="276" w:lineRule="auto"/>
        <w:rPr>
          <w:rFonts w:asciiTheme="minorHAnsi" w:hAnsiTheme="minorHAnsi" w:cstheme="minorHAnsi"/>
        </w:rPr>
      </w:pPr>
      <w:r w:rsidRPr="00E1328C">
        <w:rPr>
          <w:rFonts w:asciiTheme="minorHAnsi" w:hAnsiTheme="minorHAnsi" w:cstheme="minorHAnsi"/>
          <w:u w:val="single"/>
        </w:rPr>
        <w:t>Expected results</w:t>
      </w:r>
      <w:r w:rsidRPr="0069480F">
        <w:rPr>
          <w:rFonts w:asciiTheme="minorHAnsi" w:hAnsiTheme="minorHAnsi" w:cstheme="minorHAnsi"/>
        </w:rPr>
        <w:t xml:space="preserve">: </w:t>
      </w:r>
      <w:r w:rsidR="00815723" w:rsidRPr="0069480F">
        <w:rPr>
          <w:rFonts w:asciiTheme="minorHAnsi" w:hAnsiTheme="minorHAnsi" w:cstheme="minorHAnsi"/>
        </w:rPr>
        <w:t xml:space="preserve">The </w:t>
      </w:r>
      <w:r w:rsidRPr="0069480F">
        <w:rPr>
          <w:rFonts w:asciiTheme="minorHAnsi" w:hAnsiTheme="minorHAnsi" w:cstheme="minorHAnsi"/>
        </w:rPr>
        <w:t xml:space="preserve">expected outputs and outcomes </w:t>
      </w:r>
      <w:r w:rsidR="00815723" w:rsidRPr="0069480F">
        <w:rPr>
          <w:rFonts w:asciiTheme="minorHAnsi" w:hAnsiTheme="minorHAnsi" w:cstheme="minorHAnsi"/>
        </w:rPr>
        <w:t>of your project (</w:t>
      </w:r>
      <w:r w:rsidR="00DC595C" w:rsidRPr="0069480F">
        <w:rPr>
          <w:rFonts w:asciiTheme="minorHAnsi" w:hAnsiTheme="minorHAnsi" w:cstheme="minorHAnsi"/>
        </w:rPr>
        <w:t xml:space="preserve">½ </w:t>
      </w:r>
      <w:proofErr w:type="gramStart"/>
      <w:r w:rsidR="00815723" w:rsidRPr="0069480F">
        <w:rPr>
          <w:rFonts w:asciiTheme="minorHAnsi" w:hAnsiTheme="minorHAnsi" w:cstheme="minorHAnsi"/>
        </w:rPr>
        <w:t>page</w:t>
      </w:r>
      <w:proofErr w:type="gramEnd"/>
      <w:r w:rsidR="00815723" w:rsidRPr="0069480F">
        <w:rPr>
          <w:rFonts w:asciiTheme="minorHAnsi" w:hAnsiTheme="minorHAnsi" w:cstheme="minorHAnsi"/>
        </w:rPr>
        <w:t>).</w:t>
      </w:r>
    </w:p>
    <w:p w:rsidR="000427FD" w:rsidRPr="0069480F" w:rsidRDefault="006D60AE" w:rsidP="006D60AE">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E1328C">
        <w:rPr>
          <w:rFonts w:asciiTheme="minorHAnsi" w:hAnsiTheme="minorHAnsi" w:cstheme="minorHAnsi"/>
          <w:u w:val="single"/>
        </w:rPr>
        <w:t>Project design:</w:t>
      </w:r>
      <w:r w:rsidRPr="0069480F">
        <w:rPr>
          <w:rFonts w:asciiTheme="minorHAnsi" w:hAnsiTheme="minorHAnsi" w:cstheme="minorHAnsi"/>
          <w:b/>
        </w:rPr>
        <w:t xml:space="preserve"> </w:t>
      </w:r>
      <w:r w:rsidRPr="0069480F">
        <w:rPr>
          <w:rFonts w:asciiTheme="minorHAnsi" w:hAnsiTheme="minorHAnsi" w:cstheme="minorHAnsi"/>
        </w:rPr>
        <w:t>Description of strategies and approaches that your organization proposes to address, how the proposed strategies and activities will contribute to</w:t>
      </w:r>
      <w:r w:rsidR="00AF254C" w:rsidRPr="0069480F">
        <w:rPr>
          <w:rFonts w:asciiTheme="minorHAnsi" w:hAnsiTheme="minorHAnsi" w:cstheme="minorHAnsi"/>
        </w:rPr>
        <w:t xml:space="preserve"> women’s access to justice and security services. </w:t>
      </w:r>
      <w:r w:rsidRPr="0069480F">
        <w:rPr>
          <w:rFonts w:asciiTheme="minorHAnsi" w:hAnsiTheme="minorHAnsi" w:cstheme="minorHAnsi"/>
        </w:rPr>
        <w:t>In addition, the proposal should address how the organization intends to deliver on the specific objectives as described in the Terms of Reference (</w:t>
      </w:r>
      <w:r w:rsidR="00AF254C" w:rsidRPr="0069480F">
        <w:rPr>
          <w:rFonts w:asciiTheme="minorHAnsi" w:hAnsiTheme="minorHAnsi" w:cstheme="minorHAnsi"/>
        </w:rPr>
        <w:t>Annex I</w:t>
      </w:r>
      <w:r w:rsidRPr="0069480F">
        <w:rPr>
          <w:rFonts w:asciiTheme="minorHAnsi" w:hAnsiTheme="minorHAnsi" w:cstheme="minorHAnsi"/>
        </w:rPr>
        <w:t>)</w:t>
      </w:r>
    </w:p>
    <w:p w:rsidR="00DC595C" w:rsidRPr="0069480F" w:rsidRDefault="00DC595C" w:rsidP="00DC595C">
      <w:pPr>
        <w:pStyle w:val="ListParagraph"/>
        <w:autoSpaceDE w:val="0"/>
        <w:autoSpaceDN w:val="0"/>
        <w:adjustRightInd w:val="0"/>
        <w:spacing w:after="0" w:line="240" w:lineRule="auto"/>
        <w:jc w:val="both"/>
        <w:rPr>
          <w:rFonts w:asciiTheme="minorHAnsi" w:hAnsiTheme="minorHAnsi" w:cstheme="minorHAnsi"/>
        </w:rPr>
      </w:pPr>
    </w:p>
    <w:p w:rsidR="00C011C6" w:rsidRPr="0069480F" w:rsidRDefault="00421E2C" w:rsidP="00D16D38">
      <w:pPr>
        <w:numPr>
          <w:ilvl w:val="0"/>
          <w:numId w:val="1"/>
        </w:numPr>
        <w:spacing w:line="276" w:lineRule="auto"/>
        <w:rPr>
          <w:rFonts w:asciiTheme="minorHAnsi" w:hAnsiTheme="minorHAnsi" w:cstheme="minorHAnsi"/>
        </w:rPr>
      </w:pPr>
      <w:r w:rsidRPr="00E1328C">
        <w:rPr>
          <w:rFonts w:asciiTheme="minorHAnsi" w:hAnsiTheme="minorHAnsi" w:cstheme="minorHAnsi"/>
          <w:u w:val="single"/>
        </w:rPr>
        <w:t>Partnerships:</w:t>
      </w:r>
      <w:r w:rsidR="009F6A64" w:rsidRPr="0069480F">
        <w:rPr>
          <w:rFonts w:asciiTheme="minorHAnsi" w:hAnsiTheme="minorHAnsi" w:cstheme="minorHAnsi"/>
        </w:rPr>
        <w:t xml:space="preserve"> A</w:t>
      </w:r>
      <w:r w:rsidRPr="0069480F">
        <w:rPr>
          <w:rFonts w:asciiTheme="minorHAnsi" w:hAnsiTheme="minorHAnsi" w:cstheme="minorHAnsi"/>
        </w:rPr>
        <w:t xml:space="preserve"> description of the partners needed to successfully implement the project and their roles</w:t>
      </w:r>
      <w:r w:rsidR="00815723" w:rsidRPr="0069480F">
        <w:rPr>
          <w:rFonts w:asciiTheme="minorHAnsi" w:hAnsiTheme="minorHAnsi" w:cstheme="minorHAnsi"/>
        </w:rPr>
        <w:t xml:space="preserve"> (</w:t>
      </w:r>
      <w:r w:rsidR="00DC595C" w:rsidRPr="0069480F">
        <w:rPr>
          <w:rFonts w:asciiTheme="minorHAnsi" w:hAnsiTheme="minorHAnsi" w:cstheme="minorHAnsi"/>
        </w:rPr>
        <w:t xml:space="preserve">½ </w:t>
      </w:r>
      <w:proofErr w:type="gramStart"/>
      <w:r w:rsidR="00DC595C" w:rsidRPr="0069480F">
        <w:rPr>
          <w:rFonts w:asciiTheme="minorHAnsi" w:hAnsiTheme="minorHAnsi" w:cstheme="minorHAnsi"/>
        </w:rPr>
        <w:t>page</w:t>
      </w:r>
      <w:proofErr w:type="gramEnd"/>
      <w:r w:rsidR="00815723" w:rsidRPr="0069480F">
        <w:rPr>
          <w:rFonts w:asciiTheme="minorHAnsi" w:hAnsiTheme="minorHAnsi" w:cstheme="minorHAnsi"/>
        </w:rPr>
        <w:t>)</w:t>
      </w:r>
      <w:r w:rsidRPr="0069480F">
        <w:rPr>
          <w:rFonts w:asciiTheme="minorHAnsi" w:hAnsiTheme="minorHAnsi" w:cstheme="minorHAnsi"/>
        </w:rPr>
        <w:t>.</w:t>
      </w:r>
    </w:p>
    <w:p w:rsidR="00473397" w:rsidRPr="00916B3B" w:rsidRDefault="00421E2C" w:rsidP="00473397">
      <w:pPr>
        <w:pStyle w:val="ListParagraph"/>
        <w:numPr>
          <w:ilvl w:val="0"/>
          <w:numId w:val="6"/>
        </w:numPr>
        <w:spacing w:line="276" w:lineRule="auto"/>
        <w:jc w:val="both"/>
        <w:rPr>
          <w:rFonts w:asciiTheme="minorHAnsi" w:hAnsiTheme="minorHAnsi" w:cstheme="minorHAnsi"/>
          <w:b/>
        </w:rPr>
      </w:pPr>
      <w:r w:rsidRPr="00E1328C">
        <w:rPr>
          <w:rFonts w:asciiTheme="minorHAnsi" w:hAnsiTheme="minorHAnsi" w:cstheme="minorHAnsi"/>
          <w:u w:val="single"/>
        </w:rPr>
        <w:lastRenderedPageBreak/>
        <w:t>Institutional profile:</w:t>
      </w:r>
      <w:r w:rsidRPr="0069480F">
        <w:rPr>
          <w:rFonts w:asciiTheme="minorHAnsi" w:hAnsiTheme="minorHAnsi" w:cstheme="minorHAnsi"/>
        </w:rPr>
        <w:t xml:space="preserve"> </w:t>
      </w:r>
      <w:r w:rsidR="009F6A64" w:rsidRPr="0069480F">
        <w:rPr>
          <w:rFonts w:asciiTheme="minorHAnsi" w:hAnsiTheme="minorHAnsi" w:cstheme="minorHAnsi"/>
        </w:rPr>
        <w:t>A</w:t>
      </w:r>
      <w:r w:rsidR="0018198C" w:rsidRPr="0069480F">
        <w:rPr>
          <w:rFonts w:asciiTheme="minorHAnsi" w:hAnsiTheme="minorHAnsi" w:cstheme="minorHAnsi"/>
        </w:rPr>
        <w:t xml:space="preserve"> </w:t>
      </w:r>
      <w:r w:rsidRPr="0069480F">
        <w:rPr>
          <w:rFonts w:asciiTheme="minorHAnsi" w:hAnsiTheme="minorHAnsi" w:cstheme="minorHAnsi"/>
        </w:rPr>
        <w:t>brief description of the organization, including its registrati</w:t>
      </w:r>
      <w:r w:rsidR="00795091" w:rsidRPr="0069480F">
        <w:rPr>
          <w:rFonts w:asciiTheme="minorHAnsi" w:hAnsiTheme="minorHAnsi" w:cstheme="minorHAnsi"/>
        </w:rPr>
        <w:t>o</w:t>
      </w:r>
      <w:r w:rsidRPr="0069480F">
        <w:rPr>
          <w:rFonts w:asciiTheme="minorHAnsi" w:hAnsiTheme="minorHAnsi" w:cstheme="minorHAnsi"/>
        </w:rPr>
        <w:t>n det</w:t>
      </w:r>
      <w:r w:rsidR="009F6A64" w:rsidRPr="0069480F">
        <w:rPr>
          <w:rFonts w:asciiTheme="minorHAnsi" w:hAnsiTheme="minorHAnsi" w:cstheme="minorHAnsi"/>
        </w:rPr>
        <w:t>ails and r</w:t>
      </w:r>
      <w:r w:rsidR="009347A8" w:rsidRPr="0069480F">
        <w:rPr>
          <w:rFonts w:asciiTheme="minorHAnsi" w:hAnsiTheme="minorHAnsi" w:cstheme="minorHAnsi"/>
        </w:rPr>
        <w:t xml:space="preserve">elevant experience </w:t>
      </w:r>
      <w:r w:rsidR="00E10029" w:rsidRPr="0069480F">
        <w:rPr>
          <w:rFonts w:asciiTheme="minorHAnsi" w:hAnsiTheme="minorHAnsi" w:cstheme="minorHAnsi"/>
        </w:rPr>
        <w:t>working on issues</w:t>
      </w:r>
      <w:r w:rsidR="009347A8" w:rsidRPr="0069480F">
        <w:rPr>
          <w:rFonts w:asciiTheme="minorHAnsi" w:hAnsiTheme="minorHAnsi" w:cstheme="minorHAnsi"/>
        </w:rPr>
        <w:t xml:space="preserve"> pertaining to </w:t>
      </w:r>
      <w:r w:rsidR="00E10029" w:rsidRPr="0069480F">
        <w:rPr>
          <w:rFonts w:asciiTheme="minorHAnsi" w:hAnsiTheme="minorHAnsi" w:cstheme="minorHAnsi"/>
        </w:rPr>
        <w:t>women, peace and security</w:t>
      </w:r>
      <w:r w:rsidR="00775209" w:rsidRPr="0069480F">
        <w:rPr>
          <w:rFonts w:asciiTheme="minorHAnsi" w:hAnsiTheme="minorHAnsi" w:cstheme="minorHAnsi"/>
        </w:rPr>
        <w:t xml:space="preserve">, </w:t>
      </w:r>
      <w:r w:rsidR="005A48EA" w:rsidRPr="0069480F">
        <w:rPr>
          <w:rFonts w:asciiTheme="minorHAnsi" w:hAnsiTheme="minorHAnsi" w:cstheme="minorHAnsi"/>
        </w:rPr>
        <w:t xml:space="preserve">familiarity with international human rights instruments and </w:t>
      </w:r>
      <w:r w:rsidR="00E10029" w:rsidRPr="0069480F">
        <w:rPr>
          <w:rFonts w:asciiTheme="minorHAnsi" w:hAnsiTheme="minorHAnsi" w:cstheme="minorHAnsi"/>
        </w:rPr>
        <w:t>gender based violence</w:t>
      </w:r>
      <w:r w:rsidR="00775209" w:rsidRPr="0069480F">
        <w:rPr>
          <w:rFonts w:asciiTheme="minorHAnsi" w:hAnsiTheme="minorHAnsi" w:cstheme="minorHAnsi"/>
        </w:rPr>
        <w:t>, understanding and work experience on women’s rights, gender e</w:t>
      </w:r>
      <w:r w:rsidR="003C1BC6" w:rsidRPr="0069480F">
        <w:rPr>
          <w:rFonts w:asciiTheme="minorHAnsi" w:hAnsiTheme="minorHAnsi" w:cstheme="minorHAnsi"/>
        </w:rPr>
        <w:t>quality and women’s empowerment</w:t>
      </w:r>
      <w:r w:rsidR="00FA3239" w:rsidRPr="0069480F">
        <w:rPr>
          <w:rFonts w:asciiTheme="minorHAnsi" w:hAnsiTheme="minorHAnsi" w:cstheme="minorHAnsi"/>
        </w:rPr>
        <w:t xml:space="preserve"> both at the central and district levels</w:t>
      </w:r>
      <w:r w:rsidR="00916B3B">
        <w:rPr>
          <w:rFonts w:asciiTheme="minorHAnsi" w:hAnsiTheme="minorHAnsi" w:cstheme="minorHAnsi"/>
        </w:rPr>
        <w:t>.</w:t>
      </w:r>
    </w:p>
    <w:p w:rsidR="00916B3B" w:rsidRPr="0069480F" w:rsidRDefault="00916B3B" w:rsidP="00916B3B">
      <w:pPr>
        <w:pStyle w:val="ListParagraph"/>
        <w:spacing w:line="276" w:lineRule="auto"/>
        <w:jc w:val="both"/>
        <w:rPr>
          <w:rFonts w:asciiTheme="minorHAnsi" w:hAnsiTheme="minorHAnsi" w:cstheme="minorHAnsi"/>
          <w:b/>
        </w:rPr>
      </w:pPr>
    </w:p>
    <w:p w:rsidR="00916B3B" w:rsidRDefault="00473397" w:rsidP="00916B3B">
      <w:pPr>
        <w:spacing w:line="276" w:lineRule="auto"/>
        <w:ind w:left="180"/>
        <w:rPr>
          <w:rFonts w:asciiTheme="minorHAnsi" w:hAnsiTheme="minorHAnsi" w:cstheme="minorHAnsi"/>
          <w:b/>
        </w:rPr>
      </w:pPr>
      <w:r w:rsidRPr="0069480F">
        <w:rPr>
          <w:rFonts w:asciiTheme="minorHAnsi" w:hAnsiTheme="minorHAnsi" w:cstheme="minorHAnsi"/>
          <w:b/>
        </w:rPr>
        <w:t xml:space="preserve">2) Logical Framework Format: </w:t>
      </w:r>
      <w:r w:rsidR="00916B3B">
        <w:rPr>
          <w:rFonts w:asciiTheme="minorHAnsi" w:hAnsiTheme="minorHAnsi" w:cstheme="minorHAnsi"/>
          <w:b/>
        </w:rPr>
        <w:t>U</w:t>
      </w:r>
      <w:r w:rsidRPr="0069480F">
        <w:rPr>
          <w:rFonts w:asciiTheme="minorHAnsi" w:hAnsiTheme="minorHAnsi" w:cstheme="minorHAnsi"/>
          <w:b/>
        </w:rPr>
        <w:t xml:space="preserve">sing Annex II </w:t>
      </w:r>
    </w:p>
    <w:p w:rsidR="00916B3B" w:rsidRPr="0069480F" w:rsidRDefault="00916B3B" w:rsidP="00916B3B">
      <w:pPr>
        <w:spacing w:line="276" w:lineRule="auto"/>
        <w:ind w:left="180"/>
        <w:rPr>
          <w:rFonts w:asciiTheme="minorHAnsi" w:hAnsiTheme="minorHAnsi" w:cstheme="minorHAnsi"/>
          <w:b/>
        </w:rPr>
      </w:pPr>
    </w:p>
    <w:p w:rsidR="00916B3B" w:rsidRDefault="00473397" w:rsidP="00916B3B">
      <w:pPr>
        <w:spacing w:line="276" w:lineRule="auto"/>
        <w:ind w:left="180"/>
        <w:rPr>
          <w:rFonts w:asciiTheme="minorHAnsi" w:hAnsiTheme="minorHAnsi" w:cstheme="minorHAnsi"/>
          <w:b/>
        </w:rPr>
      </w:pPr>
      <w:r w:rsidRPr="0069480F">
        <w:rPr>
          <w:rFonts w:asciiTheme="minorHAnsi" w:hAnsiTheme="minorHAnsi" w:cstheme="minorHAnsi"/>
          <w:b/>
        </w:rPr>
        <w:t>3) Work plan: Using Annex III</w:t>
      </w:r>
    </w:p>
    <w:p w:rsidR="00916B3B" w:rsidRPr="0069480F" w:rsidRDefault="00916B3B" w:rsidP="00916B3B">
      <w:pPr>
        <w:spacing w:line="276" w:lineRule="auto"/>
        <w:ind w:left="180"/>
        <w:rPr>
          <w:rFonts w:asciiTheme="minorHAnsi" w:hAnsiTheme="minorHAnsi" w:cstheme="minorHAnsi"/>
          <w:b/>
        </w:rPr>
      </w:pPr>
    </w:p>
    <w:p w:rsidR="00473397" w:rsidRPr="0069480F" w:rsidRDefault="00473397" w:rsidP="00916B3B">
      <w:pPr>
        <w:spacing w:line="276" w:lineRule="auto"/>
        <w:ind w:left="180"/>
        <w:rPr>
          <w:rFonts w:asciiTheme="minorHAnsi" w:hAnsiTheme="minorHAnsi" w:cstheme="minorHAnsi"/>
          <w:b/>
        </w:rPr>
      </w:pPr>
      <w:r w:rsidRPr="0069480F">
        <w:rPr>
          <w:rFonts w:asciiTheme="minorHAnsi" w:hAnsiTheme="minorHAnsi" w:cstheme="minorHAnsi"/>
          <w:b/>
        </w:rPr>
        <w:t xml:space="preserve"> 4) A Budget fulfilling the following requirements</w:t>
      </w:r>
      <w:r w:rsidR="00916B3B">
        <w:rPr>
          <w:rFonts w:asciiTheme="minorHAnsi" w:hAnsiTheme="minorHAnsi" w:cstheme="minorHAnsi"/>
          <w:b/>
        </w:rPr>
        <w:t>:</w:t>
      </w:r>
      <w:r w:rsidRPr="0069480F">
        <w:rPr>
          <w:rFonts w:asciiTheme="minorHAnsi" w:hAnsiTheme="minorHAnsi" w:cstheme="minorHAnsi"/>
          <w:b/>
        </w:rPr>
        <w:t xml:space="preserve"> </w:t>
      </w:r>
      <w:r w:rsidR="00916B3B">
        <w:rPr>
          <w:rFonts w:asciiTheme="minorHAnsi" w:hAnsiTheme="minorHAnsi" w:cstheme="minorHAnsi"/>
          <w:b/>
        </w:rPr>
        <w:t>U</w:t>
      </w:r>
      <w:r w:rsidRPr="0069480F">
        <w:rPr>
          <w:rFonts w:asciiTheme="minorHAnsi" w:hAnsiTheme="minorHAnsi" w:cstheme="minorHAnsi"/>
          <w:b/>
        </w:rPr>
        <w:t>sing Annex IV:</w:t>
      </w:r>
    </w:p>
    <w:p w:rsidR="00473397" w:rsidRPr="0069480F" w:rsidRDefault="00473397" w:rsidP="00473397">
      <w:pPr>
        <w:numPr>
          <w:ilvl w:val="0"/>
          <w:numId w:val="2"/>
        </w:numPr>
        <w:spacing w:line="276" w:lineRule="auto"/>
        <w:ind w:right="650"/>
        <w:jc w:val="both"/>
        <w:rPr>
          <w:rFonts w:asciiTheme="minorHAnsi" w:hAnsiTheme="minorHAnsi" w:cstheme="minorHAnsi"/>
        </w:rPr>
      </w:pPr>
      <w:r w:rsidRPr="0069480F">
        <w:rPr>
          <w:rFonts w:asciiTheme="minorHAnsi" w:hAnsiTheme="minorHAnsi" w:cstheme="minorHAnsi"/>
        </w:rPr>
        <w:t>An output based budget –showing amount required to achieve each output.</w:t>
      </w:r>
    </w:p>
    <w:p w:rsidR="00916B3B" w:rsidRDefault="00473397" w:rsidP="00916B3B">
      <w:pPr>
        <w:numPr>
          <w:ilvl w:val="0"/>
          <w:numId w:val="2"/>
        </w:numPr>
        <w:spacing w:line="276" w:lineRule="auto"/>
        <w:ind w:right="650"/>
        <w:jc w:val="both"/>
        <w:rPr>
          <w:rFonts w:asciiTheme="minorHAnsi" w:hAnsiTheme="minorHAnsi" w:cstheme="minorHAnsi"/>
        </w:rPr>
      </w:pPr>
      <w:r w:rsidRPr="0069480F">
        <w:rPr>
          <w:rFonts w:asciiTheme="minorHAnsi" w:hAnsiTheme="minorHAnsi" w:cstheme="minorHAnsi"/>
        </w:rPr>
        <w:t xml:space="preserve">The budget should include an allocation for preparation of a certified financial report at the end of the project. </w:t>
      </w:r>
    </w:p>
    <w:p w:rsidR="00916B3B" w:rsidRPr="00916B3B" w:rsidRDefault="00473397" w:rsidP="00916B3B">
      <w:pPr>
        <w:numPr>
          <w:ilvl w:val="0"/>
          <w:numId w:val="2"/>
        </w:numPr>
        <w:spacing w:line="276" w:lineRule="auto"/>
        <w:ind w:right="650"/>
        <w:jc w:val="both"/>
        <w:rPr>
          <w:rFonts w:asciiTheme="minorHAnsi" w:hAnsiTheme="minorHAnsi" w:cstheme="minorHAnsi"/>
        </w:rPr>
      </w:pPr>
      <w:r w:rsidRPr="00916B3B">
        <w:rPr>
          <w:rFonts w:asciiTheme="minorHAnsi" w:hAnsiTheme="minorHAnsi" w:cstheme="minorHAnsi"/>
        </w:rPr>
        <w:t>The administrative/indirect costs should not exceed 10% of the total budget and can be used to cover costs such as communication costs for staff, office supplies, utilities, rent, maintenance, bank charges, etc.</w:t>
      </w:r>
    </w:p>
    <w:p w:rsidR="00916B3B" w:rsidRPr="00916B3B" w:rsidRDefault="00916B3B" w:rsidP="00916B3B">
      <w:pPr>
        <w:pStyle w:val="ListParagraph"/>
        <w:tabs>
          <w:tab w:val="left" w:pos="1890"/>
        </w:tabs>
        <w:spacing w:line="276" w:lineRule="auto"/>
        <w:ind w:right="650"/>
        <w:jc w:val="both"/>
        <w:rPr>
          <w:rFonts w:asciiTheme="minorHAnsi" w:hAnsiTheme="minorHAnsi" w:cstheme="minorHAnsi"/>
        </w:rPr>
      </w:pPr>
    </w:p>
    <w:p w:rsidR="00473397" w:rsidRPr="00E1328C" w:rsidRDefault="00E1328C" w:rsidP="00473397">
      <w:pPr>
        <w:spacing w:line="276" w:lineRule="auto"/>
        <w:ind w:right="650"/>
        <w:jc w:val="both"/>
        <w:rPr>
          <w:rFonts w:asciiTheme="minorHAnsi" w:hAnsiTheme="minorHAnsi" w:cstheme="minorHAnsi"/>
          <w:b/>
        </w:rPr>
      </w:pPr>
      <w:r>
        <w:rPr>
          <w:rFonts w:asciiTheme="minorHAnsi" w:hAnsiTheme="minorHAnsi" w:cstheme="minorHAnsi"/>
          <w:b/>
        </w:rPr>
        <w:t xml:space="preserve">5) </w:t>
      </w:r>
      <w:r w:rsidR="00473397" w:rsidRPr="00E1328C">
        <w:rPr>
          <w:rFonts w:asciiTheme="minorHAnsi" w:hAnsiTheme="minorHAnsi" w:cstheme="minorHAnsi"/>
          <w:b/>
        </w:rPr>
        <w:t>Applicant organizations must include supporting documents to include the following:</w:t>
      </w:r>
    </w:p>
    <w:p w:rsidR="00473397" w:rsidRPr="0069480F" w:rsidRDefault="00473397" w:rsidP="00473397">
      <w:pPr>
        <w:pStyle w:val="ListParagraph"/>
        <w:numPr>
          <w:ilvl w:val="0"/>
          <w:numId w:val="6"/>
        </w:numPr>
        <w:spacing w:line="276" w:lineRule="auto"/>
        <w:ind w:right="650"/>
        <w:jc w:val="both"/>
        <w:rPr>
          <w:rFonts w:asciiTheme="minorHAnsi" w:hAnsiTheme="minorHAnsi" w:cstheme="minorHAnsi"/>
        </w:rPr>
      </w:pPr>
      <w:r w:rsidRPr="0069480F">
        <w:rPr>
          <w:rFonts w:asciiTheme="minorHAnsi" w:hAnsiTheme="minorHAnsi" w:cstheme="minorHAnsi"/>
        </w:rPr>
        <w:t xml:space="preserve">Organizational brochure(s), newsletters and/or info sheets. </w:t>
      </w:r>
    </w:p>
    <w:p w:rsidR="00473397" w:rsidRPr="0069480F" w:rsidRDefault="00473397" w:rsidP="00473397">
      <w:pPr>
        <w:pStyle w:val="ListParagraph"/>
        <w:numPr>
          <w:ilvl w:val="0"/>
          <w:numId w:val="6"/>
        </w:numPr>
        <w:spacing w:line="276" w:lineRule="auto"/>
        <w:ind w:right="650"/>
        <w:jc w:val="both"/>
        <w:rPr>
          <w:rFonts w:asciiTheme="minorHAnsi" w:hAnsiTheme="minorHAnsi" w:cstheme="minorHAnsi"/>
        </w:rPr>
      </w:pPr>
      <w:r w:rsidRPr="0069480F">
        <w:rPr>
          <w:rFonts w:asciiTheme="minorHAnsi" w:hAnsiTheme="minorHAnsi" w:cstheme="minorHAnsi"/>
        </w:rPr>
        <w:t>Certified financial audit reports for 3 previous fiscal years.  The organization/firm should submit the work plan, log frame and budget annexes in excel format using Annex II, III, and IV.</w:t>
      </w:r>
    </w:p>
    <w:p w:rsidR="00473397" w:rsidRPr="0069480F" w:rsidRDefault="00473397" w:rsidP="00473397">
      <w:pPr>
        <w:pStyle w:val="ListParagraph"/>
        <w:numPr>
          <w:ilvl w:val="0"/>
          <w:numId w:val="6"/>
        </w:numPr>
        <w:spacing w:line="276" w:lineRule="auto"/>
        <w:ind w:right="650"/>
        <w:jc w:val="both"/>
        <w:rPr>
          <w:rFonts w:asciiTheme="minorHAnsi" w:hAnsiTheme="minorHAnsi" w:cstheme="minorHAnsi"/>
        </w:rPr>
      </w:pPr>
      <w:r w:rsidRPr="0069480F">
        <w:rPr>
          <w:rFonts w:asciiTheme="minorHAnsi" w:hAnsiTheme="minorHAnsi" w:cstheme="minorHAnsi"/>
        </w:rPr>
        <w:t>Terms of Reference (</w:t>
      </w:r>
      <w:proofErr w:type="spellStart"/>
      <w:r w:rsidRPr="0069480F">
        <w:rPr>
          <w:rFonts w:asciiTheme="minorHAnsi" w:hAnsiTheme="minorHAnsi" w:cstheme="minorHAnsi"/>
        </w:rPr>
        <w:t>ToRs</w:t>
      </w:r>
      <w:proofErr w:type="spellEnd"/>
      <w:r w:rsidRPr="0069480F">
        <w:rPr>
          <w:rFonts w:asciiTheme="minorHAnsi" w:hAnsiTheme="minorHAnsi" w:cstheme="minorHAnsi"/>
        </w:rPr>
        <w:t xml:space="preserve">) and/or CVs of proposal staff and/or technical consultants. </w:t>
      </w:r>
    </w:p>
    <w:p w:rsidR="00473397" w:rsidRPr="0069480F" w:rsidRDefault="00473397" w:rsidP="00473397">
      <w:pPr>
        <w:pStyle w:val="ListParagraph"/>
        <w:numPr>
          <w:ilvl w:val="0"/>
          <w:numId w:val="6"/>
        </w:numPr>
        <w:spacing w:line="276" w:lineRule="auto"/>
        <w:ind w:right="650"/>
        <w:jc w:val="both"/>
        <w:rPr>
          <w:rFonts w:asciiTheme="minorHAnsi" w:hAnsiTheme="minorHAnsi" w:cstheme="minorHAnsi"/>
        </w:rPr>
      </w:pPr>
      <w:r w:rsidRPr="0069480F">
        <w:rPr>
          <w:rFonts w:asciiTheme="minorHAnsi" w:hAnsiTheme="minorHAnsi" w:cstheme="minorHAnsi"/>
        </w:rPr>
        <w:t xml:space="preserve">If applicable: a copy of the signed partnership agreement, or joint venture contract between the applicant organization and partner organization/s.  </w:t>
      </w:r>
    </w:p>
    <w:p w:rsidR="00AF254C" w:rsidRPr="0069480F" w:rsidRDefault="00AF254C" w:rsidP="008D49A0">
      <w:pPr>
        <w:spacing w:line="276" w:lineRule="auto"/>
        <w:rPr>
          <w:rFonts w:asciiTheme="minorHAnsi" w:hAnsiTheme="minorHAnsi" w:cstheme="minorHAnsi"/>
          <w:b/>
        </w:rPr>
      </w:pPr>
    </w:p>
    <w:p w:rsidR="009347A8" w:rsidRPr="0069480F" w:rsidRDefault="00421E2C" w:rsidP="006E2BA0">
      <w:pPr>
        <w:spacing w:line="276" w:lineRule="auto"/>
        <w:rPr>
          <w:rFonts w:asciiTheme="minorHAnsi" w:hAnsiTheme="minorHAnsi" w:cstheme="minorHAnsi"/>
        </w:rPr>
      </w:pPr>
      <w:r w:rsidRPr="0069480F">
        <w:rPr>
          <w:rFonts w:asciiTheme="minorHAnsi" w:hAnsiTheme="minorHAnsi" w:cstheme="minorHAnsi"/>
          <w:b/>
        </w:rPr>
        <w:t>Proposals can be submitted by</w:t>
      </w:r>
      <w:r w:rsidR="00AF254C" w:rsidRPr="0069480F">
        <w:rPr>
          <w:rFonts w:asciiTheme="minorHAnsi" w:hAnsiTheme="minorHAnsi" w:cstheme="minorHAnsi"/>
        </w:rPr>
        <w:t xml:space="preserve"> non-governmental </w:t>
      </w:r>
      <w:r w:rsidR="006E2BA0" w:rsidRPr="006E2BA0">
        <w:rPr>
          <w:rFonts w:asciiTheme="minorHAnsi" w:hAnsiTheme="minorHAnsi" w:cstheme="minorHAnsi"/>
        </w:rPr>
        <w:t>organizations or</w:t>
      </w:r>
      <w:r w:rsidRPr="0069480F">
        <w:rPr>
          <w:rFonts w:asciiTheme="minorHAnsi" w:hAnsiTheme="minorHAnsi" w:cstheme="minorHAnsi"/>
        </w:rPr>
        <w:t xml:space="preserve"> joint</w:t>
      </w:r>
      <w:r w:rsidR="00AF254C" w:rsidRPr="0069480F">
        <w:rPr>
          <w:rFonts w:asciiTheme="minorHAnsi" w:hAnsiTheme="minorHAnsi" w:cstheme="minorHAnsi"/>
        </w:rPr>
        <w:t xml:space="preserve">ly by two or more organizations. </w:t>
      </w:r>
    </w:p>
    <w:p w:rsidR="00C011C6" w:rsidRPr="0069480F" w:rsidRDefault="00421E2C" w:rsidP="008D49A0">
      <w:pPr>
        <w:spacing w:line="276" w:lineRule="auto"/>
        <w:rPr>
          <w:rFonts w:asciiTheme="minorHAnsi" w:hAnsiTheme="minorHAnsi" w:cstheme="minorHAnsi"/>
        </w:rPr>
      </w:pPr>
      <w:r w:rsidRPr="0069480F">
        <w:rPr>
          <w:rFonts w:asciiTheme="minorHAnsi" w:hAnsiTheme="minorHAnsi" w:cstheme="minorHAnsi"/>
        </w:rPr>
        <w:t>The applying organizations must be legally registered</w:t>
      </w:r>
      <w:r w:rsidR="001F76F1" w:rsidRPr="0069480F">
        <w:rPr>
          <w:rFonts w:asciiTheme="minorHAnsi" w:hAnsiTheme="minorHAnsi" w:cstheme="minorHAnsi"/>
        </w:rPr>
        <w:t>.</w:t>
      </w:r>
    </w:p>
    <w:p w:rsidR="00AF254C" w:rsidRPr="0069480F" w:rsidRDefault="00AF254C" w:rsidP="008D49A0">
      <w:pPr>
        <w:spacing w:line="276" w:lineRule="auto"/>
        <w:rPr>
          <w:rFonts w:asciiTheme="minorHAnsi" w:hAnsiTheme="minorHAnsi" w:cstheme="minorHAnsi"/>
        </w:rPr>
      </w:pPr>
    </w:p>
    <w:p w:rsidR="00C011C6" w:rsidRPr="00916B3B" w:rsidRDefault="00421E2C" w:rsidP="00916B3B">
      <w:pPr>
        <w:rPr>
          <w:rFonts w:asciiTheme="minorHAnsi" w:hAnsiTheme="minorHAnsi" w:cstheme="minorHAnsi"/>
          <w:b/>
        </w:rPr>
      </w:pPr>
      <w:r w:rsidRPr="0069480F">
        <w:rPr>
          <w:rFonts w:asciiTheme="minorHAnsi" w:hAnsiTheme="minorHAnsi" w:cstheme="minorHAnsi"/>
          <w:b/>
        </w:rPr>
        <w:lastRenderedPageBreak/>
        <w:t>Criteria for selection:</w:t>
      </w:r>
      <w:r w:rsidRPr="0069480F">
        <w:rPr>
          <w:rFonts w:asciiTheme="minorHAnsi" w:hAnsiTheme="minorHAnsi" w:cstheme="minorHAnsi"/>
        </w:rPr>
        <w:t xml:space="preserve"> Proposal will be selected on the basis of technical (80%) and financial (20%) </w:t>
      </w:r>
      <w:proofErr w:type="gramStart"/>
      <w:r w:rsidRPr="0069480F">
        <w:rPr>
          <w:rFonts w:asciiTheme="minorHAnsi" w:hAnsiTheme="minorHAnsi" w:cstheme="minorHAnsi"/>
        </w:rPr>
        <w:t>assessments</w:t>
      </w:r>
      <w:proofErr w:type="gramEnd"/>
      <w:r w:rsidRPr="0069480F">
        <w:rPr>
          <w:rFonts w:asciiTheme="minorHAnsi" w:hAnsiTheme="minorHAnsi" w:cstheme="minorHAnsi"/>
        </w:rPr>
        <w:t xml:space="preserve">.  The technical assessment will review the following: </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Extent to which the proposal fulfills the requireme</w:t>
      </w:r>
      <w:r w:rsidR="00AF254C" w:rsidRPr="0069480F">
        <w:rPr>
          <w:rFonts w:asciiTheme="minorHAnsi" w:hAnsiTheme="minorHAnsi" w:cstheme="minorHAnsi"/>
        </w:rPr>
        <w:t>nts of the Call for Proposals (10</w:t>
      </w:r>
      <w:r w:rsidRPr="0069480F">
        <w:rPr>
          <w:rFonts w:asciiTheme="minorHAnsi" w:hAnsiTheme="minorHAnsi" w:cstheme="minorHAnsi"/>
        </w:rPr>
        <w:t>%)</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Clarity of the situation analysi</w:t>
      </w:r>
      <w:r w:rsidR="00AF254C" w:rsidRPr="0069480F">
        <w:rPr>
          <w:rFonts w:asciiTheme="minorHAnsi" w:hAnsiTheme="minorHAnsi" w:cstheme="minorHAnsi"/>
        </w:rPr>
        <w:t>s and problem identification (10</w:t>
      </w:r>
      <w:r w:rsidRPr="0069480F">
        <w:rPr>
          <w:rFonts w:asciiTheme="minorHAnsi" w:hAnsiTheme="minorHAnsi" w:cstheme="minorHAnsi"/>
        </w:rPr>
        <w:t>%)</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Soundness of strategy, proposed activities and expected results against the problem analysis (25%)</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Application of a participatory process to bring together various strategic partners (10%)</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Realistic work plan to complete the activities (10%)</w:t>
      </w:r>
    </w:p>
    <w:p w:rsidR="00C011C6" w:rsidRPr="0069480F" w:rsidRDefault="00421E2C" w:rsidP="00D16D38">
      <w:pPr>
        <w:numPr>
          <w:ilvl w:val="0"/>
          <w:numId w:val="4"/>
        </w:numPr>
        <w:spacing w:line="276" w:lineRule="auto"/>
        <w:rPr>
          <w:rFonts w:asciiTheme="minorHAnsi" w:hAnsiTheme="minorHAnsi" w:cstheme="minorHAnsi"/>
        </w:rPr>
      </w:pPr>
      <w:r w:rsidRPr="0069480F">
        <w:rPr>
          <w:rFonts w:asciiTheme="minorHAnsi" w:hAnsiTheme="minorHAnsi" w:cstheme="minorHAnsi"/>
        </w:rPr>
        <w:t>Applicants</w:t>
      </w:r>
      <w:r w:rsidR="00AF5D52" w:rsidRPr="0069480F">
        <w:rPr>
          <w:rFonts w:asciiTheme="minorHAnsi" w:hAnsiTheme="minorHAnsi" w:cstheme="minorHAnsi"/>
        </w:rPr>
        <w:t>’</w:t>
      </w:r>
      <w:r w:rsidRPr="0069480F">
        <w:rPr>
          <w:rFonts w:asciiTheme="minorHAnsi" w:hAnsiTheme="minorHAnsi" w:cstheme="minorHAnsi"/>
        </w:rPr>
        <w:t xml:space="preserve"> institutional capacity and relevant experience (15%)</w:t>
      </w:r>
    </w:p>
    <w:p w:rsidR="00C011C6" w:rsidRPr="0069480F" w:rsidRDefault="00C011C6" w:rsidP="008D49A0">
      <w:pPr>
        <w:spacing w:line="276" w:lineRule="auto"/>
        <w:rPr>
          <w:rFonts w:asciiTheme="minorHAnsi" w:hAnsiTheme="minorHAnsi" w:cstheme="minorHAnsi"/>
        </w:rPr>
      </w:pPr>
    </w:p>
    <w:p w:rsidR="00C011C6" w:rsidRPr="0069480F" w:rsidRDefault="001F76F1" w:rsidP="00473397">
      <w:pPr>
        <w:spacing w:line="276" w:lineRule="auto"/>
        <w:rPr>
          <w:rFonts w:asciiTheme="minorHAnsi" w:hAnsiTheme="minorHAnsi" w:cstheme="minorHAnsi"/>
          <w:b/>
        </w:rPr>
      </w:pPr>
      <w:r w:rsidRPr="0069480F">
        <w:rPr>
          <w:rFonts w:asciiTheme="minorHAnsi" w:hAnsiTheme="minorHAnsi" w:cstheme="minorHAnsi"/>
          <w:b/>
        </w:rPr>
        <w:t>Proposals are due by</w:t>
      </w:r>
      <w:r w:rsidR="00985131" w:rsidRPr="0069480F">
        <w:rPr>
          <w:rFonts w:asciiTheme="minorHAnsi" w:hAnsiTheme="minorHAnsi" w:cstheme="minorHAnsi"/>
          <w:b/>
        </w:rPr>
        <w:t xml:space="preserve"> </w:t>
      </w:r>
      <w:r w:rsidR="00473397" w:rsidRPr="00916B3B">
        <w:rPr>
          <w:rFonts w:asciiTheme="minorHAnsi" w:hAnsiTheme="minorHAnsi" w:cstheme="minorHAnsi"/>
          <w:b/>
          <w:color w:val="FF0000"/>
        </w:rPr>
        <w:t>Monday</w:t>
      </w:r>
      <w:r w:rsidR="00E1328C" w:rsidRPr="00916B3B">
        <w:rPr>
          <w:rFonts w:asciiTheme="minorHAnsi" w:hAnsiTheme="minorHAnsi" w:cstheme="minorHAnsi"/>
          <w:b/>
          <w:color w:val="FF0000"/>
        </w:rPr>
        <w:t xml:space="preserve"> 6</w:t>
      </w:r>
      <w:r w:rsidR="00473397" w:rsidRPr="00916B3B">
        <w:rPr>
          <w:rFonts w:asciiTheme="minorHAnsi" w:hAnsiTheme="minorHAnsi" w:cstheme="minorHAnsi"/>
          <w:b/>
          <w:color w:val="FF0000"/>
        </w:rPr>
        <w:t xml:space="preserve"> May</w:t>
      </w:r>
      <w:r w:rsidR="00DC595C" w:rsidRPr="00916B3B">
        <w:rPr>
          <w:rFonts w:asciiTheme="minorHAnsi" w:hAnsiTheme="minorHAnsi" w:cstheme="minorHAnsi"/>
          <w:b/>
          <w:color w:val="FF0000"/>
        </w:rPr>
        <w:t>, 2015</w:t>
      </w:r>
      <w:r w:rsidR="00B54096" w:rsidRPr="00916B3B">
        <w:rPr>
          <w:rFonts w:asciiTheme="minorHAnsi" w:hAnsiTheme="minorHAnsi" w:cstheme="minorHAnsi"/>
          <w:b/>
          <w:color w:val="FF0000"/>
        </w:rPr>
        <w:t xml:space="preserve"> by 14.00h</w:t>
      </w:r>
      <w:r w:rsidR="00473397" w:rsidRPr="0069480F">
        <w:rPr>
          <w:rFonts w:asciiTheme="minorHAnsi" w:hAnsiTheme="minorHAnsi" w:cstheme="minorHAnsi"/>
          <w:b/>
        </w:rPr>
        <w:t>.</w:t>
      </w:r>
    </w:p>
    <w:p w:rsidR="006E2BA0" w:rsidRPr="0069480F" w:rsidRDefault="00473397" w:rsidP="006E2BA0">
      <w:pPr>
        <w:spacing w:line="276" w:lineRule="auto"/>
        <w:rPr>
          <w:rFonts w:asciiTheme="minorHAnsi" w:hAnsiTheme="minorHAnsi" w:cstheme="minorHAnsi"/>
          <w:b/>
        </w:rPr>
      </w:pPr>
      <w:r w:rsidRPr="0069480F">
        <w:rPr>
          <w:rFonts w:asciiTheme="minorHAnsi" w:hAnsiTheme="minorHAnsi" w:cstheme="minorHAnsi"/>
          <w:b/>
        </w:rPr>
        <w:t>Please send the full application</w:t>
      </w:r>
      <w:r w:rsidR="00B54096">
        <w:rPr>
          <w:rFonts w:asciiTheme="minorHAnsi" w:hAnsiTheme="minorHAnsi" w:cstheme="minorHAnsi"/>
          <w:b/>
        </w:rPr>
        <w:t xml:space="preserve"> in </w:t>
      </w:r>
      <w:r w:rsidR="00B54096" w:rsidRPr="00916B3B">
        <w:rPr>
          <w:rFonts w:asciiTheme="minorHAnsi" w:hAnsiTheme="minorHAnsi" w:cstheme="minorHAnsi"/>
          <w:b/>
          <w:color w:val="FF0000"/>
          <w:u w:val="single"/>
        </w:rPr>
        <w:t>English only</w:t>
      </w:r>
      <w:r w:rsidRPr="0069480F">
        <w:rPr>
          <w:rFonts w:asciiTheme="minorHAnsi" w:hAnsiTheme="minorHAnsi" w:cstheme="minorHAnsi"/>
          <w:b/>
        </w:rPr>
        <w:t xml:space="preserve"> including the proposal, annexes and all requested supporting documents</w:t>
      </w:r>
      <w:r w:rsidR="006E2BA0" w:rsidRPr="0069480F">
        <w:rPr>
          <w:rFonts w:asciiTheme="minorHAnsi" w:hAnsiTheme="minorHAnsi" w:cstheme="minorHAnsi"/>
          <w:b/>
        </w:rPr>
        <w:t xml:space="preserve"> to:</w:t>
      </w:r>
    </w:p>
    <w:p w:rsidR="002108E7" w:rsidRDefault="002108E7" w:rsidP="00473397">
      <w:pPr>
        <w:autoSpaceDE w:val="0"/>
        <w:autoSpaceDN w:val="0"/>
        <w:adjustRightInd w:val="0"/>
        <w:rPr>
          <w:rFonts w:asciiTheme="minorHAnsi" w:hAnsiTheme="minorHAnsi" w:cstheme="minorHAnsi"/>
        </w:rPr>
      </w:pPr>
    </w:p>
    <w:p w:rsidR="00473397" w:rsidRPr="0069480F" w:rsidRDefault="00473397" w:rsidP="00473397">
      <w:pPr>
        <w:autoSpaceDE w:val="0"/>
        <w:autoSpaceDN w:val="0"/>
        <w:adjustRightInd w:val="0"/>
        <w:rPr>
          <w:rFonts w:asciiTheme="minorHAnsi" w:hAnsiTheme="minorHAnsi" w:cstheme="minorHAnsi"/>
        </w:rPr>
      </w:pPr>
      <w:r w:rsidRPr="0069480F">
        <w:rPr>
          <w:rFonts w:asciiTheme="minorHAnsi" w:hAnsiTheme="minorHAnsi" w:cstheme="minorHAnsi"/>
        </w:rPr>
        <w:t xml:space="preserve">UN WOMEN Palestine </w:t>
      </w:r>
      <w:r w:rsidR="006E2BA0" w:rsidRPr="0069480F">
        <w:rPr>
          <w:rFonts w:asciiTheme="minorHAnsi" w:hAnsiTheme="minorHAnsi" w:cstheme="minorHAnsi"/>
        </w:rPr>
        <w:t xml:space="preserve">Country </w:t>
      </w:r>
      <w:r w:rsidRPr="0069480F">
        <w:rPr>
          <w:rFonts w:asciiTheme="minorHAnsi" w:hAnsiTheme="minorHAnsi" w:cstheme="minorHAnsi"/>
        </w:rPr>
        <w:t xml:space="preserve">Office </w:t>
      </w:r>
    </w:p>
    <w:p w:rsidR="00473397" w:rsidRPr="0069480F" w:rsidRDefault="00473397" w:rsidP="002108E7">
      <w:pPr>
        <w:autoSpaceDE w:val="0"/>
        <w:autoSpaceDN w:val="0"/>
        <w:adjustRightInd w:val="0"/>
        <w:rPr>
          <w:rFonts w:asciiTheme="minorHAnsi" w:hAnsiTheme="minorHAnsi" w:cstheme="minorHAnsi"/>
        </w:rPr>
      </w:pPr>
      <w:r w:rsidRPr="0069480F">
        <w:rPr>
          <w:rFonts w:asciiTheme="minorHAnsi" w:hAnsiTheme="minorHAnsi" w:cstheme="minorHAnsi"/>
        </w:rPr>
        <w:t xml:space="preserve">To the attention of: </w:t>
      </w:r>
      <w:r w:rsidR="002108E7">
        <w:rPr>
          <w:rFonts w:asciiTheme="minorHAnsi" w:hAnsiTheme="minorHAnsi" w:cstheme="minorHAnsi"/>
        </w:rPr>
        <w:t>UN Women Palestine Procurement</w:t>
      </w:r>
    </w:p>
    <w:p w:rsidR="00473397" w:rsidRPr="0069480F" w:rsidRDefault="00473397" w:rsidP="00473397">
      <w:pPr>
        <w:rPr>
          <w:rFonts w:asciiTheme="minorHAnsi" w:hAnsiTheme="minorHAnsi" w:cstheme="minorHAnsi"/>
        </w:rPr>
      </w:pPr>
      <w:r w:rsidRPr="0069480F">
        <w:rPr>
          <w:rFonts w:asciiTheme="minorHAnsi" w:hAnsiTheme="minorHAnsi" w:cstheme="minorHAnsi"/>
        </w:rPr>
        <w:t xml:space="preserve">Al </w:t>
      </w:r>
      <w:proofErr w:type="gramStart"/>
      <w:r w:rsidRPr="0069480F">
        <w:rPr>
          <w:rFonts w:asciiTheme="minorHAnsi" w:hAnsiTheme="minorHAnsi" w:cstheme="minorHAnsi"/>
        </w:rPr>
        <w:t>Alami ,</w:t>
      </w:r>
      <w:proofErr w:type="gramEnd"/>
      <w:r w:rsidRPr="0069480F">
        <w:rPr>
          <w:rFonts w:asciiTheme="minorHAnsi" w:hAnsiTheme="minorHAnsi" w:cstheme="minorHAnsi"/>
        </w:rPr>
        <w:t xml:space="preserve"> UNOPS Building, </w:t>
      </w:r>
    </w:p>
    <w:p w:rsidR="00473397" w:rsidRPr="0069480F" w:rsidRDefault="00473397" w:rsidP="00473397">
      <w:pPr>
        <w:rPr>
          <w:rFonts w:asciiTheme="minorHAnsi" w:hAnsiTheme="minorHAnsi" w:cstheme="minorHAnsi"/>
        </w:rPr>
      </w:pPr>
      <w:r w:rsidRPr="0069480F">
        <w:rPr>
          <w:rFonts w:asciiTheme="minorHAnsi" w:hAnsiTheme="minorHAnsi" w:cstheme="minorHAnsi"/>
        </w:rPr>
        <w:t>Rosary Sisters School Street,</w:t>
      </w:r>
    </w:p>
    <w:p w:rsidR="00473397" w:rsidRPr="0069480F" w:rsidRDefault="00473397" w:rsidP="00473397">
      <w:pPr>
        <w:rPr>
          <w:rFonts w:asciiTheme="minorHAnsi" w:hAnsiTheme="minorHAnsi" w:cstheme="minorHAnsi"/>
        </w:rPr>
      </w:pPr>
      <w:proofErr w:type="spellStart"/>
      <w:r w:rsidRPr="0069480F">
        <w:rPr>
          <w:rFonts w:asciiTheme="minorHAnsi" w:hAnsiTheme="minorHAnsi" w:cstheme="minorHAnsi"/>
        </w:rPr>
        <w:t>Dahyet</w:t>
      </w:r>
      <w:proofErr w:type="spellEnd"/>
      <w:r w:rsidRPr="0069480F">
        <w:rPr>
          <w:rFonts w:asciiTheme="minorHAnsi" w:hAnsiTheme="minorHAnsi" w:cstheme="minorHAnsi"/>
        </w:rPr>
        <w:t xml:space="preserve"> Al </w:t>
      </w:r>
      <w:proofErr w:type="spellStart"/>
      <w:r w:rsidRPr="0069480F">
        <w:rPr>
          <w:rFonts w:asciiTheme="minorHAnsi" w:hAnsiTheme="minorHAnsi" w:cstheme="minorHAnsi"/>
        </w:rPr>
        <w:t>Barid</w:t>
      </w:r>
      <w:proofErr w:type="spellEnd"/>
      <w:r w:rsidRPr="0069480F">
        <w:rPr>
          <w:rFonts w:asciiTheme="minorHAnsi" w:hAnsiTheme="minorHAnsi" w:cstheme="minorHAnsi"/>
        </w:rPr>
        <w:t>, East Jerusalem</w:t>
      </w:r>
    </w:p>
    <w:p w:rsidR="00713D34" w:rsidRDefault="00713D34" w:rsidP="00473397">
      <w:pPr>
        <w:rPr>
          <w:rFonts w:asciiTheme="minorHAnsi" w:hAnsiTheme="minorHAnsi" w:cstheme="minorHAnsi"/>
          <w:color w:val="1F3864"/>
        </w:rPr>
      </w:pPr>
    </w:p>
    <w:p w:rsidR="002108E7" w:rsidRPr="00916B3B" w:rsidRDefault="002108E7" w:rsidP="00473397">
      <w:pPr>
        <w:rPr>
          <w:rFonts w:asciiTheme="minorHAnsi" w:hAnsiTheme="minorHAnsi" w:cstheme="minorHAnsi"/>
          <w:i/>
          <w:iCs/>
        </w:rPr>
      </w:pPr>
      <w:r w:rsidRPr="00916B3B">
        <w:rPr>
          <w:rFonts w:asciiTheme="minorHAnsi" w:hAnsiTheme="minorHAnsi" w:cstheme="minorHAnsi"/>
          <w:i/>
          <w:iCs/>
          <w:u w:val="single"/>
        </w:rPr>
        <w:t>Or</w:t>
      </w:r>
      <w:r w:rsidRPr="00916B3B">
        <w:rPr>
          <w:rFonts w:asciiTheme="minorHAnsi" w:hAnsiTheme="minorHAnsi" w:cstheme="minorHAnsi"/>
          <w:i/>
          <w:iCs/>
        </w:rPr>
        <w:t xml:space="preserve"> through email:</w:t>
      </w:r>
    </w:p>
    <w:p w:rsidR="00473397" w:rsidRPr="002108E7" w:rsidRDefault="002108E7" w:rsidP="002108E7">
      <w:pPr>
        <w:rPr>
          <w:rFonts w:asciiTheme="minorHAnsi" w:hAnsiTheme="minorHAnsi"/>
        </w:rPr>
      </w:pPr>
      <w:r w:rsidRPr="002108E7">
        <w:rPr>
          <w:rFonts w:asciiTheme="minorHAnsi" w:hAnsiTheme="minorHAnsi" w:cstheme="minorHAnsi"/>
        </w:rPr>
        <w:t>To</w:t>
      </w:r>
      <w:r w:rsidR="00473397" w:rsidRPr="002108E7">
        <w:rPr>
          <w:rFonts w:asciiTheme="minorHAnsi" w:hAnsiTheme="minorHAnsi" w:cstheme="minorHAnsi"/>
        </w:rPr>
        <w:t xml:space="preserve">: </w:t>
      </w:r>
      <w:hyperlink r:id="rId9" w:history="1">
        <w:r w:rsidRPr="002108E7">
          <w:rPr>
            <w:rStyle w:val="Hyperlink"/>
            <w:rFonts w:asciiTheme="minorHAnsi" w:hAnsiTheme="minorHAnsi"/>
          </w:rPr>
          <w:t>palestine.procurement@unwomen.org</w:t>
        </w:r>
      </w:hyperlink>
      <w:r w:rsidRPr="002108E7">
        <w:rPr>
          <w:rFonts w:asciiTheme="minorHAnsi" w:hAnsiTheme="minorHAnsi"/>
        </w:rPr>
        <w:t xml:space="preserve"> </w:t>
      </w:r>
    </w:p>
    <w:p w:rsidR="002108E7" w:rsidRPr="002108E7" w:rsidRDefault="002108E7" w:rsidP="002108E7">
      <w:pPr>
        <w:rPr>
          <w:rFonts w:asciiTheme="minorHAnsi" w:hAnsiTheme="minorHAnsi" w:cstheme="minorHAnsi"/>
          <w:b/>
          <w:bCs/>
        </w:rPr>
      </w:pPr>
      <w:r w:rsidRPr="002108E7">
        <w:rPr>
          <w:rFonts w:asciiTheme="minorHAnsi" w:hAnsiTheme="minorHAnsi"/>
        </w:rPr>
        <w:t xml:space="preserve">Subject line: </w:t>
      </w:r>
      <w:r w:rsidRPr="002108E7">
        <w:rPr>
          <w:rFonts w:asciiTheme="minorHAnsi" w:hAnsiTheme="minorHAnsi"/>
          <w:b/>
          <w:bCs/>
        </w:rPr>
        <w:t xml:space="preserve">Rule of Law </w:t>
      </w:r>
      <w:proofErr w:type="spellStart"/>
      <w:r w:rsidRPr="002108E7">
        <w:rPr>
          <w:rFonts w:asciiTheme="minorHAnsi" w:hAnsiTheme="minorHAnsi"/>
          <w:b/>
          <w:bCs/>
        </w:rPr>
        <w:t>Programme</w:t>
      </w:r>
      <w:proofErr w:type="spellEnd"/>
      <w:r w:rsidRPr="002108E7">
        <w:rPr>
          <w:rFonts w:asciiTheme="minorHAnsi" w:hAnsiTheme="minorHAnsi"/>
          <w:b/>
          <w:bCs/>
        </w:rPr>
        <w:t xml:space="preserve"> – Call for Proposals May 2015</w:t>
      </w:r>
    </w:p>
    <w:p w:rsidR="00473397" w:rsidRPr="0069480F" w:rsidRDefault="00473397" w:rsidP="00473397">
      <w:pPr>
        <w:spacing w:line="240" w:lineRule="auto"/>
        <w:ind w:right="648"/>
        <w:jc w:val="both"/>
        <w:rPr>
          <w:rFonts w:asciiTheme="minorHAnsi" w:hAnsiTheme="minorHAnsi" w:cstheme="minorHAnsi"/>
          <w:b/>
          <w:bCs/>
        </w:rPr>
      </w:pPr>
    </w:p>
    <w:p w:rsidR="00473397" w:rsidRPr="0069480F" w:rsidRDefault="00473397" w:rsidP="00473397">
      <w:pPr>
        <w:spacing w:line="240" w:lineRule="auto"/>
        <w:ind w:right="648"/>
        <w:jc w:val="both"/>
        <w:rPr>
          <w:rFonts w:asciiTheme="minorHAnsi" w:hAnsiTheme="minorHAnsi" w:cstheme="minorHAnsi"/>
          <w:b/>
          <w:bCs/>
        </w:rPr>
      </w:pPr>
      <w:r w:rsidRPr="0069480F">
        <w:rPr>
          <w:rFonts w:asciiTheme="minorHAnsi" w:hAnsiTheme="minorHAnsi" w:cstheme="minorHAnsi"/>
          <w:b/>
          <w:bCs/>
        </w:rPr>
        <w:t xml:space="preserve">Please make sure to clarify the exact name of the Call for Proposals </w:t>
      </w:r>
      <w:r w:rsidR="006E2BA0" w:rsidRPr="0069480F">
        <w:rPr>
          <w:rFonts w:asciiTheme="minorHAnsi" w:hAnsiTheme="minorHAnsi" w:cstheme="minorHAnsi"/>
          <w:b/>
          <w:bCs/>
        </w:rPr>
        <w:t xml:space="preserve">you are applying to, </w:t>
      </w:r>
      <w:r w:rsidRPr="0069480F">
        <w:rPr>
          <w:rFonts w:asciiTheme="minorHAnsi" w:hAnsiTheme="minorHAnsi" w:cstheme="minorHAnsi"/>
          <w:b/>
          <w:bCs/>
        </w:rPr>
        <w:t xml:space="preserve">as follows: </w:t>
      </w:r>
    </w:p>
    <w:p w:rsidR="00473397" w:rsidRPr="0069480F" w:rsidRDefault="00473397" w:rsidP="00473397">
      <w:pPr>
        <w:spacing w:line="276" w:lineRule="auto"/>
        <w:ind w:left="540" w:right="650"/>
        <w:jc w:val="center"/>
        <w:rPr>
          <w:rFonts w:asciiTheme="minorHAnsi" w:hAnsiTheme="minorHAnsi" w:cstheme="minorHAnsi"/>
          <w:b/>
        </w:rPr>
      </w:pPr>
      <w:r w:rsidRPr="0069480F">
        <w:rPr>
          <w:rFonts w:asciiTheme="minorHAnsi" w:hAnsiTheme="minorHAnsi" w:cstheme="minorHAnsi"/>
          <w:b/>
          <w:bCs/>
          <w:color w:val="000000"/>
        </w:rPr>
        <w:t>CALL FOR PROPOSALS</w:t>
      </w:r>
    </w:p>
    <w:p w:rsidR="00473397" w:rsidRPr="0069480F" w:rsidRDefault="00473397" w:rsidP="00473397">
      <w:pPr>
        <w:ind w:right="650"/>
        <w:jc w:val="center"/>
        <w:outlineLvl w:val="0"/>
        <w:rPr>
          <w:rFonts w:asciiTheme="minorHAnsi" w:hAnsiTheme="minorHAnsi" w:cstheme="minorHAnsi"/>
          <w:b/>
        </w:rPr>
      </w:pPr>
      <w:r w:rsidRPr="0069480F">
        <w:rPr>
          <w:rFonts w:asciiTheme="minorHAnsi" w:hAnsiTheme="minorHAnsi" w:cstheme="minorHAnsi"/>
          <w:b/>
        </w:rPr>
        <w:lastRenderedPageBreak/>
        <w:t>To Improve Women and Girls</w:t>
      </w:r>
      <w:r w:rsidR="006E2BA0" w:rsidRPr="0069480F">
        <w:rPr>
          <w:rFonts w:asciiTheme="minorHAnsi" w:hAnsiTheme="minorHAnsi" w:cstheme="minorHAnsi"/>
          <w:b/>
        </w:rPr>
        <w:t>’</w:t>
      </w:r>
      <w:r w:rsidRPr="0069480F">
        <w:rPr>
          <w:rFonts w:asciiTheme="minorHAnsi" w:hAnsiTheme="minorHAnsi" w:cstheme="minorHAnsi"/>
          <w:b/>
        </w:rPr>
        <w:t xml:space="preserve"> Access to Justice and Security by Ensuring Accountable Service Provision</w:t>
      </w:r>
    </w:p>
    <w:p w:rsidR="00473397" w:rsidRPr="0069480F" w:rsidRDefault="00473397" w:rsidP="00473397">
      <w:pPr>
        <w:ind w:right="650"/>
        <w:jc w:val="center"/>
        <w:rPr>
          <w:rFonts w:asciiTheme="minorHAnsi" w:hAnsiTheme="minorHAnsi" w:cstheme="minorHAnsi"/>
          <w:b/>
          <w:bCs/>
        </w:rPr>
      </w:pPr>
      <w:r w:rsidRPr="0069480F">
        <w:rPr>
          <w:rFonts w:asciiTheme="minorHAnsi" w:hAnsiTheme="minorHAnsi" w:cstheme="minorHAnsi"/>
          <w:b/>
        </w:rPr>
        <w:t xml:space="preserve">Strengthening the Rule of Law in </w:t>
      </w:r>
      <w:proofErr w:type="gramStart"/>
      <w:r w:rsidRPr="0069480F">
        <w:rPr>
          <w:rFonts w:asciiTheme="minorHAnsi" w:hAnsiTheme="minorHAnsi" w:cstheme="minorHAnsi"/>
          <w:b/>
        </w:rPr>
        <w:t>the oPt</w:t>
      </w:r>
      <w:proofErr w:type="gramEnd"/>
      <w:r w:rsidRPr="0069480F">
        <w:rPr>
          <w:rFonts w:asciiTheme="minorHAnsi" w:hAnsiTheme="minorHAnsi" w:cstheme="minorHAnsi"/>
          <w:b/>
        </w:rPr>
        <w:t>: Justice and Security for the Palestinian People</w:t>
      </w:r>
    </w:p>
    <w:p w:rsidR="00473397" w:rsidRPr="0069480F" w:rsidRDefault="00473397" w:rsidP="00473397">
      <w:pPr>
        <w:ind w:right="650"/>
        <w:jc w:val="both"/>
        <w:rPr>
          <w:rFonts w:asciiTheme="minorHAnsi" w:hAnsiTheme="minorHAnsi" w:cstheme="minorHAnsi"/>
          <w:b/>
          <w:bCs/>
        </w:rPr>
      </w:pPr>
    </w:p>
    <w:p w:rsidR="00473397" w:rsidRPr="0069480F" w:rsidRDefault="00473397" w:rsidP="00473397">
      <w:pPr>
        <w:ind w:right="650"/>
        <w:jc w:val="both"/>
        <w:rPr>
          <w:rFonts w:asciiTheme="minorHAnsi" w:hAnsiTheme="minorHAnsi" w:cstheme="minorHAnsi"/>
          <w:b/>
          <w:bCs/>
        </w:rPr>
      </w:pPr>
      <w:r w:rsidRPr="0069480F">
        <w:rPr>
          <w:rFonts w:asciiTheme="minorHAnsi" w:hAnsiTheme="minorHAnsi" w:cstheme="minorHAnsi"/>
          <w:b/>
          <w:bCs/>
        </w:rPr>
        <w:t>The full application must include the following items:</w:t>
      </w:r>
    </w:p>
    <w:p w:rsidR="00473397" w:rsidRPr="0069480F" w:rsidRDefault="00473397" w:rsidP="00473397">
      <w:pPr>
        <w:pStyle w:val="ListParagraph"/>
        <w:numPr>
          <w:ilvl w:val="0"/>
          <w:numId w:val="34"/>
        </w:numPr>
        <w:spacing w:after="0" w:line="240" w:lineRule="auto"/>
        <w:ind w:right="648"/>
        <w:jc w:val="both"/>
        <w:rPr>
          <w:rFonts w:asciiTheme="minorHAnsi" w:hAnsiTheme="minorHAnsi" w:cstheme="minorHAnsi"/>
        </w:rPr>
      </w:pPr>
      <w:r w:rsidRPr="0069480F">
        <w:rPr>
          <w:rFonts w:asciiTheme="minorHAnsi" w:hAnsiTheme="minorHAnsi" w:cstheme="minorHAnsi"/>
        </w:rPr>
        <w:t>The Narrative Proposal</w:t>
      </w:r>
    </w:p>
    <w:p w:rsidR="00473397" w:rsidRPr="0069480F" w:rsidRDefault="00473397" w:rsidP="00473397">
      <w:pPr>
        <w:pStyle w:val="ListParagraph"/>
        <w:numPr>
          <w:ilvl w:val="0"/>
          <w:numId w:val="34"/>
        </w:numPr>
        <w:spacing w:line="276" w:lineRule="auto"/>
        <w:ind w:right="650"/>
        <w:jc w:val="both"/>
        <w:rPr>
          <w:rFonts w:asciiTheme="minorHAnsi" w:hAnsiTheme="minorHAnsi" w:cstheme="minorHAnsi"/>
          <w:bCs/>
        </w:rPr>
      </w:pPr>
      <w:r w:rsidRPr="0069480F">
        <w:rPr>
          <w:rFonts w:asciiTheme="minorHAnsi" w:hAnsiTheme="minorHAnsi" w:cstheme="minorHAnsi"/>
          <w:bCs/>
          <w:noProof/>
          <w:lang w:bidi="th-TH"/>
        </w:rPr>
        <w:t>Logical Framework Format (Annex II)</w:t>
      </w:r>
    </w:p>
    <w:p w:rsidR="00473397" w:rsidRPr="0069480F" w:rsidRDefault="00473397" w:rsidP="00473397">
      <w:pPr>
        <w:pStyle w:val="ListParagraph"/>
        <w:numPr>
          <w:ilvl w:val="0"/>
          <w:numId w:val="34"/>
        </w:numPr>
        <w:ind w:right="650"/>
        <w:rPr>
          <w:rFonts w:asciiTheme="minorHAnsi" w:hAnsiTheme="minorHAnsi" w:cstheme="minorHAnsi"/>
          <w:bCs/>
        </w:rPr>
      </w:pPr>
      <w:r w:rsidRPr="0069480F">
        <w:rPr>
          <w:rFonts w:asciiTheme="minorHAnsi" w:hAnsiTheme="minorHAnsi" w:cstheme="minorHAnsi"/>
          <w:bCs/>
        </w:rPr>
        <w:t xml:space="preserve">Implementation </w:t>
      </w:r>
      <w:proofErr w:type="spellStart"/>
      <w:r w:rsidRPr="0069480F">
        <w:rPr>
          <w:rFonts w:asciiTheme="minorHAnsi" w:hAnsiTheme="minorHAnsi" w:cstheme="minorHAnsi"/>
          <w:bCs/>
        </w:rPr>
        <w:t>Workplan</w:t>
      </w:r>
      <w:proofErr w:type="spellEnd"/>
      <w:r w:rsidRPr="0069480F">
        <w:rPr>
          <w:rFonts w:asciiTheme="minorHAnsi" w:hAnsiTheme="minorHAnsi" w:cstheme="minorHAnsi"/>
          <w:bCs/>
        </w:rPr>
        <w:t xml:space="preserve"> Format (Annex III)</w:t>
      </w:r>
    </w:p>
    <w:p w:rsidR="00473397" w:rsidRPr="0069480F" w:rsidRDefault="00473397" w:rsidP="00473397">
      <w:pPr>
        <w:pStyle w:val="ListParagraph"/>
        <w:numPr>
          <w:ilvl w:val="0"/>
          <w:numId w:val="34"/>
        </w:numPr>
        <w:ind w:right="650"/>
        <w:jc w:val="both"/>
        <w:rPr>
          <w:rFonts w:asciiTheme="minorHAnsi" w:hAnsiTheme="minorHAnsi" w:cstheme="minorHAnsi"/>
          <w:bCs/>
        </w:rPr>
      </w:pPr>
      <w:r w:rsidRPr="0069480F">
        <w:rPr>
          <w:rFonts w:asciiTheme="minorHAnsi" w:hAnsiTheme="minorHAnsi" w:cstheme="minorHAnsi"/>
          <w:bCs/>
        </w:rPr>
        <w:t>Budget Annex (Annex IV)</w:t>
      </w:r>
    </w:p>
    <w:p w:rsidR="00473397" w:rsidRPr="0069480F" w:rsidRDefault="00473397" w:rsidP="00473397">
      <w:pPr>
        <w:pStyle w:val="ListParagraph"/>
        <w:numPr>
          <w:ilvl w:val="0"/>
          <w:numId w:val="34"/>
        </w:numPr>
        <w:ind w:right="650"/>
        <w:jc w:val="both"/>
        <w:rPr>
          <w:rFonts w:asciiTheme="minorHAnsi" w:hAnsiTheme="minorHAnsi" w:cstheme="minorHAnsi"/>
          <w:bCs/>
        </w:rPr>
      </w:pPr>
      <w:r w:rsidRPr="0069480F">
        <w:rPr>
          <w:rFonts w:asciiTheme="minorHAnsi" w:hAnsiTheme="minorHAnsi" w:cstheme="minorHAnsi"/>
          <w:bCs/>
        </w:rPr>
        <w:t>Supporting documents</w:t>
      </w:r>
    </w:p>
    <w:p w:rsidR="002108E7" w:rsidRDefault="002108E7" w:rsidP="00473397">
      <w:pPr>
        <w:ind w:right="650"/>
        <w:rPr>
          <w:rFonts w:asciiTheme="minorHAnsi" w:hAnsiTheme="minorHAnsi" w:cstheme="minorHAnsi"/>
          <w:b/>
          <w:bCs/>
        </w:rPr>
      </w:pPr>
    </w:p>
    <w:p w:rsidR="00473397" w:rsidRPr="0069480F" w:rsidRDefault="00473397" w:rsidP="00473397">
      <w:pPr>
        <w:ind w:right="650"/>
        <w:rPr>
          <w:rFonts w:asciiTheme="minorHAnsi" w:hAnsiTheme="minorHAnsi" w:cstheme="minorHAnsi"/>
          <w:b/>
          <w:bCs/>
        </w:rPr>
      </w:pPr>
      <w:r w:rsidRPr="0069480F">
        <w:rPr>
          <w:rFonts w:asciiTheme="minorHAnsi" w:hAnsiTheme="minorHAnsi" w:cstheme="minorHAnsi"/>
          <w:b/>
          <w:bCs/>
        </w:rPr>
        <w:t>Applications missing any of the items above will not be viewed as complete applications and thus will not be considered by UN Women under this Call.</w:t>
      </w:r>
    </w:p>
    <w:p w:rsidR="0069480F" w:rsidRDefault="0069480F" w:rsidP="006E2BA0">
      <w:pPr>
        <w:spacing w:after="120" w:line="240" w:lineRule="auto"/>
        <w:ind w:right="648"/>
        <w:jc w:val="both"/>
        <w:rPr>
          <w:rFonts w:asciiTheme="minorHAnsi" w:hAnsiTheme="minorHAnsi" w:cstheme="minorHAnsi"/>
          <w:b/>
          <w:bCs/>
        </w:rPr>
      </w:pPr>
    </w:p>
    <w:p w:rsidR="0069480F" w:rsidRDefault="0069480F" w:rsidP="006E2BA0">
      <w:pPr>
        <w:spacing w:after="120" w:line="240" w:lineRule="auto"/>
        <w:ind w:right="648"/>
        <w:jc w:val="both"/>
        <w:rPr>
          <w:rFonts w:asciiTheme="minorHAnsi" w:hAnsiTheme="minorHAnsi" w:cstheme="minorHAnsi"/>
          <w:b/>
          <w:bCs/>
        </w:rPr>
      </w:pPr>
    </w:p>
    <w:p w:rsidR="006E2BA0" w:rsidRPr="0069480F" w:rsidRDefault="006E2BA0" w:rsidP="006E2BA0">
      <w:pPr>
        <w:spacing w:after="120" w:line="240" w:lineRule="auto"/>
        <w:ind w:right="648"/>
        <w:jc w:val="both"/>
        <w:rPr>
          <w:rFonts w:asciiTheme="minorHAnsi" w:hAnsiTheme="minorHAnsi" w:cstheme="minorHAnsi"/>
          <w:b/>
          <w:bCs/>
        </w:rPr>
      </w:pPr>
      <w:r w:rsidRPr="0069480F">
        <w:rPr>
          <w:rFonts w:asciiTheme="minorHAnsi" w:hAnsiTheme="minorHAnsi" w:cstheme="minorHAnsi"/>
          <w:b/>
          <w:bCs/>
        </w:rPr>
        <w:t>Q&amp;A Sessions:</w:t>
      </w:r>
    </w:p>
    <w:p w:rsidR="0069480F" w:rsidRDefault="006E2BA0" w:rsidP="006E2BA0">
      <w:pPr>
        <w:spacing w:after="120" w:line="240" w:lineRule="auto"/>
        <w:ind w:right="648"/>
        <w:jc w:val="both"/>
        <w:rPr>
          <w:rFonts w:asciiTheme="minorHAnsi" w:hAnsiTheme="minorHAnsi" w:cstheme="minorHAnsi"/>
        </w:rPr>
      </w:pPr>
      <w:r w:rsidRPr="0069480F">
        <w:rPr>
          <w:rFonts w:asciiTheme="minorHAnsi" w:hAnsiTheme="minorHAnsi" w:cstheme="minorHAnsi"/>
        </w:rPr>
        <w:t xml:space="preserve">Q&amp;A sessions will be organized by UN Women </w:t>
      </w:r>
      <w:r w:rsidR="00245903" w:rsidRPr="0069480F">
        <w:rPr>
          <w:rFonts w:asciiTheme="minorHAnsi" w:hAnsiTheme="minorHAnsi" w:cstheme="minorHAnsi"/>
        </w:rPr>
        <w:t xml:space="preserve">to enable interested organizations who wish to apply for this Call to ask questions that would better help them respond to the Call </w:t>
      </w:r>
      <w:r w:rsidR="00916B3B">
        <w:rPr>
          <w:rFonts w:asciiTheme="minorHAnsi" w:hAnsiTheme="minorHAnsi" w:cstheme="minorHAnsi"/>
        </w:rPr>
        <w:t>and submit relevant proposals.</w:t>
      </w:r>
    </w:p>
    <w:p w:rsidR="00E1328C" w:rsidRDefault="00E1328C" w:rsidP="006E2BA0">
      <w:pPr>
        <w:spacing w:after="120" w:line="240" w:lineRule="auto"/>
        <w:ind w:right="648"/>
        <w:jc w:val="both"/>
        <w:rPr>
          <w:rFonts w:asciiTheme="minorHAnsi" w:hAnsiTheme="minorHAnsi" w:cstheme="minorHAnsi"/>
        </w:rPr>
      </w:pPr>
    </w:p>
    <w:tbl>
      <w:tblPr>
        <w:tblStyle w:val="TableGrid"/>
        <w:tblW w:w="0" w:type="auto"/>
        <w:tblLook w:val="04A0" w:firstRow="1" w:lastRow="0" w:firstColumn="1" w:lastColumn="0" w:noHBand="0" w:noVBand="1"/>
      </w:tblPr>
      <w:tblGrid>
        <w:gridCol w:w="1908"/>
        <w:gridCol w:w="1844"/>
        <w:gridCol w:w="2836"/>
        <w:gridCol w:w="3142"/>
      </w:tblGrid>
      <w:tr w:rsidR="0069480F" w:rsidTr="00713D34">
        <w:tc>
          <w:tcPr>
            <w:tcW w:w="1908"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22.04.2015</w:t>
            </w:r>
          </w:p>
        </w:tc>
        <w:tc>
          <w:tcPr>
            <w:tcW w:w="1844"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 xml:space="preserve">Ramallah </w:t>
            </w:r>
          </w:p>
        </w:tc>
        <w:tc>
          <w:tcPr>
            <w:tcW w:w="2836"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 xml:space="preserve">10.00 am - 12.00 pm  </w:t>
            </w:r>
          </w:p>
        </w:tc>
        <w:tc>
          <w:tcPr>
            <w:tcW w:w="3142"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 xml:space="preserve">Caesar Hotel </w:t>
            </w:r>
          </w:p>
        </w:tc>
      </w:tr>
      <w:tr w:rsidR="0069480F" w:rsidTr="00713D34">
        <w:tc>
          <w:tcPr>
            <w:tcW w:w="1908"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22.04.2015</w:t>
            </w:r>
          </w:p>
        </w:tc>
        <w:tc>
          <w:tcPr>
            <w:tcW w:w="1844"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Gaza</w:t>
            </w:r>
          </w:p>
        </w:tc>
        <w:tc>
          <w:tcPr>
            <w:tcW w:w="2836"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 xml:space="preserve">10.00 am - 12.00 pm </w:t>
            </w:r>
          </w:p>
        </w:tc>
        <w:tc>
          <w:tcPr>
            <w:tcW w:w="3142" w:type="dxa"/>
          </w:tcPr>
          <w:p w:rsidR="0069480F" w:rsidRDefault="00713D34" w:rsidP="006E2BA0">
            <w:pPr>
              <w:spacing w:after="120"/>
              <w:ind w:right="648"/>
              <w:jc w:val="both"/>
              <w:rPr>
                <w:rFonts w:asciiTheme="minorHAnsi" w:hAnsiTheme="minorHAnsi" w:cstheme="minorHAnsi"/>
              </w:rPr>
            </w:pPr>
            <w:r w:rsidRPr="00713D34">
              <w:rPr>
                <w:rFonts w:asciiTheme="minorHAnsi" w:hAnsiTheme="minorHAnsi" w:cstheme="minorHAnsi"/>
              </w:rPr>
              <w:t>Lighthouse Restaurant</w:t>
            </w:r>
          </w:p>
        </w:tc>
      </w:tr>
      <w:tr w:rsidR="0069480F" w:rsidTr="00713D34">
        <w:tc>
          <w:tcPr>
            <w:tcW w:w="1908"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23.04.2015</w:t>
            </w:r>
          </w:p>
        </w:tc>
        <w:tc>
          <w:tcPr>
            <w:tcW w:w="1844" w:type="dxa"/>
          </w:tcPr>
          <w:p w:rsidR="0069480F" w:rsidRDefault="0069480F" w:rsidP="006E2BA0">
            <w:pPr>
              <w:spacing w:after="120"/>
              <w:ind w:right="648"/>
              <w:jc w:val="both"/>
              <w:rPr>
                <w:rFonts w:asciiTheme="minorHAnsi" w:hAnsiTheme="minorHAnsi" w:cstheme="minorHAnsi"/>
              </w:rPr>
            </w:pPr>
            <w:r>
              <w:rPr>
                <w:rFonts w:asciiTheme="minorHAnsi" w:hAnsiTheme="minorHAnsi" w:cstheme="minorHAnsi"/>
              </w:rPr>
              <w:t xml:space="preserve">Bethlehem </w:t>
            </w:r>
          </w:p>
        </w:tc>
        <w:tc>
          <w:tcPr>
            <w:tcW w:w="2836" w:type="dxa"/>
          </w:tcPr>
          <w:p w:rsidR="0069480F" w:rsidRDefault="00245903" w:rsidP="006E2BA0">
            <w:pPr>
              <w:spacing w:after="120"/>
              <w:ind w:right="648"/>
              <w:jc w:val="both"/>
              <w:rPr>
                <w:rFonts w:asciiTheme="minorHAnsi" w:hAnsiTheme="minorHAnsi" w:cstheme="minorHAnsi"/>
              </w:rPr>
            </w:pPr>
            <w:r>
              <w:rPr>
                <w:rFonts w:asciiTheme="minorHAnsi" w:hAnsiTheme="minorHAnsi" w:cstheme="minorHAnsi"/>
              </w:rPr>
              <w:t xml:space="preserve">10.00 am – 12.00 pm </w:t>
            </w:r>
          </w:p>
        </w:tc>
        <w:tc>
          <w:tcPr>
            <w:tcW w:w="3142" w:type="dxa"/>
          </w:tcPr>
          <w:p w:rsidR="0069480F" w:rsidRDefault="00245903" w:rsidP="006E2BA0">
            <w:pPr>
              <w:spacing w:after="120"/>
              <w:ind w:right="648"/>
              <w:jc w:val="both"/>
              <w:rPr>
                <w:rFonts w:asciiTheme="minorHAnsi" w:hAnsiTheme="minorHAnsi" w:cstheme="minorHAnsi"/>
              </w:rPr>
            </w:pPr>
            <w:r>
              <w:rPr>
                <w:rFonts w:asciiTheme="minorHAnsi" w:hAnsiTheme="minorHAnsi" w:cstheme="minorHAnsi"/>
              </w:rPr>
              <w:t xml:space="preserve">Bethlehem Hotel </w:t>
            </w:r>
          </w:p>
        </w:tc>
      </w:tr>
    </w:tbl>
    <w:p w:rsidR="0069480F" w:rsidRDefault="0069480F" w:rsidP="006E2BA0">
      <w:pPr>
        <w:spacing w:after="120" w:line="240" w:lineRule="auto"/>
        <w:ind w:right="648"/>
        <w:jc w:val="both"/>
        <w:rPr>
          <w:rFonts w:asciiTheme="minorHAnsi" w:hAnsiTheme="minorHAnsi" w:cstheme="minorHAnsi"/>
        </w:rPr>
      </w:pPr>
    </w:p>
    <w:p w:rsidR="0069480F" w:rsidRDefault="0069480F" w:rsidP="0069480F">
      <w:pPr>
        <w:rPr>
          <w:rFonts w:asciiTheme="minorHAnsi" w:hAnsiTheme="minorHAnsi" w:cstheme="minorHAnsi"/>
        </w:rPr>
      </w:pPr>
    </w:p>
    <w:p w:rsidR="00245903" w:rsidRDefault="00245903" w:rsidP="0069480F">
      <w:pPr>
        <w:rPr>
          <w:rFonts w:asciiTheme="minorHAnsi" w:hAnsiTheme="minorHAnsi" w:cstheme="minorHAnsi"/>
        </w:rPr>
      </w:pPr>
    </w:p>
    <w:p w:rsidR="00245903" w:rsidRDefault="00245903" w:rsidP="0069480F">
      <w:pPr>
        <w:rPr>
          <w:rFonts w:asciiTheme="minorHAnsi" w:hAnsiTheme="minorHAnsi" w:cstheme="minorHAnsi"/>
        </w:rPr>
      </w:pPr>
    </w:p>
    <w:p w:rsidR="00245903" w:rsidRDefault="00245903" w:rsidP="0069480F">
      <w:pPr>
        <w:rPr>
          <w:rFonts w:asciiTheme="minorHAnsi" w:hAnsiTheme="minorHAnsi" w:cstheme="minorHAnsi"/>
        </w:rPr>
      </w:pPr>
    </w:p>
    <w:p w:rsidR="00245903" w:rsidRDefault="00245903" w:rsidP="0069480F">
      <w:pPr>
        <w:rPr>
          <w:rFonts w:asciiTheme="minorHAnsi" w:hAnsiTheme="minorHAnsi" w:cstheme="minorHAnsi"/>
        </w:rPr>
      </w:pPr>
    </w:p>
    <w:p w:rsidR="00245903" w:rsidRDefault="00245903" w:rsidP="0069480F">
      <w:pPr>
        <w:rPr>
          <w:rFonts w:asciiTheme="minorHAnsi" w:hAnsiTheme="minorHAnsi" w:cstheme="minorHAnsi"/>
        </w:rPr>
      </w:pPr>
    </w:p>
    <w:p w:rsidR="00245903" w:rsidRDefault="00245903" w:rsidP="0069480F">
      <w:pPr>
        <w:rPr>
          <w:rFonts w:asciiTheme="minorHAnsi" w:hAnsiTheme="minorHAnsi" w:cstheme="minorHAnsi"/>
        </w:rPr>
      </w:pPr>
    </w:p>
    <w:p w:rsidR="004D1090" w:rsidRPr="0069480F" w:rsidRDefault="0069480F" w:rsidP="00245903">
      <w:pPr>
        <w:rPr>
          <w:rFonts w:asciiTheme="minorHAnsi" w:hAnsiTheme="minorHAnsi" w:cstheme="minorHAnsi"/>
        </w:rPr>
      </w:pPr>
      <w:r>
        <w:rPr>
          <w:rFonts w:asciiTheme="minorHAnsi" w:hAnsiTheme="minorHAnsi" w:cstheme="minorHAnsi"/>
        </w:rPr>
        <w:lastRenderedPageBreak/>
        <w:t>Annex I</w:t>
      </w:r>
    </w:p>
    <w:p w:rsidR="004D1090" w:rsidRPr="0069480F" w:rsidRDefault="004D1090" w:rsidP="004D1090">
      <w:pPr>
        <w:jc w:val="center"/>
        <w:rPr>
          <w:rFonts w:asciiTheme="minorHAnsi" w:hAnsiTheme="minorHAnsi" w:cstheme="minorHAnsi"/>
        </w:rPr>
      </w:pPr>
    </w:p>
    <w:p w:rsidR="004D1090" w:rsidRPr="0069480F" w:rsidRDefault="004D1090" w:rsidP="004D1090">
      <w:pPr>
        <w:jc w:val="center"/>
        <w:rPr>
          <w:rFonts w:asciiTheme="minorHAnsi" w:hAnsiTheme="minorHAnsi" w:cstheme="minorHAnsi"/>
          <w:b/>
        </w:rPr>
      </w:pPr>
      <w:r w:rsidRPr="0069480F">
        <w:rPr>
          <w:rFonts w:asciiTheme="minorHAnsi" w:hAnsiTheme="minorHAnsi" w:cstheme="minorHAnsi"/>
          <w:b/>
        </w:rPr>
        <w:t>Terms of Reference</w:t>
      </w:r>
    </w:p>
    <w:p w:rsidR="004D1090" w:rsidRPr="0069480F" w:rsidRDefault="004D1090" w:rsidP="004D1090">
      <w:pPr>
        <w:jc w:val="center"/>
        <w:rPr>
          <w:rFonts w:asciiTheme="minorHAnsi" w:hAnsiTheme="minorHAnsi" w:cstheme="minorHAnsi"/>
          <w:b/>
        </w:rPr>
      </w:pPr>
    </w:p>
    <w:p w:rsidR="00C934C6" w:rsidRPr="0069480F" w:rsidRDefault="004D1090" w:rsidP="004D1090">
      <w:pPr>
        <w:jc w:val="center"/>
        <w:rPr>
          <w:rFonts w:asciiTheme="minorHAnsi" w:hAnsiTheme="minorHAnsi" w:cstheme="minorHAnsi"/>
          <w:b/>
          <w:color w:val="1F497D" w:themeColor="text2"/>
        </w:rPr>
      </w:pPr>
      <w:r w:rsidRPr="0069480F">
        <w:rPr>
          <w:rFonts w:asciiTheme="minorHAnsi" w:hAnsiTheme="minorHAnsi" w:cstheme="minorHAnsi"/>
          <w:b/>
          <w:color w:val="1F497D" w:themeColor="text2"/>
        </w:rPr>
        <w:t xml:space="preserve">Strengthening the Rule of Law in the oPt: Justice and Security for the Palestinian People” </w:t>
      </w:r>
      <w:proofErr w:type="spellStart"/>
      <w:r w:rsidRPr="0069480F">
        <w:rPr>
          <w:rFonts w:asciiTheme="minorHAnsi" w:hAnsiTheme="minorHAnsi" w:cstheme="minorHAnsi"/>
          <w:b/>
          <w:color w:val="1F497D" w:themeColor="text2"/>
        </w:rPr>
        <w:t>programme</w:t>
      </w:r>
      <w:proofErr w:type="spellEnd"/>
      <w:r w:rsidRPr="0069480F">
        <w:rPr>
          <w:rFonts w:asciiTheme="minorHAnsi" w:hAnsiTheme="minorHAnsi" w:cstheme="minorHAnsi"/>
          <w:b/>
          <w:color w:val="1F497D" w:themeColor="text2"/>
        </w:rPr>
        <w:br w:type="textWrapping" w:clear="all"/>
      </w:r>
      <w:bookmarkStart w:id="0" w:name="_GoBack"/>
      <w:bookmarkEnd w:id="0"/>
    </w:p>
    <w:p w:rsidR="004D1090" w:rsidRPr="00916B3B" w:rsidRDefault="004D1090" w:rsidP="004D1090">
      <w:pPr>
        <w:spacing w:after="0"/>
        <w:jc w:val="both"/>
        <w:rPr>
          <w:rFonts w:asciiTheme="minorHAnsi" w:eastAsia="Calibri" w:hAnsiTheme="minorHAnsi" w:cstheme="minorHAnsi"/>
          <w:b/>
          <w:bCs/>
          <w:color w:val="000000"/>
          <w:u w:val="single"/>
          <w:lang w:val="en-GB"/>
        </w:rPr>
      </w:pPr>
      <w:r w:rsidRPr="00916B3B">
        <w:rPr>
          <w:rFonts w:asciiTheme="minorHAnsi" w:eastAsia="Calibri" w:hAnsiTheme="minorHAnsi" w:cstheme="minorHAnsi"/>
          <w:b/>
          <w:bCs/>
          <w:color w:val="000000"/>
          <w:u w:val="single"/>
          <w:lang w:val="en-GB"/>
        </w:rPr>
        <w:t>Background</w:t>
      </w:r>
    </w:p>
    <w:p w:rsidR="004D1090" w:rsidRPr="0069480F" w:rsidRDefault="004D1090" w:rsidP="004D1090">
      <w:pPr>
        <w:spacing w:after="0"/>
        <w:jc w:val="both"/>
        <w:rPr>
          <w:rFonts w:asciiTheme="minorHAnsi" w:eastAsia="Calibri" w:hAnsiTheme="minorHAnsi" w:cstheme="minorHAnsi"/>
          <w:color w:val="000000"/>
          <w:lang w:val="en-GB"/>
        </w:rPr>
      </w:pPr>
    </w:p>
    <w:p w:rsidR="00C934C6" w:rsidRPr="0069480F" w:rsidRDefault="004D1090" w:rsidP="004D1090">
      <w:pPr>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69480F">
        <w:rPr>
          <w:rFonts w:asciiTheme="minorHAnsi" w:eastAsia="Calibri" w:hAnsiTheme="minorHAnsi" w:cstheme="minorHAnsi"/>
          <w:color w:val="000000"/>
          <w:lang w:val="en-GB"/>
        </w:rPr>
        <w:t>center</w:t>
      </w:r>
      <w:proofErr w:type="spellEnd"/>
      <w:r w:rsidRPr="0069480F">
        <w:rPr>
          <w:rFonts w:asciiTheme="minorHAnsi" w:eastAsia="Calibri" w:hAnsiTheme="minorHAnsi" w:cstheme="minorHAnsi"/>
          <w:color w:val="000000"/>
          <w:lang w:val="en-GB"/>
        </w:rPr>
        <w:t xml:space="preserve"> of all its efforts, UN Women leads and coordinates the United Nations system efforts to ensure that commitments on gender equality and gender mainstreaming translate into action throughout the world. It provides strong and coherent leadership in support of Member States’ priorities and efforts builds effective partnerships with civil society and other relevant actors.</w:t>
      </w:r>
    </w:p>
    <w:p w:rsidR="004D1090" w:rsidRPr="0069480F" w:rsidRDefault="004D1090" w:rsidP="004D1090">
      <w:pPr>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UN Women plays an innovative and catalytic role in Palestine since its inception in 1997. UN Women oPt focuses its activities on one overarching goal, namely to support the implementation at the national level of existing international commitments to advance gender equality in line with the national priorities. In support of this </w:t>
      </w:r>
      <w:proofErr w:type="gramStart"/>
      <w:r w:rsidRPr="0069480F">
        <w:rPr>
          <w:rFonts w:asciiTheme="minorHAnsi" w:eastAsia="Calibri" w:hAnsiTheme="minorHAnsi" w:cstheme="minorHAnsi"/>
          <w:color w:val="000000"/>
          <w:lang w:val="en-GB"/>
        </w:rPr>
        <w:t>goal,</w:t>
      </w:r>
      <w:proofErr w:type="gramEnd"/>
      <w:r w:rsidRPr="0069480F">
        <w:rPr>
          <w:rFonts w:asciiTheme="minorHAnsi" w:eastAsia="Calibri" w:hAnsiTheme="minorHAnsi" w:cstheme="minorHAnsi"/>
          <w:color w:val="000000"/>
          <w:lang w:val="en-GB"/>
        </w:rPr>
        <w:t xml:space="preserve"> and thoroughly taking into consideration the specificities of the oPt context, UN Women concentrates its efforts and interventions toward the realisation of following strategic goals: Engendering governance, peace and security; Supporting women's economic security and rights; and Promoting women’s rights and protection against violence.</w:t>
      </w:r>
    </w:p>
    <w:p w:rsidR="004D1090" w:rsidRPr="0069480F" w:rsidRDefault="004D1090" w:rsidP="004D1090">
      <w:pPr>
        <w:rPr>
          <w:rFonts w:asciiTheme="minorHAnsi" w:hAnsiTheme="minorHAnsi" w:cstheme="minorHAnsi"/>
        </w:rPr>
      </w:pPr>
      <w:r w:rsidRPr="0069480F">
        <w:rPr>
          <w:rFonts w:asciiTheme="minorHAnsi" w:eastAsia="Calibri" w:hAnsiTheme="minorHAnsi" w:cstheme="minorHAnsi"/>
          <w:color w:val="000000"/>
          <w:lang w:val="en-GB"/>
        </w:rPr>
        <w:t>In response to calls from Justice and Security institutions for increasing accountability of the Rule of Law in Palestine, and aiming at enhancing gender equality commitments and access of women and girls to justice, UN Women and UNDP jointly  implement the Programme “Strengthening the Rule of Law in the oPt: Justice and Security for the Palestinian People” (2014-2017). The programme supports the process of creating systems and capacity development of the justice and security sectors in Palestine through institutionalizing systems, policies, procedures and mechanisms related to the protection and empowerment of all Palestinian people with focus on women, children victims of violence.</w:t>
      </w:r>
    </w:p>
    <w:p w:rsidR="004D1090" w:rsidRPr="0069480F" w:rsidRDefault="004D1090" w:rsidP="004D1090">
      <w:pPr>
        <w:autoSpaceDE w:val="0"/>
        <w:autoSpaceDN w:val="0"/>
        <w:adjustRightInd w:val="0"/>
        <w:spacing w:after="0"/>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Under the Rule of Law programme UN Women will focus on: </w:t>
      </w:r>
    </w:p>
    <w:p w:rsidR="004D1090" w:rsidRPr="0069480F" w:rsidRDefault="004D1090" w:rsidP="004D1090">
      <w:pPr>
        <w:pStyle w:val="ListParagraph"/>
        <w:numPr>
          <w:ilvl w:val="0"/>
          <w:numId w:val="20"/>
        </w:numPr>
        <w:spacing w:line="276" w:lineRule="auto"/>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Enhancing Civil Society’s contribution to the rule of law and community access to justice in the Gaza Strip; </w:t>
      </w:r>
    </w:p>
    <w:p w:rsidR="004D1090" w:rsidRPr="0069480F" w:rsidRDefault="004D1090" w:rsidP="004D1090">
      <w:pPr>
        <w:pStyle w:val="ListParagraph"/>
        <w:numPr>
          <w:ilvl w:val="0"/>
          <w:numId w:val="20"/>
        </w:numPr>
        <w:spacing w:line="276" w:lineRule="auto"/>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Strengthening the gender responsiveness of justice, security and legislative actors;</w:t>
      </w:r>
    </w:p>
    <w:p w:rsidR="004D1090" w:rsidRPr="0069480F" w:rsidRDefault="004D1090" w:rsidP="004D1090">
      <w:pPr>
        <w:pStyle w:val="ListParagraph"/>
        <w:numPr>
          <w:ilvl w:val="0"/>
          <w:numId w:val="20"/>
        </w:numPr>
        <w:spacing w:line="276" w:lineRule="auto"/>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Improving women and girls’ access to justice and security by ensuring accountable service provision to </w:t>
      </w:r>
      <w:proofErr w:type="gramStart"/>
      <w:r w:rsidRPr="0069480F">
        <w:rPr>
          <w:rFonts w:asciiTheme="minorHAnsi" w:eastAsia="Calibri" w:hAnsiTheme="minorHAnsi" w:cstheme="minorHAnsi"/>
          <w:color w:val="000000"/>
          <w:lang w:val="en-GB"/>
        </w:rPr>
        <w:t>prevent,</w:t>
      </w:r>
      <w:proofErr w:type="gramEnd"/>
      <w:r w:rsidRPr="0069480F">
        <w:rPr>
          <w:rFonts w:asciiTheme="minorHAnsi" w:eastAsia="Calibri" w:hAnsiTheme="minorHAnsi" w:cstheme="minorHAnsi"/>
          <w:color w:val="000000"/>
          <w:lang w:val="en-GB"/>
        </w:rPr>
        <w:t xml:space="preserve"> protect and respond to violence and by addressing their broader legal needs.</w:t>
      </w:r>
    </w:p>
    <w:p w:rsidR="004D1090" w:rsidRPr="0069480F" w:rsidRDefault="004D1090" w:rsidP="004D1090">
      <w:pPr>
        <w:autoSpaceDE w:val="0"/>
        <w:autoSpaceDN w:val="0"/>
        <w:adjustRightInd w:val="0"/>
        <w:spacing w:after="0"/>
        <w:jc w:val="both"/>
        <w:rPr>
          <w:rFonts w:asciiTheme="minorHAnsi" w:eastAsia="Calibri" w:hAnsiTheme="minorHAnsi" w:cstheme="minorHAnsi"/>
          <w:color w:val="000000"/>
          <w:lang w:val="en-GB"/>
        </w:rPr>
      </w:pPr>
    </w:p>
    <w:p w:rsidR="00C934C6" w:rsidRPr="0069480F" w:rsidRDefault="004D1090" w:rsidP="004D1090">
      <w:pPr>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lastRenderedPageBreak/>
        <w:t>Within this framework, UN Women seeks to partner with Civil Society Organisations that are interested to contribute to fulfil the objectives of this programme. The specific activities that are expected to be carried out are detailed below</w:t>
      </w:r>
    </w:p>
    <w:p w:rsidR="004D1090" w:rsidRPr="0069480F" w:rsidRDefault="004D1090" w:rsidP="004D1090">
      <w:pPr>
        <w:rPr>
          <w:rFonts w:asciiTheme="minorHAnsi" w:eastAsia="Calibri" w:hAnsiTheme="minorHAnsi" w:cstheme="minorHAnsi"/>
          <w:color w:val="000000"/>
          <w:lang w:val="en-GB"/>
        </w:rPr>
      </w:pPr>
    </w:p>
    <w:p w:rsidR="004D1090" w:rsidRPr="0069480F" w:rsidRDefault="004D1090" w:rsidP="004D1090">
      <w:pPr>
        <w:rPr>
          <w:rFonts w:asciiTheme="minorHAnsi" w:eastAsia="Calibri" w:hAnsiTheme="minorHAnsi" w:cstheme="minorHAnsi"/>
          <w:b/>
          <w:color w:val="000000"/>
          <w:lang w:val="en-GB"/>
        </w:rPr>
      </w:pPr>
      <w:r w:rsidRPr="0069480F">
        <w:rPr>
          <w:rFonts w:asciiTheme="minorHAnsi" w:eastAsia="Calibri" w:hAnsiTheme="minorHAnsi" w:cstheme="minorHAnsi"/>
          <w:b/>
          <w:color w:val="000000"/>
          <w:lang w:val="en-GB"/>
        </w:rPr>
        <w:t xml:space="preserve">Group A) Enhanced rule of law and community access to justice in the Gaza Strip </w:t>
      </w:r>
      <w:r w:rsidRPr="0069480F">
        <w:rPr>
          <w:rFonts w:asciiTheme="minorHAnsi" w:eastAsia="Calibri" w:hAnsiTheme="minorHAnsi" w:cstheme="minorHAnsi"/>
          <w:b/>
          <w:color w:val="943634" w:themeColor="accent2" w:themeShade="BF"/>
          <w:lang w:val="en-GB"/>
        </w:rPr>
        <w:t xml:space="preserve">(two year timeframe) </w:t>
      </w:r>
    </w:p>
    <w:p w:rsidR="004D1090" w:rsidRPr="00245903" w:rsidRDefault="004D1090" w:rsidP="00245903">
      <w:pPr>
        <w:rPr>
          <w:rFonts w:asciiTheme="minorHAnsi" w:eastAsia="Calibri" w:hAnsiTheme="minorHAnsi" w:cstheme="minorHAnsi"/>
          <w:color w:val="1F497D" w:themeColor="text2"/>
          <w:u w:val="single"/>
          <w:lang w:val="en-GB"/>
        </w:rPr>
      </w:pPr>
      <w:r w:rsidRPr="0069480F">
        <w:rPr>
          <w:rFonts w:asciiTheme="minorHAnsi" w:eastAsia="Calibri" w:hAnsiTheme="minorHAnsi" w:cstheme="minorHAnsi"/>
          <w:color w:val="1F497D" w:themeColor="text2"/>
          <w:u w:val="single"/>
          <w:lang w:val="en-GB"/>
        </w:rPr>
        <w:t>Research &amp; monitoring activities</w:t>
      </w:r>
    </w:p>
    <w:p w:rsidR="004D1090" w:rsidRPr="0069480F" w:rsidRDefault="004D1090" w:rsidP="004D1090">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Conduct one research on women’s access to justice and undertake two impact assessments of legal aid services in the Gaza Strip.</w:t>
      </w:r>
    </w:p>
    <w:p w:rsidR="004D1090" w:rsidRPr="0069480F" w:rsidRDefault="004D1090" w:rsidP="004D1090">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Undertake one impact assessment of legal aid services on women and girls in the Gaza Strip.</w:t>
      </w:r>
    </w:p>
    <w:p w:rsidR="004D1090" w:rsidRPr="0069480F" w:rsidRDefault="004D1090" w:rsidP="004D1090">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Monitor the response of formal and informal justice actors, as well as security actors to the legal and protection needs of women.</w:t>
      </w:r>
    </w:p>
    <w:p w:rsidR="004D1090" w:rsidRPr="00245903" w:rsidRDefault="004D1090" w:rsidP="00245903">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Conduct two studies with the scope of assessing the impact of informal justice system on women and girls through the Programme.</w:t>
      </w:r>
    </w:p>
    <w:p w:rsidR="004D1090" w:rsidRPr="00245903" w:rsidRDefault="004D1090" w:rsidP="00245903">
      <w:pPr>
        <w:keepNext/>
        <w:outlineLvl w:val="0"/>
        <w:rPr>
          <w:rFonts w:asciiTheme="minorHAnsi" w:eastAsia="Calibri" w:hAnsiTheme="minorHAnsi" w:cstheme="minorHAnsi"/>
          <w:color w:val="1F497D" w:themeColor="text2"/>
          <w:u w:val="single"/>
          <w:lang w:val="en-GB"/>
        </w:rPr>
      </w:pPr>
      <w:r w:rsidRPr="0069480F">
        <w:rPr>
          <w:rFonts w:asciiTheme="minorHAnsi" w:eastAsia="Calibri" w:hAnsiTheme="minorHAnsi" w:cstheme="minorHAnsi"/>
          <w:color w:val="1F497D" w:themeColor="text2"/>
          <w:u w:val="single"/>
          <w:lang w:val="en-GB"/>
        </w:rPr>
        <w:t>Awareness and capacity development activities</w:t>
      </w:r>
    </w:p>
    <w:p w:rsidR="004D1090" w:rsidRPr="0069480F" w:rsidRDefault="004D1090" w:rsidP="004D1090">
      <w:pPr>
        <w:pStyle w:val="ListParagraph"/>
        <w:keepNext/>
        <w:numPr>
          <w:ilvl w:val="1"/>
          <w:numId w:val="22"/>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Create and implement awareness raising campaigns with focus on multi-</w:t>
      </w:r>
      <w:proofErr w:type="spellStart"/>
      <w:r w:rsidRPr="0069480F">
        <w:rPr>
          <w:rFonts w:asciiTheme="minorHAnsi" w:eastAsia="Calibri" w:hAnsiTheme="minorHAnsi" w:cstheme="minorHAnsi"/>
          <w:color w:val="000000"/>
          <w:lang w:val="en-GB"/>
        </w:rPr>
        <w:t>sectoral</w:t>
      </w:r>
      <w:proofErr w:type="spellEnd"/>
      <w:r w:rsidRPr="0069480F">
        <w:rPr>
          <w:rFonts w:asciiTheme="minorHAnsi" w:eastAsia="Calibri" w:hAnsiTheme="minorHAnsi" w:cstheme="minorHAnsi"/>
          <w:color w:val="000000"/>
          <w:lang w:val="en-GB"/>
        </w:rPr>
        <w:t xml:space="preserve"> prevention and early detection of Gender Based Violence (GBV) with specific focus on schools, education institution and youth centres.</w:t>
      </w:r>
    </w:p>
    <w:p w:rsidR="004D1090" w:rsidRPr="0069480F" w:rsidRDefault="004D1090" w:rsidP="004D1090">
      <w:pPr>
        <w:pStyle w:val="ListParagraph"/>
        <w:numPr>
          <w:ilvl w:val="1"/>
          <w:numId w:val="22"/>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Support the increase of access to justice for marginalised women with focus on women IDPs, women in overcrowded households, women heads of households and widows.</w:t>
      </w:r>
    </w:p>
    <w:p w:rsidR="004D1090" w:rsidRPr="00245903" w:rsidRDefault="00010B09" w:rsidP="004D1090">
      <w:pPr>
        <w:pStyle w:val="ListParagraph"/>
        <w:numPr>
          <w:ilvl w:val="1"/>
          <w:numId w:val="22"/>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Support the establishment of a pilot referral system for women and girls’ victims and survivors of violence in partnership with Ministry of Social Affairs. </w:t>
      </w:r>
    </w:p>
    <w:p w:rsidR="004D1090" w:rsidRPr="0069480F" w:rsidRDefault="004D1090" w:rsidP="004D1090">
      <w:pPr>
        <w:spacing w:line="276" w:lineRule="auto"/>
        <w:rPr>
          <w:rFonts w:asciiTheme="minorHAnsi" w:eastAsia="Calibri" w:hAnsiTheme="minorHAnsi" w:cstheme="minorHAnsi"/>
          <w:b/>
          <w:color w:val="943634" w:themeColor="accent2" w:themeShade="BF"/>
          <w:lang w:val="en-GB"/>
        </w:rPr>
      </w:pPr>
      <w:r w:rsidRPr="0069480F">
        <w:rPr>
          <w:rFonts w:asciiTheme="minorHAnsi" w:eastAsia="Calibri" w:hAnsiTheme="minorHAnsi" w:cstheme="minorHAnsi"/>
          <w:b/>
          <w:color w:val="000000"/>
          <w:lang w:val="en-GB"/>
        </w:rPr>
        <w:t xml:space="preserve">Group B) Enhanced rule of law and community access to justice in the Gaza Strip </w:t>
      </w:r>
      <w:r w:rsidRPr="0069480F">
        <w:rPr>
          <w:rFonts w:asciiTheme="minorHAnsi" w:eastAsia="Calibri" w:hAnsiTheme="minorHAnsi" w:cstheme="minorHAnsi"/>
          <w:b/>
          <w:color w:val="943634" w:themeColor="accent2" w:themeShade="BF"/>
          <w:lang w:val="en-GB"/>
        </w:rPr>
        <w:t>(one year timeframe as a response to the recent conflict in Gaza)</w:t>
      </w:r>
    </w:p>
    <w:p w:rsidR="004D1090" w:rsidRPr="0069480F" w:rsidRDefault="004D1090" w:rsidP="00C865ED">
      <w:pPr>
        <w:rPr>
          <w:rFonts w:asciiTheme="minorHAnsi" w:eastAsia="Calibri" w:hAnsiTheme="minorHAnsi" w:cstheme="minorHAnsi"/>
          <w:b/>
          <w:color w:val="000000"/>
          <w:lang w:val="en-GB"/>
        </w:rPr>
      </w:pPr>
      <w:r w:rsidRPr="0069480F">
        <w:rPr>
          <w:rFonts w:asciiTheme="minorHAnsi" w:eastAsia="Calibri" w:hAnsiTheme="minorHAnsi" w:cstheme="minorHAnsi"/>
          <w:color w:val="1F497D" w:themeColor="text2"/>
          <w:u w:val="single"/>
          <w:lang w:val="en-GB"/>
        </w:rPr>
        <w:t>Awareness and capacity development activities</w:t>
      </w:r>
    </w:p>
    <w:p w:rsidR="004D1090" w:rsidRPr="0069480F" w:rsidRDefault="00C865ED" w:rsidP="004D1090">
      <w:pPr>
        <w:spacing w:after="0" w:line="276" w:lineRule="auto"/>
        <w:rPr>
          <w:rFonts w:asciiTheme="minorHAnsi" w:eastAsia="Calibri" w:hAnsiTheme="minorHAnsi" w:cstheme="minorHAnsi"/>
          <w:color w:val="000000"/>
          <w:lang w:val="en-GB"/>
        </w:rPr>
      </w:pPr>
      <w:proofErr w:type="gramStart"/>
      <w:r w:rsidRPr="0069480F">
        <w:rPr>
          <w:rFonts w:asciiTheme="minorHAnsi" w:eastAsia="Calibri" w:hAnsiTheme="minorHAnsi" w:cstheme="minorHAnsi"/>
          <w:color w:val="000000"/>
          <w:lang w:val="en-GB"/>
        </w:rPr>
        <w:t>1.1</w:t>
      </w:r>
      <w:r w:rsidR="004D1090" w:rsidRPr="0069480F">
        <w:rPr>
          <w:rFonts w:asciiTheme="minorHAnsi" w:eastAsia="Calibri" w:hAnsiTheme="minorHAnsi" w:cstheme="minorHAnsi"/>
          <w:color w:val="000000"/>
          <w:lang w:val="en-GB"/>
        </w:rPr>
        <w:t xml:space="preserve">  Conduct</w:t>
      </w:r>
      <w:proofErr w:type="gramEnd"/>
      <w:r w:rsidR="004D1090" w:rsidRPr="0069480F">
        <w:rPr>
          <w:rFonts w:asciiTheme="minorHAnsi" w:eastAsia="Calibri" w:hAnsiTheme="minorHAnsi" w:cstheme="minorHAnsi"/>
          <w:color w:val="000000"/>
          <w:lang w:val="en-GB"/>
        </w:rPr>
        <w:t xml:space="preserve"> sensitization sessions for men and women members of IDP committees within the temporary</w:t>
      </w:r>
    </w:p>
    <w:p w:rsidR="004D1090" w:rsidRPr="0069480F" w:rsidRDefault="004D1090" w:rsidP="004D1090">
      <w:pPr>
        <w:spacing w:after="0"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w:t>
      </w:r>
      <w:proofErr w:type="gramStart"/>
      <w:r w:rsidRPr="0069480F">
        <w:rPr>
          <w:rFonts w:asciiTheme="minorHAnsi" w:eastAsia="Calibri" w:hAnsiTheme="minorHAnsi" w:cstheme="minorHAnsi"/>
          <w:color w:val="000000"/>
          <w:lang w:val="en-GB"/>
        </w:rPr>
        <w:t>shelters</w:t>
      </w:r>
      <w:proofErr w:type="gramEnd"/>
      <w:r w:rsidRPr="0069480F">
        <w:rPr>
          <w:rFonts w:asciiTheme="minorHAnsi" w:eastAsia="Calibri" w:hAnsiTheme="minorHAnsi" w:cstheme="minorHAnsi"/>
          <w:color w:val="000000"/>
          <w:lang w:val="en-GB"/>
        </w:rPr>
        <w:t xml:space="preserve"> (UNRWA schools) on VAWG and available legal aid, justice and security services, while fostering</w:t>
      </w:r>
    </w:p>
    <w:p w:rsidR="004D1090" w:rsidRPr="0069480F" w:rsidRDefault="004D1090" w:rsidP="004D1090">
      <w:pPr>
        <w:spacing w:after="0"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w:t>
      </w:r>
      <w:proofErr w:type="gramStart"/>
      <w:r w:rsidRPr="0069480F">
        <w:rPr>
          <w:rFonts w:asciiTheme="minorHAnsi" w:eastAsia="Calibri" w:hAnsiTheme="minorHAnsi" w:cstheme="minorHAnsi"/>
          <w:color w:val="000000"/>
          <w:lang w:val="en-GB"/>
        </w:rPr>
        <w:t>women’s</w:t>
      </w:r>
      <w:proofErr w:type="gramEnd"/>
      <w:r w:rsidRPr="0069480F">
        <w:rPr>
          <w:rFonts w:asciiTheme="minorHAnsi" w:eastAsia="Calibri" w:hAnsiTheme="minorHAnsi" w:cstheme="minorHAnsi"/>
          <w:color w:val="000000"/>
          <w:lang w:val="en-GB"/>
        </w:rPr>
        <w:t xml:space="preserve"> leadership and peer -to-peer support to prevent violence and women’s human rights violations.</w:t>
      </w:r>
    </w:p>
    <w:p w:rsidR="004D1090" w:rsidRPr="0069480F" w:rsidRDefault="00C865ED" w:rsidP="004D1090">
      <w:pPr>
        <w:spacing w:after="0" w:line="276" w:lineRule="auto"/>
        <w:rPr>
          <w:rFonts w:asciiTheme="minorHAnsi" w:eastAsia="Calibri" w:hAnsiTheme="minorHAnsi" w:cstheme="minorHAnsi"/>
          <w:color w:val="000000"/>
          <w:lang w:val="en-GB"/>
        </w:rPr>
      </w:pPr>
      <w:proofErr w:type="gramStart"/>
      <w:r w:rsidRPr="0069480F">
        <w:rPr>
          <w:rFonts w:asciiTheme="minorHAnsi" w:eastAsia="Calibri" w:hAnsiTheme="minorHAnsi" w:cstheme="minorHAnsi"/>
          <w:color w:val="000000"/>
          <w:lang w:val="en-GB"/>
        </w:rPr>
        <w:t xml:space="preserve">1.2 </w:t>
      </w:r>
      <w:r w:rsidR="004D1090" w:rsidRPr="0069480F">
        <w:rPr>
          <w:rFonts w:asciiTheme="minorHAnsi" w:eastAsia="Calibri" w:hAnsiTheme="minorHAnsi" w:cstheme="minorHAnsi"/>
          <w:color w:val="000000"/>
          <w:lang w:val="en-GB"/>
        </w:rPr>
        <w:t xml:space="preserve"> Delivery</w:t>
      </w:r>
      <w:proofErr w:type="gramEnd"/>
      <w:r w:rsidR="004D1090" w:rsidRPr="0069480F">
        <w:rPr>
          <w:rFonts w:asciiTheme="minorHAnsi" w:eastAsia="Calibri" w:hAnsiTheme="minorHAnsi" w:cstheme="minorHAnsi"/>
          <w:color w:val="000000"/>
          <w:lang w:val="en-GB"/>
        </w:rPr>
        <w:t xml:space="preserve"> of training programme for the Palestinian Bar Association/CSOs lawyers on provision of gender </w:t>
      </w:r>
    </w:p>
    <w:p w:rsidR="004D1090" w:rsidRPr="0069480F" w:rsidRDefault="004D1090" w:rsidP="004D1090">
      <w:pPr>
        <w:spacing w:after="0"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w:t>
      </w:r>
      <w:proofErr w:type="gramStart"/>
      <w:r w:rsidRPr="0069480F">
        <w:rPr>
          <w:rFonts w:asciiTheme="minorHAnsi" w:eastAsia="Calibri" w:hAnsiTheme="minorHAnsi" w:cstheme="minorHAnsi"/>
          <w:color w:val="000000"/>
          <w:lang w:val="en-GB"/>
        </w:rPr>
        <w:t>sensitive</w:t>
      </w:r>
      <w:proofErr w:type="gramEnd"/>
      <w:r w:rsidRPr="0069480F">
        <w:rPr>
          <w:rFonts w:asciiTheme="minorHAnsi" w:eastAsia="Calibri" w:hAnsiTheme="minorHAnsi" w:cstheme="minorHAnsi"/>
          <w:color w:val="000000"/>
          <w:lang w:val="en-GB"/>
        </w:rPr>
        <w:t xml:space="preserve"> legal services tailored to the assessed legal/protection needs of women.</w:t>
      </w:r>
    </w:p>
    <w:p w:rsidR="004D1090" w:rsidRPr="0069480F" w:rsidRDefault="00C865ED" w:rsidP="004D1090">
      <w:pPr>
        <w:spacing w:after="0" w:line="276" w:lineRule="auto"/>
        <w:jc w:val="both"/>
        <w:rPr>
          <w:rFonts w:asciiTheme="minorHAnsi" w:eastAsia="Calibri" w:hAnsiTheme="minorHAnsi" w:cstheme="minorHAnsi"/>
          <w:color w:val="000000"/>
          <w:lang w:val="en-GB"/>
        </w:rPr>
      </w:pPr>
      <w:proofErr w:type="gramStart"/>
      <w:r w:rsidRPr="0069480F">
        <w:rPr>
          <w:rFonts w:asciiTheme="minorHAnsi" w:eastAsia="Calibri" w:hAnsiTheme="minorHAnsi" w:cstheme="minorHAnsi"/>
          <w:color w:val="000000"/>
          <w:lang w:val="en-GB"/>
        </w:rPr>
        <w:t>1.3</w:t>
      </w:r>
      <w:r w:rsidR="004D1090" w:rsidRPr="0069480F">
        <w:rPr>
          <w:rFonts w:asciiTheme="minorHAnsi" w:eastAsia="Calibri" w:hAnsiTheme="minorHAnsi" w:cstheme="minorHAnsi"/>
          <w:color w:val="000000"/>
          <w:lang w:val="en-GB"/>
        </w:rPr>
        <w:t xml:space="preserve">  Pilot</w:t>
      </w:r>
      <w:proofErr w:type="gramEnd"/>
      <w:r w:rsidR="004D1090" w:rsidRPr="0069480F">
        <w:rPr>
          <w:rFonts w:asciiTheme="minorHAnsi" w:eastAsia="Calibri" w:hAnsiTheme="minorHAnsi" w:cstheme="minorHAnsi"/>
          <w:color w:val="000000"/>
          <w:lang w:val="en-GB"/>
        </w:rPr>
        <w:t xml:space="preserve"> integrated legal/social support services provided by trained lawyers/social workers </w:t>
      </w:r>
    </w:p>
    <w:p w:rsidR="004D1090" w:rsidRPr="0069480F" w:rsidRDefault="004D1090" w:rsidP="004D1090">
      <w:pPr>
        <w:spacing w:after="0" w:line="276" w:lineRule="auto"/>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w:t>
      </w:r>
      <w:proofErr w:type="gramStart"/>
      <w:r w:rsidRPr="0069480F">
        <w:rPr>
          <w:rFonts w:asciiTheme="minorHAnsi" w:eastAsia="Calibri" w:hAnsiTheme="minorHAnsi" w:cstheme="minorHAnsi"/>
          <w:color w:val="000000"/>
          <w:lang w:val="en-GB"/>
        </w:rPr>
        <w:t>targeting</w:t>
      </w:r>
      <w:proofErr w:type="gramEnd"/>
      <w:r w:rsidRPr="0069480F">
        <w:rPr>
          <w:rFonts w:asciiTheme="minorHAnsi" w:eastAsia="Calibri" w:hAnsiTheme="minorHAnsi" w:cstheme="minorHAnsi"/>
          <w:color w:val="000000"/>
          <w:lang w:val="en-GB"/>
        </w:rPr>
        <w:t xml:space="preserve"> women and girls within vulnerable groups and victims of violence.</w:t>
      </w:r>
    </w:p>
    <w:p w:rsidR="0037486B" w:rsidRPr="0069480F" w:rsidRDefault="0037486B" w:rsidP="0037486B">
      <w:pPr>
        <w:pStyle w:val="ListParagraph"/>
        <w:numPr>
          <w:ilvl w:val="1"/>
          <w:numId w:val="21"/>
        </w:numPr>
        <w:spacing w:after="0" w:line="276" w:lineRule="auto"/>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Develop an efficient documentation and reporting system to provide base line data and information on</w:t>
      </w:r>
    </w:p>
    <w:p w:rsidR="0037486B" w:rsidRPr="0069480F" w:rsidRDefault="0037486B" w:rsidP="0037486B">
      <w:pPr>
        <w:pStyle w:val="ListParagraph"/>
        <w:spacing w:after="0" w:line="276" w:lineRule="auto"/>
        <w:ind w:left="360"/>
        <w:jc w:val="both"/>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Palestinian women’s rights’ violations under the recent conflict in Gaza in light of international UN resolutions (UNSCR 1325 and UNSCR </w:t>
      </w:r>
      <w:r w:rsidR="00706A43" w:rsidRPr="0069480F">
        <w:rPr>
          <w:rFonts w:asciiTheme="minorHAnsi" w:eastAsia="Calibri" w:hAnsiTheme="minorHAnsi" w:cstheme="minorHAnsi"/>
          <w:color w:val="000000"/>
          <w:lang w:val="en-GB"/>
        </w:rPr>
        <w:t>1889</w:t>
      </w:r>
      <w:r w:rsidRPr="0069480F">
        <w:rPr>
          <w:rFonts w:asciiTheme="minorHAnsi" w:eastAsia="Calibri" w:hAnsiTheme="minorHAnsi" w:cstheme="minorHAnsi"/>
          <w:color w:val="000000"/>
          <w:lang w:val="en-GB"/>
        </w:rPr>
        <w:t>)</w:t>
      </w:r>
    </w:p>
    <w:p w:rsidR="00F031B3" w:rsidRPr="0069480F" w:rsidRDefault="00F031B3" w:rsidP="00F031B3">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lastRenderedPageBreak/>
        <w:t xml:space="preserve">Mobilise cadres within justice and security institutions specialised in gender responsive services as well as detection and responses to violence against women in Gaza. </w:t>
      </w:r>
    </w:p>
    <w:p w:rsidR="00F031B3" w:rsidRPr="0069480F" w:rsidRDefault="00F031B3" w:rsidP="00F031B3">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Increase awareness on VAW, available legal aid, justice and security services within the IDP communities at temporary shelters.   </w:t>
      </w:r>
    </w:p>
    <w:p w:rsidR="00C934C6" w:rsidRPr="00245903" w:rsidRDefault="00F031B3" w:rsidP="00C934C6">
      <w:pPr>
        <w:pStyle w:val="ListParagraph"/>
        <w:numPr>
          <w:ilvl w:val="1"/>
          <w:numId w:val="21"/>
        </w:numPr>
        <w:spacing w:line="276" w:lineRule="auto"/>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Foster women’s leadership and peer-to-peer support to prevent violence and women’s rights violations in the IDP communities.</w:t>
      </w:r>
    </w:p>
    <w:p w:rsidR="00C865ED" w:rsidRDefault="004D1090" w:rsidP="00245903">
      <w:pPr>
        <w:spacing w:after="0"/>
        <w:rPr>
          <w:rFonts w:asciiTheme="minorHAnsi" w:eastAsia="Calibri" w:hAnsiTheme="minorHAnsi" w:cstheme="minorHAnsi"/>
          <w:b/>
          <w:color w:val="943634" w:themeColor="accent2" w:themeShade="BF"/>
          <w:lang w:val="en-GB"/>
        </w:rPr>
      </w:pPr>
      <w:r w:rsidRPr="0069480F">
        <w:rPr>
          <w:rFonts w:asciiTheme="minorHAnsi" w:eastAsia="Calibri" w:hAnsiTheme="minorHAnsi" w:cstheme="minorHAnsi"/>
          <w:b/>
          <w:lang w:val="en-GB"/>
        </w:rPr>
        <w:t xml:space="preserve">Group C) Improve women and girls access to justice and security by ensuring accountable service provision to   prevent, protect and respond to violence, and by addressing their broader legal needs in the West Bank </w:t>
      </w:r>
      <w:r w:rsidRPr="0069480F">
        <w:rPr>
          <w:rFonts w:asciiTheme="minorHAnsi" w:eastAsia="Calibri" w:hAnsiTheme="minorHAnsi" w:cstheme="minorHAnsi"/>
          <w:b/>
          <w:color w:val="943634" w:themeColor="accent2" w:themeShade="BF"/>
          <w:lang w:val="en-GB"/>
        </w:rPr>
        <w:t xml:space="preserve">(2 year timeframe) </w:t>
      </w:r>
    </w:p>
    <w:p w:rsidR="00245903" w:rsidRPr="00245903" w:rsidRDefault="00245903" w:rsidP="00245903">
      <w:pPr>
        <w:spacing w:after="0"/>
        <w:rPr>
          <w:rFonts w:asciiTheme="minorHAnsi" w:eastAsia="Calibri" w:hAnsiTheme="minorHAnsi" w:cstheme="minorHAnsi"/>
          <w:b/>
          <w:color w:val="943634" w:themeColor="accent2" w:themeShade="BF"/>
          <w:lang w:val="en-GB"/>
        </w:rPr>
      </w:pPr>
    </w:p>
    <w:p w:rsidR="004D1090" w:rsidRPr="00245903" w:rsidRDefault="004D1090" w:rsidP="00245903">
      <w:pPr>
        <w:rPr>
          <w:rFonts w:asciiTheme="minorHAnsi" w:eastAsia="Calibri" w:hAnsiTheme="minorHAnsi" w:cstheme="minorHAnsi"/>
          <w:color w:val="1F497D" w:themeColor="text2"/>
          <w:u w:val="single"/>
          <w:lang w:val="en-GB"/>
        </w:rPr>
      </w:pPr>
      <w:r w:rsidRPr="0069480F">
        <w:rPr>
          <w:rFonts w:asciiTheme="minorHAnsi" w:eastAsia="Calibri" w:hAnsiTheme="minorHAnsi" w:cstheme="minorHAnsi"/>
          <w:color w:val="1F497D" w:themeColor="text2"/>
          <w:u w:val="single"/>
          <w:lang w:val="en-GB"/>
        </w:rPr>
        <w:t>Research and monitoring activities</w:t>
      </w:r>
    </w:p>
    <w:p w:rsidR="004D1090" w:rsidRPr="0069480F" w:rsidRDefault="004D1090" w:rsidP="00C865ED">
      <w:pPr>
        <w:pStyle w:val="ListParagraph"/>
        <w:keepNext/>
        <w:numPr>
          <w:ilvl w:val="1"/>
          <w:numId w:val="23"/>
        </w:numPr>
        <w:spacing w:after="0"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Develop a mechanism to collect and document gender statistics on cases related to women, whether</w:t>
      </w:r>
      <w:r w:rsidR="00C865ED" w:rsidRPr="0069480F">
        <w:rPr>
          <w:rFonts w:asciiTheme="minorHAnsi" w:eastAsia="Calibri" w:hAnsiTheme="minorHAnsi" w:cstheme="minorHAnsi"/>
          <w:color w:val="000000"/>
          <w:lang w:val="en-GB"/>
        </w:rPr>
        <w:t xml:space="preserve"> </w:t>
      </w:r>
      <w:r w:rsidRPr="0069480F">
        <w:rPr>
          <w:rFonts w:asciiTheme="minorHAnsi" w:eastAsia="Calibri" w:hAnsiTheme="minorHAnsi" w:cstheme="minorHAnsi"/>
          <w:color w:val="000000"/>
          <w:lang w:val="en-GB"/>
        </w:rPr>
        <w:t>complainants, accused or witnesses, accessing the justice chain.</w:t>
      </w:r>
    </w:p>
    <w:p w:rsidR="004D1090" w:rsidRPr="0069480F" w:rsidRDefault="004D1090" w:rsidP="004D1090">
      <w:pPr>
        <w:pStyle w:val="ListParagraph"/>
        <w:keepNext/>
        <w:numPr>
          <w:ilvl w:val="1"/>
          <w:numId w:val="23"/>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Conduct one assessments of the gender responsiveness of legal aid services that are supported by the Joint Programme.  </w:t>
      </w:r>
    </w:p>
    <w:p w:rsidR="004D1090" w:rsidRPr="0069480F" w:rsidRDefault="004D1090" w:rsidP="004D1090">
      <w:pPr>
        <w:pStyle w:val="ListParagraph"/>
        <w:keepNext/>
        <w:numPr>
          <w:ilvl w:val="1"/>
          <w:numId w:val="23"/>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Conduct one study on </w:t>
      </w:r>
      <w:r w:rsidR="00C865ED" w:rsidRPr="0069480F">
        <w:rPr>
          <w:rFonts w:asciiTheme="minorHAnsi" w:eastAsia="Calibri" w:hAnsiTheme="minorHAnsi" w:cstheme="minorHAnsi"/>
          <w:color w:val="000000"/>
          <w:lang w:val="en-GB"/>
        </w:rPr>
        <w:t>gender responsiveness of the</w:t>
      </w:r>
      <w:r w:rsidRPr="0069480F">
        <w:rPr>
          <w:rFonts w:asciiTheme="minorHAnsi" w:eastAsia="Calibri" w:hAnsiTheme="minorHAnsi" w:cstheme="minorHAnsi"/>
          <w:color w:val="000000"/>
          <w:lang w:val="en-GB"/>
        </w:rPr>
        <w:t xml:space="preserve"> informal justice service providers that are supported by the Joint Programme.  </w:t>
      </w:r>
    </w:p>
    <w:p w:rsidR="00C865ED" w:rsidRPr="0069480F" w:rsidRDefault="004D1090" w:rsidP="00C865ED">
      <w:pPr>
        <w:pStyle w:val="ListParagraph"/>
        <w:keepNext/>
        <w:numPr>
          <w:ilvl w:val="1"/>
          <w:numId w:val="23"/>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Regularly monitor application of international standards when delivering legal aid services to women and the impact of the legal aid and services on women and children.</w:t>
      </w:r>
    </w:p>
    <w:p w:rsidR="00C865ED" w:rsidRPr="0069480F" w:rsidRDefault="00C865ED" w:rsidP="00C865ED">
      <w:pPr>
        <w:pStyle w:val="ListParagraph"/>
        <w:keepNext/>
        <w:spacing w:line="276" w:lineRule="auto"/>
        <w:ind w:left="360"/>
        <w:outlineLvl w:val="0"/>
        <w:rPr>
          <w:rFonts w:asciiTheme="minorHAnsi" w:eastAsia="Calibri" w:hAnsiTheme="minorHAnsi" w:cstheme="minorHAnsi"/>
          <w:color w:val="000000"/>
          <w:lang w:val="en-GB"/>
        </w:rPr>
      </w:pPr>
    </w:p>
    <w:p w:rsidR="00C865ED" w:rsidRPr="0069480F" w:rsidRDefault="00C865ED" w:rsidP="00C865ED">
      <w:pPr>
        <w:keepNext/>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1F497D" w:themeColor="text2"/>
          <w:u w:val="single"/>
          <w:lang w:val="en-GB"/>
        </w:rPr>
        <w:t>Awareness and capacity development activities</w:t>
      </w:r>
    </w:p>
    <w:p w:rsidR="00C865ED" w:rsidRPr="0069480F" w:rsidRDefault="00C865ED" w:rsidP="00C865ED">
      <w:pPr>
        <w:keepNext/>
        <w:spacing w:after="0" w:line="276" w:lineRule="auto"/>
        <w:outlineLvl w:val="0"/>
        <w:rPr>
          <w:rFonts w:asciiTheme="minorHAnsi" w:eastAsia="Calibri" w:hAnsiTheme="minorHAnsi" w:cstheme="minorHAnsi"/>
          <w:color w:val="000000"/>
          <w:lang w:val="en-GB"/>
        </w:rPr>
      </w:pPr>
      <w:proofErr w:type="gramStart"/>
      <w:r w:rsidRPr="0069480F">
        <w:rPr>
          <w:rFonts w:asciiTheme="minorHAnsi" w:eastAsia="Calibri" w:hAnsiTheme="minorHAnsi" w:cstheme="minorHAnsi"/>
          <w:lang w:val="en-GB"/>
        </w:rPr>
        <w:t>2.1</w:t>
      </w:r>
      <w:r w:rsidRPr="0069480F">
        <w:rPr>
          <w:rFonts w:asciiTheme="minorHAnsi" w:eastAsia="Calibri" w:hAnsiTheme="minorHAnsi" w:cstheme="minorHAnsi"/>
          <w:b/>
          <w:lang w:val="en-GB"/>
        </w:rPr>
        <w:t xml:space="preserve">  </w:t>
      </w:r>
      <w:r w:rsidRPr="0069480F">
        <w:rPr>
          <w:rFonts w:asciiTheme="minorHAnsi" w:eastAsia="Calibri" w:hAnsiTheme="minorHAnsi" w:cstheme="minorHAnsi"/>
          <w:color w:val="000000"/>
          <w:lang w:val="en-GB"/>
        </w:rPr>
        <w:t>Organise</w:t>
      </w:r>
      <w:proofErr w:type="gramEnd"/>
      <w:r w:rsidRPr="0069480F">
        <w:rPr>
          <w:rFonts w:asciiTheme="minorHAnsi" w:eastAsia="Calibri" w:hAnsiTheme="minorHAnsi" w:cstheme="minorHAnsi"/>
          <w:color w:val="000000"/>
          <w:lang w:val="en-GB"/>
        </w:rPr>
        <w:t xml:space="preserve"> networking events and partnership among governmental, nongovernmental and women’s </w:t>
      </w:r>
    </w:p>
    <w:p w:rsidR="00245903" w:rsidRDefault="00C865ED" w:rsidP="00C865ED">
      <w:pPr>
        <w:keepNext/>
        <w:spacing w:after="0"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 xml:space="preserve">       </w:t>
      </w:r>
      <w:proofErr w:type="gramStart"/>
      <w:r w:rsidRPr="0069480F">
        <w:rPr>
          <w:rFonts w:asciiTheme="minorHAnsi" w:eastAsia="Calibri" w:hAnsiTheme="minorHAnsi" w:cstheme="minorHAnsi"/>
          <w:color w:val="000000"/>
          <w:lang w:val="en-GB"/>
        </w:rPr>
        <w:t>organizations</w:t>
      </w:r>
      <w:proofErr w:type="gramEnd"/>
      <w:r w:rsidRPr="0069480F">
        <w:rPr>
          <w:rFonts w:asciiTheme="minorHAnsi" w:eastAsia="Calibri" w:hAnsiTheme="minorHAnsi" w:cstheme="minorHAnsi"/>
          <w:color w:val="000000"/>
          <w:lang w:val="en-GB"/>
        </w:rPr>
        <w:t xml:space="preserve"> to increase understanding, mutual trust and shared vision </w:t>
      </w:r>
      <w:r w:rsidR="00245903">
        <w:rPr>
          <w:rFonts w:asciiTheme="minorHAnsi" w:eastAsia="Calibri" w:hAnsiTheme="minorHAnsi" w:cstheme="minorHAnsi"/>
          <w:color w:val="000000"/>
          <w:lang w:val="en-GB"/>
        </w:rPr>
        <w:t>of women’s needs and rights</w:t>
      </w:r>
    </w:p>
    <w:p w:rsidR="00C865ED" w:rsidRPr="0069480F" w:rsidRDefault="00245903" w:rsidP="00C865ED">
      <w:pPr>
        <w:keepNext/>
        <w:spacing w:after="0" w:line="276" w:lineRule="auto"/>
        <w:outlineLvl w:val="0"/>
        <w:rPr>
          <w:rFonts w:asciiTheme="minorHAnsi" w:eastAsia="Calibri" w:hAnsiTheme="minorHAnsi" w:cstheme="minorHAnsi"/>
          <w:color w:val="000000"/>
          <w:lang w:val="en-GB"/>
        </w:rPr>
      </w:pPr>
      <w:r>
        <w:rPr>
          <w:rFonts w:asciiTheme="minorHAnsi" w:eastAsia="Calibri" w:hAnsiTheme="minorHAnsi" w:cstheme="minorHAnsi"/>
          <w:color w:val="000000"/>
          <w:lang w:val="en-GB"/>
        </w:rPr>
        <w:t xml:space="preserve">       </w:t>
      </w:r>
      <w:proofErr w:type="gramStart"/>
      <w:r>
        <w:rPr>
          <w:rFonts w:asciiTheme="minorHAnsi" w:eastAsia="Calibri" w:hAnsiTheme="minorHAnsi" w:cstheme="minorHAnsi"/>
          <w:color w:val="000000"/>
          <w:lang w:val="en-GB"/>
        </w:rPr>
        <w:t>when</w:t>
      </w:r>
      <w:proofErr w:type="gramEnd"/>
      <w:r>
        <w:rPr>
          <w:rFonts w:asciiTheme="minorHAnsi" w:eastAsia="Calibri" w:hAnsiTheme="minorHAnsi" w:cstheme="minorHAnsi"/>
          <w:color w:val="000000"/>
          <w:lang w:val="en-GB"/>
        </w:rPr>
        <w:t xml:space="preserve"> </w:t>
      </w:r>
      <w:r w:rsidR="00C865ED" w:rsidRPr="0069480F">
        <w:rPr>
          <w:rFonts w:asciiTheme="minorHAnsi" w:eastAsia="Calibri" w:hAnsiTheme="minorHAnsi" w:cstheme="minorHAnsi"/>
          <w:color w:val="000000"/>
          <w:lang w:val="en-GB"/>
        </w:rPr>
        <w:t>entering into the justice chain, in collaboration  of MOWA and MOSA.</w:t>
      </w:r>
    </w:p>
    <w:p w:rsidR="00C865ED" w:rsidRPr="0069480F" w:rsidRDefault="00C865ED" w:rsidP="00C865ED">
      <w:pPr>
        <w:pStyle w:val="ListParagraph"/>
        <w:keepNext/>
        <w:numPr>
          <w:ilvl w:val="1"/>
          <w:numId w:val="24"/>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Deliver multi-</w:t>
      </w:r>
      <w:proofErr w:type="spellStart"/>
      <w:r w:rsidRPr="0069480F">
        <w:rPr>
          <w:rFonts w:asciiTheme="minorHAnsi" w:eastAsia="Calibri" w:hAnsiTheme="minorHAnsi" w:cstheme="minorHAnsi"/>
          <w:color w:val="000000"/>
          <w:lang w:val="en-GB"/>
        </w:rPr>
        <w:t>sectoral</w:t>
      </w:r>
      <w:proofErr w:type="spellEnd"/>
      <w:r w:rsidRPr="0069480F">
        <w:rPr>
          <w:rFonts w:asciiTheme="minorHAnsi" w:eastAsia="Calibri" w:hAnsiTheme="minorHAnsi" w:cstheme="minorHAnsi"/>
          <w:color w:val="000000"/>
          <w:lang w:val="en-GB"/>
        </w:rPr>
        <w:t xml:space="preserve"> awareness raising to the police and governmental and non-governmental service providers related to GBV prevention, early detection, rights and support services focusing on girls and boys.</w:t>
      </w:r>
    </w:p>
    <w:p w:rsidR="00C865ED" w:rsidRPr="0069480F" w:rsidRDefault="00C865ED" w:rsidP="00C865ED">
      <w:pPr>
        <w:pStyle w:val="ListParagraph"/>
        <w:keepNext/>
        <w:numPr>
          <w:ilvl w:val="1"/>
          <w:numId w:val="24"/>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Deliver a formal and non-formal education programme for children and youth to help stop violence against young women and girls.</w:t>
      </w:r>
    </w:p>
    <w:p w:rsidR="004D1090" w:rsidRPr="0069480F" w:rsidRDefault="00C865ED" w:rsidP="00C865ED">
      <w:pPr>
        <w:pStyle w:val="ListParagraph"/>
        <w:keepNext/>
        <w:numPr>
          <w:ilvl w:val="1"/>
          <w:numId w:val="24"/>
        </w:numPr>
        <w:spacing w:line="276" w:lineRule="auto"/>
        <w:outlineLvl w:val="0"/>
        <w:rPr>
          <w:rFonts w:asciiTheme="minorHAnsi" w:eastAsia="Calibri" w:hAnsiTheme="minorHAnsi" w:cstheme="minorHAnsi"/>
          <w:color w:val="000000"/>
          <w:lang w:val="en-GB"/>
        </w:rPr>
      </w:pPr>
      <w:r w:rsidRPr="0069480F">
        <w:rPr>
          <w:rFonts w:asciiTheme="minorHAnsi" w:eastAsia="Calibri" w:hAnsiTheme="minorHAnsi" w:cstheme="minorHAnsi"/>
          <w:color w:val="000000"/>
          <w:lang w:val="en-GB"/>
        </w:rPr>
        <w:t>Support the government to fulfil its obligations in relation to women in detention.</w:t>
      </w:r>
    </w:p>
    <w:p w:rsidR="00245903" w:rsidRDefault="00245903" w:rsidP="008D49A0">
      <w:pPr>
        <w:spacing w:line="276" w:lineRule="auto"/>
        <w:rPr>
          <w:rFonts w:asciiTheme="minorHAnsi" w:eastAsia="Times New Roman" w:hAnsiTheme="minorHAnsi" w:cstheme="minorHAnsi"/>
          <w:color w:val="003399"/>
        </w:rPr>
      </w:pPr>
    </w:p>
    <w:p w:rsidR="00245903" w:rsidRDefault="00245903" w:rsidP="008D49A0">
      <w:pPr>
        <w:spacing w:line="276" w:lineRule="auto"/>
        <w:rPr>
          <w:rFonts w:asciiTheme="minorHAnsi" w:eastAsia="Times New Roman" w:hAnsiTheme="minorHAnsi" w:cstheme="minorHAnsi"/>
          <w:color w:val="003399"/>
        </w:rPr>
      </w:pPr>
    </w:p>
    <w:p w:rsidR="00245903" w:rsidRDefault="00245903" w:rsidP="008D49A0">
      <w:pPr>
        <w:spacing w:line="276" w:lineRule="auto"/>
        <w:rPr>
          <w:rFonts w:asciiTheme="minorHAnsi" w:eastAsia="Times New Roman" w:hAnsiTheme="minorHAnsi" w:cstheme="minorHAnsi"/>
          <w:color w:val="003399"/>
        </w:rPr>
      </w:pPr>
    </w:p>
    <w:p w:rsidR="00245903" w:rsidRDefault="00245903" w:rsidP="008D49A0">
      <w:pPr>
        <w:spacing w:line="276" w:lineRule="auto"/>
        <w:rPr>
          <w:rFonts w:asciiTheme="minorHAnsi" w:eastAsia="Times New Roman" w:hAnsiTheme="minorHAnsi" w:cstheme="minorHAnsi"/>
          <w:color w:val="003399"/>
        </w:rPr>
      </w:pPr>
    </w:p>
    <w:p w:rsidR="00245903" w:rsidRDefault="00245903" w:rsidP="008D49A0">
      <w:pPr>
        <w:spacing w:line="276" w:lineRule="auto"/>
        <w:rPr>
          <w:rFonts w:asciiTheme="minorHAnsi" w:eastAsia="Times New Roman" w:hAnsiTheme="minorHAnsi" w:cstheme="minorHAnsi"/>
          <w:color w:val="003399"/>
        </w:rPr>
      </w:pPr>
    </w:p>
    <w:p w:rsidR="00C865ED" w:rsidRPr="00916B3B" w:rsidRDefault="00C865ED" w:rsidP="008D49A0">
      <w:pPr>
        <w:spacing w:line="276" w:lineRule="auto"/>
        <w:rPr>
          <w:rFonts w:asciiTheme="minorHAnsi" w:hAnsiTheme="minorHAnsi" w:cstheme="minorHAnsi"/>
          <w:b/>
          <w:bCs/>
          <w:u w:val="single"/>
        </w:rPr>
      </w:pPr>
      <w:r w:rsidRPr="00916B3B">
        <w:rPr>
          <w:rFonts w:asciiTheme="minorHAnsi" w:eastAsia="Times New Roman" w:hAnsiTheme="minorHAnsi" w:cstheme="minorHAnsi"/>
          <w:b/>
          <w:bCs/>
          <w:u w:val="single"/>
        </w:rPr>
        <w:lastRenderedPageBreak/>
        <w:t>Duties and Responsibilities</w:t>
      </w:r>
      <w:r w:rsidRPr="00916B3B">
        <w:rPr>
          <w:rFonts w:asciiTheme="minorHAnsi" w:hAnsiTheme="minorHAnsi" w:cstheme="minorHAnsi"/>
          <w:b/>
          <w:bCs/>
          <w:u w:val="single"/>
        </w:rPr>
        <w:t xml:space="preserve"> </w:t>
      </w:r>
    </w:p>
    <w:p w:rsidR="00245903" w:rsidRDefault="00C865ED" w:rsidP="00245903">
      <w:pPr>
        <w:spacing w:after="0"/>
        <w:jc w:val="both"/>
        <w:rPr>
          <w:rFonts w:asciiTheme="minorHAnsi" w:hAnsiTheme="minorHAnsi" w:cstheme="minorHAnsi"/>
        </w:rPr>
      </w:pPr>
      <w:r w:rsidRPr="00245903">
        <w:rPr>
          <w:rFonts w:asciiTheme="minorHAnsi" w:hAnsiTheme="minorHAnsi" w:cstheme="minorHAnsi"/>
        </w:rPr>
        <w:t xml:space="preserve">In close coordination with the UN Women Rule of Law team in the West Bank and Gaza, partner CSOs will be responsible for the implementation of </w:t>
      </w:r>
      <w:proofErr w:type="spellStart"/>
      <w:r w:rsidRPr="00245903">
        <w:rPr>
          <w:rFonts w:asciiTheme="minorHAnsi" w:hAnsiTheme="minorHAnsi" w:cstheme="minorHAnsi"/>
        </w:rPr>
        <w:t>programme</w:t>
      </w:r>
      <w:proofErr w:type="spellEnd"/>
      <w:r w:rsidRPr="00245903">
        <w:rPr>
          <w:rFonts w:asciiTheme="minorHAnsi" w:hAnsiTheme="minorHAnsi" w:cstheme="minorHAnsi"/>
        </w:rPr>
        <w:t xml:space="preserve"> activities ensuring the realization of the anticipated interventions in line with UN Women terms and stipulations.</w:t>
      </w:r>
    </w:p>
    <w:p w:rsidR="00C865ED" w:rsidRPr="00245903" w:rsidRDefault="00C865ED" w:rsidP="00245903">
      <w:pPr>
        <w:spacing w:after="0"/>
        <w:jc w:val="both"/>
        <w:rPr>
          <w:rFonts w:asciiTheme="minorHAnsi" w:hAnsiTheme="minorHAnsi" w:cstheme="minorHAnsi"/>
        </w:rPr>
      </w:pPr>
      <w:r w:rsidRPr="00245903">
        <w:rPr>
          <w:rFonts w:asciiTheme="minorHAnsi" w:hAnsiTheme="minorHAnsi" w:cstheme="minorHAnsi"/>
        </w:rPr>
        <w:t>Precisely, the Responsible Party is expected to undertake the following tasks, duties and responsibilities as per project agreement;</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Implement agreed on activities in close coordination and collaboration with UN Women and its Rule of Law </w:t>
      </w:r>
      <w:proofErr w:type="spellStart"/>
      <w:r w:rsidRPr="00245903">
        <w:rPr>
          <w:rFonts w:asciiTheme="minorHAnsi" w:hAnsiTheme="minorHAnsi" w:cstheme="minorHAnsi"/>
        </w:rPr>
        <w:t>programme</w:t>
      </w:r>
      <w:proofErr w:type="spellEnd"/>
      <w:r w:rsidRPr="00245903">
        <w:rPr>
          <w:rFonts w:asciiTheme="minorHAnsi" w:hAnsiTheme="minorHAnsi" w:cstheme="minorHAnsi"/>
        </w:rPr>
        <w:t xml:space="preserve"> team,</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Participate in regular meetings with UN Women </w:t>
      </w:r>
      <w:proofErr w:type="spellStart"/>
      <w:r w:rsidRPr="00245903">
        <w:rPr>
          <w:rFonts w:asciiTheme="minorHAnsi" w:hAnsiTheme="minorHAnsi" w:cstheme="minorHAnsi"/>
        </w:rPr>
        <w:t>RoL</w:t>
      </w:r>
      <w:proofErr w:type="spellEnd"/>
      <w:r w:rsidRPr="00245903">
        <w:rPr>
          <w:rFonts w:asciiTheme="minorHAnsi" w:hAnsiTheme="minorHAnsi" w:cstheme="minorHAnsi"/>
        </w:rPr>
        <w:t xml:space="preserve"> team and the other Responsible Parties, as called,</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Maintain close coordination with UN Women throughout the implementation of the project activities and seek approval as needed,</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Share relevant project information with UN Women and related target group(s),</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Work in close coordination and cooperation with the UN Women Project Specialist and UN Women </w:t>
      </w:r>
      <w:proofErr w:type="spellStart"/>
      <w:r w:rsidRPr="00245903">
        <w:rPr>
          <w:rFonts w:asciiTheme="minorHAnsi" w:hAnsiTheme="minorHAnsi" w:cstheme="minorHAnsi"/>
        </w:rPr>
        <w:t>Programme</w:t>
      </w:r>
      <w:proofErr w:type="spellEnd"/>
      <w:r w:rsidRPr="00245903">
        <w:rPr>
          <w:rFonts w:asciiTheme="minorHAnsi" w:hAnsiTheme="minorHAnsi" w:cstheme="minorHAnsi"/>
        </w:rPr>
        <w:t xml:space="preserve"> Coordinator in Gaza,</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Assign a Project Coordinator to act as the focal point for the project, in addition to other staff member(s) assigned to implement exclusively  all agreed upon activities,</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Contract local partners, national / international consultants, as identified in the project proposal and budget and in coordination with UN Women, </w:t>
      </w:r>
    </w:p>
    <w:p w:rsidR="00C865ED"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Ensure proper follow up with target group and partners regarding implementation of the agreed activities,</w:t>
      </w:r>
    </w:p>
    <w:p w:rsidR="008A2BDE" w:rsidRPr="00245903" w:rsidRDefault="008A2BDE" w:rsidP="00245903">
      <w:pPr>
        <w:pStyle w:val="ListParagraph"/>
        <w:numPr>
          <w:ilvl w:val="0"/>
          <w:numId w:val="19"/>
        </w:numPr>
        <w:tabs>
          <w:tab w:val="left" w:pos="0"/>
        </w:tabs>
        <w:spacing w:after="0" w:line="276" w:lineRule="auto"/>
        <w:ind w:right="650"/>
        <w:jc w:val="both"/>
        <w:rPr>
          <w:rFonts w:asciiTheme="minorHAnsi" w:hAnsiTheme="minorHAnsi" w:cstheme="minorHAnsi"/>
        </w:rPr>
      </w:pPr>
      <w:r w:rsidRPr="00245903">
        <w:rPr>
          <w:rFonts w:asciiTheme="minorHAnsi" w:hAnsiTheme="minorHAnsi" w:cstheme="minorHAnsi"/>
        </w:rPr>
        <w:t xml:space="preserve">Monitor the implementation of activities undertaken as part of the signed agreement with the selected beneficiaries on the field level. </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Support and contribute to the establishment of a beneficiary advisory group,</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Conduct meetings, and workshops with different bodies to ensure the smooth project implementation, </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Develop and produce knowledge products where relevant, in consultation with UN Women and relevant stakeholders, </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Ensure organization and coordination for relevant and time bound capacity development interventions, including logistics and arrangements for participants, </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 xml:space="preserve">Keep accurate documentation of all related activities and events,  </w:t>
      </w:r>
    </w:p>
    <w:p w:rsidR="00C865ED" w:rsidRPr="00245903"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Promptly share with UN Women information of needs in order to adopt strategies to overcome any shortages,</w:t>
      </w:r>
    </w:p>
    <w:p w:rsidR="00C865ED" w:rsidRDefault="00C865ED" w:rsidP="00C865ED">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Promptly share with UN Women information on any challenges/ obstacles face the implementation,</w:t>
      </w:r>
    </w:p>
    <w:p w:rsidR="00245903" w:rsidRDefault="00C865ED" w:rsidP="00245903">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Submit narrative and financial reports on quarterly basis to UN Women as per signed agreement, in addition to UN Women guidelines and regulations</w:t>
      </w:r>
      <w:r w:rsidR="008A2BDE" w:rsidRPr="00245903">
        <w:rPr>
          <w:rFonts w:asciiTheme="minorHAnsi" w:hAnsiTheme="minorHAnsi" w:cstheme="minorHAnsi"/>
        </w:rPr>
        <w:t>,</w:t>
      </w:r>
      <w:r w:rsidR="008A2BDE" w:rsidRPr="00245903">
        <w:rPr>
          <w:rFonts w:asciiTheme="minorHAnsi" w:hAnsiTheme="minorHAnsi" w:cstheme="minorHAnsi"/>
          <w:sz w:val="20"/>
          <w:szCs w:val="20"/>
        </w:rPr>
        <w:t xml:space="preserve"> </w:t>
      </w:r>
    </w:p>
    <w:p w:rsidR="00245903" w:rsidRDefault="008A2BDE" w:rsidP="00245903">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Design and disseminate a brochure to promote the services provided under the approved work plan</w:t>
      </w:r>
      <w:r w:rsidR="001C3AF7" w:rsidRPr="00245903">
        <w:rPr>
          <w:rFonts w:asciiTheme="minorHAnsi" w:hAnsiTheme="minorHAnsi" w:cstheme="minorHAnsi"/>
        </w:rPr>
        <w:t>,</w:t>
      </w:r>
    </w:p>
    <w:p w:rsidR="00245903" w:rsidRDefault="008A2BDE" w:rsidP="00245903">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t>Provide ongoing updates to the feed into UN Women’s website and furnish it relevant information on executed activities which would include success stories and testimonies</w:t>
      </w:r>
      <w:r w:rsidR="001C3AF7" w:rsidRPr="00245903">
        <w:rPr>
          <w:rFonts w:asciiTheme="minorHAnsi" w:hAnsiTheme="minorHAnsi" w:cstheme="minorHAnsi"/>
        </w:rPr>
        <w:t xml:space="preserve"> from beneficiaries,</w:t>
      </w:r>
    </w:p>
    <w:p w:rsidR="008A2BDE" w:rsidRDefault="008A2BDE" w:rsidP="00245903">
      <w:pPr>
        <w:numPr>
          <w:ilvl w:val="0"/>
          <w:numId w:val="19"/>
        </w:numPr>
        <w:spacing w:before="100" w:beforeAutospacing="1" w:after="100" w:afterAutospacing="1" w:line="276" w:lineRule="auto"/>
        <w:rPr>
          <w:rFonts w:asciiTheme="minorHAnsi" w:hAnsiTheme="minorHAnsi" w:cstheme="minorHAnsi"/>
        </w:rPr>
      </w:pPr>
      <w:r w:rsidRPr="00245903">
        <w:rPr>
          <w:rFonts w:asciiTheme="minorHAnsi" w:hAnsiTheme="minorHAnsi" w:cstheme="minorHAnsi"/>
        </w:rPr>
        <w:lastRenderedPageBreak/>
        <w:t>Promote the provided services as part of the approved work plan at the national level and among women beneficiaries and other targeted groups/audiences, in close collaboration with UN Women</w:t>
      </w:r>
      <w:r w:rsidR="001C3AF7" w:rsidRPr="00245903">
        <w:rPr>
          <w:rFonts w:asciiTheme="minorHAnsi" w:hAnsiTheme="minorHAnsi" w:cstheme="minorHAnsi"/>
        </w:rPr>
        <w:t>,</w:t>
      </w:r>
    </w:p>
    <w:p w:rsidR="00C46AA7" w:rsidRPr="00713D34" w:rsidRDefault="008A2BDE" w:rsidP="00713D34">
      <w:pPr>
        <w:numPr>
          <w:ilvl w:val="0"/>
          <w:numId w:val="19"/>
        </w:numPr>
        <w:spacing w:before="100" w:beforeAutospacing="1" w:after="100" w:afterAutospacing="1" w:line="276" w:lineRule="auto"/>
        <w:rPr>
          <w:rFonts w:asciiTheme="minorHAnsi" w:hAnsiTheme="minorHAnsi" w:cstheme="minorHAnsi"/>
        </w:rPr>
        <w:sectPr w:rsidR="00C46AA7" w:rsidRPr="00713D34" w:rsidSect="009057CE">
          <w:headerReference w:type="default" r:id="rId10"/>
          <w:footerReference w:type="default" r:id="rId11"/>
          <w:pgSz w:w="11900" w:h="16840"/>
          <w:pgMar w:top="1440" w:right="1080" w:bottom="1440" w:left="1080" w:header="720" w:footer="720" w:gutter="0"/>
          <w:cols w:space="720"/>
          <w:docGrid w:linePitch="326"/>
        </w:sectPr>
      </w:pPr>
      <w:r w:rsidRPr="00245903">
        <w:rPr>
          <w:rFonts w:asciiTheme="minorHAnsi" w:hAnsiTheme="minorHAnsi" w:cstheme="minorHAnsi"/>
        </w:rPr>
        <w:t>Develop a participatory exit strategy to ensure sustainability of services provided to targeted women and girls</w:t>
      </w:r>
      <w:r w:rsidR="00713D34">
        <w:rPr>
          <w:rFonts w:asciiTheme="minorHAnsi" w:hAnsiTheme="minorHAnsi" w:cstheme="minorHAnsi"/>
        </w:rPr>
        <w:t>.</w:t>
      </w:r>
    </w:p>
    <w:p w:rsidR="00C46AA7" w:rsidRPr="00245903" w:rsidRDefault="00C46AA7" w:rsidP="008D49A0">
      <w:pPr>
        <w:spacing w:line="276" w:lineRule="auto"/>
        <w:jc w:val="right"/>
        <w:rPr>
          <w:rFonts w:asciiTheme="minorHAnsi" w:hAnsiTheme="minorHAnsi" w:cstheme="minorHAnsi"/>
          <w:b/>
          <w:noProof/>
          <w:lang w:bidi="th-TH"/>
        </w:rPr>
      </w:pPr>
    </w:p>
    <w:p w:rsidR="00144DF6" w:rsidRPr="00245903" w:rsidRDefault="00C46AA7" w:rsidP="00AF254C">
      <w:pPr>
        <w:spacing w:line="276" w:lineRule="auto"/>
        <w:rPr>
          <w:rFonts w:asciiTheme="minorHAnsi" w:hAnsiTheme="minorHAnsi" w:cstheme="minorHAnsi"/>
          <w:b/>
        </w:rPr>
      </w:pPr>
      <w:r w:rsidRPr="00245903">
        <w:rPr>
          <w:rFonts w:asciiTheme="minorHAnsi" w:hAnsiTheme="minorHAnsi" w:cstheme="minorHAnsi"/>
          <w:b/>
          <w:noProof/>
          <w:lang w:bidi="th-TH"/>
        </w:rPr>
        <w:t>Annex II: Logical Framework Format</w:t>
      </w:r>
    </w:p>
    <w:p w:rsidR="00144DF6" w:rsidRPr="00245903" w:rsidRDefault="00144DF6" w:rsidP="008D49A0">
      <w:pPr>
        <w:spacing w:line="276" w:lineRule="auto"/>
        <w:jc w:val="center"/>
        <w:rPr>
          <w:rFonts w:asciiTheme="minorHAnsi" w:hAnsiTheme="minorHAnsi" w:cstheme="minorHAnsi"/>
          <w:b/>
        </w:rPr>
      </w:pPr>
    </w:p>
    <w:tbl>
      <w:tblPr>
        <w:tblW w:w="14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5"/>
        <w:gridCol w:w="3060"/>
        <w:gridCol w:w="2970"/>
        <w:gridCol w:w="2604"/>
      </w:tblGrid>
      <w:tr w:rsidR="00C46AA7" w:rsidRPr="006E2BA0" w:rsidTr="00AF254C">
        <w:trPr>
          <w:trHeight w:val="348"/>
          <w:tblHeader/>
          <w:jc w:val="center"/>
        </w:trPr>
        <w:tc>
          <w:tcPr>
            <w:tcW w:w="5745" w:type="dxa"/>
            <w:tcBorders>
              <w:top w:val="single" w:sz="12" w:space="0" w:color="auto"/>
              <w:bottom w:val="single" w:sz="6" w:space="0" w:color="auto"/>
            </w:tcBorders>
            <w:shd w:val="clear" w:color="auto" w:fill="FFFFFF"/>
          </w:tcPr>
          <w:p w:rsidR="00C46AA7" w:rsidRPr="00245903" w:rsidRDefault="00C46AA7" w:rsidP="00C46AA7">
            <w:pPr>
              <w:spacing w:before="60" w:after="60"/>
              <w:jc w:val="center"/>
              <w:rPr>
                <w:rFonts w:asciiTheme="minorHAnsi" w:hAnsiTheme="minorHAnsi" w:cstheme="minorHAnsi"/>
                <w:bCs/>
                <w:sz w:val="18"/>
                <w:szCs w:val="18"/>
              </w:rPr>
            </w:pPr>
          </w:p>
          <w:p w:rsidR="00C46AA7" w:rsidRPr="00245903" w:rsidRDefault="00C46AA7" w:rsidP="00C46AA7">
            <w:pPr>
              <w:spacing w:before="60" w:after="60"/>
              <w:rPr>
                <w:rFonts w:asciiTheme="minorHAnsi" w:hAnsiTheme="minorHAnsi" w:cstheme="minorHAnsi"/>
                <w:bCs/>
                <w:sz w:val="18"/>
                <w:szCs w:val="18"/>
              </w:rPr>
            </w:pPr>
          </w:p>
        </w:tc>
        <w:tc>
          <w:tcPr>
            <w:tcW w:w="3060" w:type="dxa"/>
            <w:tcBorders>
              <w:top w:val="single" w:sz="12" w:space="0" w:color="auto"/>
              <w:bottom w:val="single" w:sz="6" w:space="0" w:color="auto"/>
            </w:tcBorders>
            <w:shd w:val="clear" w:color="auto" w:fill="FFFFFF"/>
          </w:tcPr>
          <w:p w:rsidR="00C46AA7" w:rsidRPr="00245903" w:rsidRDefault="00C46AA7" w:rsidP="00C46AA7">
            <w:pPr>
              <w:spacing w:before="60" w:after="60"/>
              <w:jc w:val="center"/>
              <w:rPr>
                <w:rFonts w:asciiTheme="minorHAnsi" w:hAnsiTheme="minorHAnsi" w:cstheme="minorHAnsi"/>
                <w:b/>
                <w:sz w:val="18"/>
                <w:szCs w:val="18"/>
              </w:rPr>
            </w:pPr>
            <w:r w:rsidRPr="00245903">
              <w:rPr>
                <w:rFonts w:asciiTheme="minorHAnsi" w:hAnsiTheme="minorHAnsi" w:cstheme="minorHAnsi"/>
                <w:b/>
                <w:sz w:val="18"/>
                <w:szCs w:val="18"/>
              </w:rPr>
              <w:t>Indicators</w:t>
            </w:r>
          </w:p>
        </w:tc>
        <w:tc>
          <w:tcPr>
            <w:tcW w:w="2970" w:type="dxa"/>
            <w:tcBorders>
              <w:top w:val="single" w:sz="12" w:space="0" w:color="auto"/>
              <w:bottom w:val="single" w:sz="6" w:space="0" w:color="auto"/>
            </w:tcBorders>
            <w:shd w:val="clear" w:color="auto" w:fill="FFFFFF"/>
          </w:tcPr>
          <w:p w:rsidR="00C46AA7" w:rsidRPr="00245903" w:rsidRDefault="00C46AA7" w:rsidP="00C46AA7">
            <w:pPr>
              <w:spacing w:before="60" w:after="60"/>
              <w:jc w:val="center"/>
              <w:rPr>
                <w:rFonts w:asciiTheme="minorHAnsi" w:hAnsiTheme="minorHAnsi" w:cstheme="minorHAnsi"/>
                <w:b/>
                <w:sz w:val="18"/>
                <w:szCs w:val="18"/>
              </w:rPr>
            </w:pPr>
            <w:r w:rsidRPr="00245903">
              <w:rPr>
                <w:rFonts w:asciiTheme="minorHAnsi" w:hAnsiTheme="minorHAnsi" w:cstheme="minorHAnsi"/>
                <w:b/>
                <w:sz w:val="18"/>
                <w:szCs w:val="18"/>
              </w:rPr>
              <w:t>Means of Verification</w:t>
            </w:r>
          </w:p>
        </w:tc>
        <w:tc>
          <w:tcPr>
            <w:tcW w:w="2604" w:type="dxa"/>
            <w:tcBorders>
              <w:top w:val="single" w:sz="12" w:space="0" w:color="auto"/>
              <w:bottom w:val="single" w:sz="6" w:space="0" w:color="auto"/>
            </w:tcBorders>
            <w:shd w:val="clear" w:color="auto" w:fill="FFFFFF"/>
          </w:tcPr>
          <w:p w:rsidR="00C46AA7" w:rsidRPr="00245903" w:rsidRDefault="00C46AA7" w:rsidP="00C46AA7">
            <w:pPr>
              <w:spacing w:before="60" w:after="60"/>
              <w:jc w:val="center"/>
              <w:rPr>
                <w:rFonts w:asciiTheme="minorHAnsi" w:hAnsiTheme="minorHAnsi" w:cstheme="minorHAnsi"/>
                <w:b/>
                <w:sz w:val="18"/>
                <w:szCs w:val="18"/>
              </w:rPr>
            </w:pPr>
            <w:r w:rsidRPr="00245903">
              <w:rPr>
                <w:rFonts w:asciiTheme="minorHAnsi" w:hAnsiTheme="minorHAnsi" w:cstheme="minorHAnsi"/>
                <w:b/>
                <w:sz w:val="18"/>
                <w:szCs w:val="18"/>
              </w:rPr>
              <w:t>Important Assumptions</w:t>
            </w:r>
          </w:p>
        </w:tc>
      </w:tr>
      <w:tr w:rsidR="00C46AA7" w:rsidRPr="006E2BA0" w:rsidTr="00AF254C">
        <w:trPr>
          <w:trHeight w:val="192"/>
          <w:jc w:val="center"/>
        </w:trPr>
        <w:tc>
          <w:tcPr>
            <w:tcW w:w="5745" w:type="dxa"/>
            <w:tcBorders>
              <w:top w:val="single" w:sz="6" w:space="0" w:color="auto"/>
              <w:bottom w:val="single" w:sz="6" w:space="0" w:color="auto"/>
            </w:tcBorders>
          </w:tcPr>
          <w:p w:rsidR="00C46AA7" w:rsidRPr="00245903" w:rsidRDefault="00C46AA7" w:rsidP="00C46AA7">
            <w:pPr>
              <w:spacing w:before="60" w:after="60"/>
              <w:rPr>
                <w:rFonts w:asciiTheme="minorHAnsi" w:hAnsiTheme="minorHAnsi" w:cstheme="minorHAnsi"/>
                <w:bCs/>
                <w:sz w:val="18"/>
                <w:szCs w:val="18"/>
                <w:u w:val="single"/>
              </w:rPr>
            </w:pPr>
            <w:r w:rsidRPr="00245903">
              <w:rPr>
                <w:rFonts w:asciiTheme="minorHAnsi" w:hAnsiTheme="minorHAnsi" w:cstheme="minorHAnsi"/>
                <w:bCs/>
                <w:sz w:val="18"/>
                <w:szCs w:val="18"/>
                <w:u w:val="single"/>
              </w:rPr>
              <w:t xml:space="preserve">Goal: </w:t>
            </w:r>
          </w:p>
        </w:tc>
        <w:tc>
          <w:tcPr>
            <w:tcW w:w="3060" w:type="dxa"/>
            <w:tcBorders>
              <w:top w:val="single" w:sz="6" w:space="0" w:color="auto"/>
              <w:bottom w:val="single" w:sz="6" w:space="0" w:color="auto"/>
            </w:tcBorders>
          </w:tcPr>
          <w:p w:rsidR="00C46AA7" w:rsidRPr="00245903" w:rsidRDefault="00C46AA7" w:rsidP="00AF254C">
            <w:pPr>
              <w:tabs>
                <w:tab w:val="right" w:pos="425"/>
              </w:tabs>
              <w:spacing w:after="60"/>
              <w:rPr>
                <w:rFonts w:asciiTheme="minorHAnsi" w:hAnsiTheme="minorHAnsi" w:cstheme="minorHAnsi"/>
                <w:sz w:val="18"/>
                <w:szCs w:val="18"/>
              </w:rPr>
            </w:pPr>
          </w:p>
        </w:tc>
        <w:tc>
          <w:tcPr>
            <w:tcW w:w="2970" w:type="dxa"/>
            <w:tcBorders>
              <w:top w:val="single" w:sz="6" w:space="0" w:color="auto"/>
              <w:bottom w:val="single" w:sz="6" w:space="0" w:color="auto"/>
            </w:tcBorders>
          </w:tcPr>
          <w:p w:rsidR="00C46AA7" w:rsidRPr="00245903" w:rsidRDefault="00C46AA7" w:rsidP="00AF254C">
            <w:pPr>
              <w:tabs>
                <w:tab w:val="right" w:pos="425"/>
              </w:tabs>
              <w:spacing w:after="60"/>
              <w:rPr>
                <w:rFonts w:asciiTheme="minorHAnsi" w:hAnsiTheme="minorHAnsi" w:cstheme="minorHAnsi"/>
                <w:sz w:val="18"/>
                <w:szCs w:val="18"/>
              </w:rPr>
            </w:pPr>
          </w:p>
        </w:tc>
        <w:tc>
          <w:tcPr>
            <w:tcW w:w="2604" w:type="dxa"/>
            <w:tcBorders>
              <w:top w:val="single" w:sz="6" w:space="0" w:color="auto"/>
              <w:bottom w:val="single" w:sz="6" w:space="0" w:color="auto"/>
            </w:tcBorders>
            <w:shd w:val="clear" w:color="auto" w:fill="auto"/>
          </w:tcPr>
          <w:p w:rsidR="00C46AA7" w:rsidRPr="00245903" w:rsidRDefault="00C46AA7" w:rsidP="00C46AA7">
            <w:pPr>
              <w:spacing w:before="60" w:after="60"/>
              <w:rPr>
                <w:rFonts w:asciiTheme="minorHAnsi" w:hAnsiTheme="minorHAnsi" w:cstheme="minorHAnsi"/>
                <w:sz w:val="18"/>
                <w:szCs w:val="18"/>
              </w:rPr>
            </w:pPr>
          </w:p>
        </w:tc>
      </w:tr>
      <w:tr w:rsidR="00C46AA7" w:rsidRPr="006E2BA0" w:rsidTr="00AF254C">
        <w:trPr>
          <w:trHeight w:val="732"/>
          <w:jc w:val="center"/>
        </w:trPr>
        <w:tc>
          <w:tcPr>
            <w:tcW w:w="5745" w:type="dxa"/>
            <w:tcBorders>
              <w:top w:val="single" w:sz="6" w:space="0" w:color="auto"/>
              <w:bottom w:val="single" w:sz="12" w:space="0" w:color="auto"/>
            </w:tcBorders>
          </w:tcPr>
          <w:p w:rsidR="00C46AA7" w:rsidRPr="00245903" w:rsidRDefault="00C46AA7" w:rsidP="00AF254C">
            <w:pPr>
              <w:autoSpaceDE w:val="0"/>
              <w:autoSpaceDN w:val="0"/>
              <w:adjustRightInd w:val="0"/>
              <w:spacing w:after="0"/>
              <w:rPr>
                <w:rFonts w:asciiTheme="minorHAnsi" w:eastAsiaTheme="minorHAnsi" w:hAnsiTheme="minorHAnsi" w:cstheme="minorHAnsi"/>
                <w:bCs/>
                <w:i/>
                <w:iCs/>
                <w:sz w:val="18"/>
                <w:szCs w:val="18"/>
                <w:lang w:bidi="th-TH"/>
              </w:rPr>
            </w:pPr>
            <w:r w:rsidRPr="00245903">
              <w:rPr>
                <w:rFonts w:asciiTheme="minorHAnsi" w:eastAsiaTheme="minorHAnsi" w:hAnsiTheme="minorHAnsi" w:cstheme="minorHAnsi"/>
                <w:bCs/>
                <w:sz w:val="18"/>
                <w:szCs w:val="18"/>
                <w:lang w:bidi="th-TH"/>
              </w:rPr>
              <w:t>Outcome 1 –</w:t>
            </w:r>
            <w:r w:rsidRPr="00245903">
              <w:rPr>
                <w:rFonts w:asciiTheme="minorHAnsi" w:eastAsiaTheme="minorHAnsi" w:hAnsiTheme="minorHAnsi" w:cstheme="minorHAnsi"/>
                <w:bCs/>
                <w:i/>
                <w:iCs/>
                <w:sz w:val="18"/>
                <w:szCs w:val="18"/>
                <w:lang w:bidi="th-TH"/>
              </w:rPr>
              <w:t>The project is expected to contribute towards the achievement of this result, collectively with other development</w:t>
            </w:r>
            <w:r w:rsidR="00AF254C" w:rsidRPr="00245903">
              <w:rPr>
                <w:rFonts w:asciiTheme="minorHAnsi" w:eastAsiaTheme="minorHAnsi" w:hAnsiTheme="minorHAnsi" w:cstheme="minorHAnsi"/>
                <w:bCs/>
                <w:i/>
                <w:iCs/>
                <w:sz w:val="18"/>
                <w:szCs w:val="18"/>
                <w:lang w:bidi="th-TH"/>
              </w:rPr>
              <w:t xml:space="preserve"> </w:t>
            </w:r>
            <w:r w:rsidRPr="00245903">
              <w:rPr>
                <w:rFonts w:asciiTheme="minorHAnsi" w:eastAsiaTheme="minorHAnsi" w:hAnsiTheme="minorHAnsi" w:cstheme="minorHAnsi"/>
                <w:bCs/>
                <w:i/>
                <w:iCs/>
                <w:sz w:val="18"/>
                <w:szCs w:val="18"/>
                <w:lang w:bidi="th-TH"/>
              </w:rPr>
              <w:t>partners.</w:t>
            </w:r>
          </w:p>
        </w:tc>
        <w:tc>
          <w:tcPr>
            <w:tcW w:w="3060" w:type="dxa"/>
            <w:tcBorders>
              <w:top w:val="single" w:sz="6" w:space="0" w:color="auto"/>
              <w:bottom w:val="single" w:sz="12"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c>
          <w:tcPr>
            <w:tcW w:w="2970" w:type="dxa"/>
            <w:tcBorders>
              <w:top w:val="single" w:sz="6" w:space="0" w:color="auto"/>
              <w:bottom w:val="single" w:sz="12" w:space="0" w:color="auto"/>
            </w:tcBorders>
          </w:tcPr>
          <w:p w:rsidR="00C46AA7" w:rsidRPr="00245903" w:rsidRDefault="00C46AA7" w:rsidP="00C46AA7">
            <w:pPr>
              <w:tabs>
                <w:tab w:val="right" w:pos="425"/>
              </w:tabs>
              <w:spacing w:after="60"/>
              <w:rPr>
                <w:rFonts w:asciiTheme="minorHAnsi" w:hAnsiTheme="minorHAnsi" w:cstheme="minorHAnsi"/>
                <w:sz w:val="18"/>
                <w:szCs w:val="18"/>
              </w:rPr>
            </w:pPr>
            <w:proofErr w:type="spellStart"/>
            <w:r w:rsidRPr="00245903">
              <w:rPr>
                <w:rFonts w:asciiTheme="minorHAnsi" w:hAnsiTheme="minorHAnsi" w:cstheme="minorHAnsi"/>
                <w:sz w:val="18"/>
                <w:szCs w:val="18"/>
              </w:rPr>
              <w:t>i</w:t>
            </w:r>
            <w:proofErr w:type="spellEnd"/>
            <w:r w:rsidRPr="00245903">
              <w:rPr>
                <w:rFonts w:asciiTheme="minorHAnsi" w:hAnsiTheme="minorHAnsi" w:cstheme="minorHAnsi"/>
                <w:sz w:val="18"/>
                <w:szCs w:val="18"/>
              </w:rPr>
              <w:t>)</w:t>
            </w:r>
          </w:p>
          <w:p w:rsidR="00C46AA7" w:rsidRPr="00245903" w:rsidRDefault="00C46AA7" w:rsidP="00C46AA7">
            <w:pPr>
              <w:tabs>
                <w:tab w:val="right" w:pos="425"/>
              </w:tabs>
              <w:spacing w:after="60"/>
              <w:rPr>
                <w:rFonts w:asciiTheme="minorHAnsi" w:hAnsiTheme="minorHAnsi" w:cstheme="minorHAnsi"/>
                <w:sz w:val="18"/>
                <w:szCs w:val="18"/>
              </w:rPr>
            </w:pPr>
            <w:r w:rsidRPr="00245903">
              <w:rPr>
                <w:rFonts w:asciiTheme="minorHAnsi" w:hAnsiTheme="minorHAnsi" w:cstheme="minorHAnsi"/>
                <w:sz w:val="18"/>
                <w:szCs w:val="18"/>
              </w:rPr>
              <w:t xml:space="preserve">ii) </w:t>
            </w:r>
          </w:p>
        </w:tc>
        <w:tc>
          <w:tcPr>
            <w:tcW w:w="2604" w:type="dxa"/>
            <w:tcBorders>
              <w:top w:val="single" w:sz="6" w:space="0" w:color="auto"/>
              <w:bottom w:val="single" w:sz="12"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r>
      <w:tr w:rsidR="00C46AA7" w:rsidRPr="006E2BA0" w:rsidTr="00AF254C">
        <w:trPr>
          <w:jc w:val="center"/>
        </w:trPr>
        <w:tc>
          <w:tcPr>
            <w:tcW w:w="5745" w:type="dxa"/>
            <w:tcBorders>
              <w:top w:val="single" w:sz="12" w:space="0" w:color="auto"/>
              <w:bottom w:val="single" w:sz="6" w:space="0" w:color="auto"/>
            </w:tcBorders>
          </w:tcPr>
          <w:p w:rsidR="00C46AA7" w:rsidRPr="00245903" w:rsidRDefault="00C46AA7" w:rsidP="00AF254C">
            <w:pPr>
              <w:autoSpaceDE w:val="0"/>
              <w:autoSpaceDN w:val="0"/>
              <w:adjustRightInd w:val="0"/>
              <w:spacing w:after="0"/>
              <w:rPr>
                <w:rFonts w:asciiTheme="minorHAnsi" w:eastAsiaTheme="minorHAnsi" w:hAnsiTheme="minorHAnsi" w:cstheme="minorHAnsi"/>
                <w:bCs/>
                <w:i/>
                <w:iCs/>
                <w:sz w:val="18"/>
                <w:szCs w:val="18"/>
                <w:lang w:bidi="th-TH"/>
              </w:rPr>
            </w:pPr>
            <w:r w:rsidRPr="00245903">
              <w:rPr>
                <w:rFonts w:asciiTheme="minorHAnsi" w:eastAsiaTheme="minorHAnsi" w:hAnsiTheme="minorHAnsi" w:cstheme="minorHAnsi"/>
                <w:bCs/>
                <w:sz w:val="18"/>
                <w:szCs w:val="18"/>
                <w:lang w:bidi="th-TH"/>
              </w:rPr>
              <w:t xml:space="preserve">Output 1.1 – </w:t>
            </w:r>
            <w:r w:rsidRPr="00245903">
              <w:rPr>
                <w:rFonts w:asciiTheme="minorHAnsi" w:eastAsiaTheme="minorHAnsi" w:hAnsiTheme="minorHAnsi" w:cstheme="minorHAnsi"/>
                <w:bCs/>
                <w:i/>
                <w:iCs/>
                <w:sz w:val="18"/>
                <w:szCs w:val="18"/>
                <w:lang w:bidi="th-TH"/>
              </w:rPr>
              <w:t>The project will be</w:t>
            </w:r>
            <w:r w:rsidR="00AF254C" w:rsidRPr="00245903">
              <w:rPr>
                <w:rFonts w:asciiTheme="minorHAnsi" w:eastAsiaTheme="minorHAnsi" w:hAnsiTheme="minorHAnsi" w:cstheme="minorHAnsi"/>
                <w:bCs/>
                <w:i/>
                <w:iCs/>
                <w:sz w:val="18"/>
                <w:szCs w:val="18"/>
                <w:lang w:bidi="th-TH"/>
              </w:rPr>
              <w:t xml:space="preserve"> </w:t>
            </w:r>
            <w:r w:rsidRPr="00245903">
              <w:rPr>
                <w:rFonts w:asciiTheme="minorHAnsi" w:eastAsiaTheme="minorHAnsi" w:hAnsiTheme="minorHAnsi" w:cstheme="minorHAnsi"/>
                <w:bCs/>
                <w:i/>
                <w:iCs/>
                <w:sz w:val="18"/>
                <w:szCs w:val="18"/>
                <w:lang w:bidi="th-TH"/>
              </w:rPr>
              <w:t>directly held accountable for this</w:t>
            </w:r>
            <w:r w:rsidR="00AF254C" w:rsidRPr="00245903">
              <w:rPr>
                <w:rFonts w:asciiTheme="minorHAnsi" w:eastAsiaTheme="minorHAnsi" w:hAnsiTheme="minorHAnsi" w:cstheme="minorHAnsi"/>
                <w:bCs/>
                <w:i/>
                <w:iCs/>
                <w:sz w:val="18"/>
                <w:szCs w:val="18"/>
                <w:lang w:bidi="th-TH"/>
              </w:rPr>
              <w:t xml:space="preserve"> </w:t>
            </w:r>
            <w:r w:rsidRPr="00245903">
              <w:rPr>
                <w:rFonts w:asciiTheme="minorHAnsi" w:eastAsiaTheme="minorHAnsi" w:hAnsiTheme="minorHAnsi" w:cstheme="minorHAnsi"/>
                <w:bCs/>
                <w:i/>
                <w:iCs/>
                <w:sz w:val="18"/>
                <w:szCs w:val="18"/>
                <w:lang w:bidi="th-TH"/>
              </w:rPr>
              <w:t>result.</w:t>
            </w:r>
          </w:p>
        </w:tc>
        <w:tc>
          <w:tcPr>
            <w:tcW w:w="3060" w:type="dxa"/>
            <w:tcBorders>
              <w:top w:val="single" w:sz="12" w:space="0" w:color="auto"/>
              <w:bottom w:val="single" w:sz="6"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p w:rsidR="00C46AA7" w:rsidRPr="00245903" w:rsidRDefault="00C46AA7" w:rsidP="00C46AA7">
            <w:pPr>
              <w:tabs>
                <w:tab w:val="right" w:pos="425"/>
              </w:tabs>
              <w:spacing w:after="60"/>
              <w:rPr>
                <w:rFonts w:asciiTheme="minorHAnsi" w:hAnsiTheme="minorHAnsi" w:cstheme="minorHAnsi"/>
                <w:sz w:val="18"/>
                <w:szCs w:val="18"/>
              </w:rPr>
            </w:pPr>
          </w:p>
        </w:tc>
        <w:tc>
          <w:tcPr>
            <w:tcW w:w="2970" w:type="dxa"/>
            <w:tcBorders>
              <w:top w:val="single" w:sz="12" w:space="0" w:color="auto"/>
              <w:bottom w:val="single" w:sz="6" w:space="0" w:color="auto"/>
            </w:tcBorders>
          </w:tcPr>
          <w:p w:rsidR="00C46AA7" w:rsidRPr="00245903" w:rsidRDefault="00C46AA7" w:rsidP="00C46AA7">
            <w:pPr>
              <w:tabs>
                <w:tab w:val="right" w:pos="425"/>
              </w:tabs>
              <w:spacing w:after="60"/>
              <w:rPr>
                <w:rFonts w:asciiTheme="minorHAnsi" w:hAnsiTheme="minorHAnsi" w:cstheme="minorHAnsi"/>
                <w:sz w:val="18"/>
                <w:szCs w:val="18"/>
              </w:rPr>
            </w:pPr>
            <w:proofErr w:type="spellStart"/>
            <w:r w:rsidRPr="00245903">
              <w:rPr>
                <w:rFonts w:asciiTheme="minorHAnsi" w:hAnsiTheme="minorHAnsi" w:cstheme="minorHAnsi"/>
                <w:sz w:val="18"/>
                <w:szCs w:val="18"/>
              </w:rPr>
              <w:t>i</w:t>
            </w:r>
            <w:proofErr w:type="spellEnd"/>
            <w:r w:rsidRPr="00245903">
              <w:rPr>
                <w:rFonts w:asciiTheme="minorHAnsi" w:hAnsiTheme="minorHAnsi" w:cstheme="minorHAnsi"/>
                <w:sz w:val="18"/>
                <w:szCs w:val="18"/>
              </w:rPr>
              <w:t>)</w:t>
            </w:r>
          </w:p>
          <w:p w:rsidR="00C46AA7" w:rsidRPr="00245903" w:rsidRDefault="00C46AA7" w:rsidP="00C46AA7">
            <w:pPr>
              <w:tabs>
                <w:tab w:val="right" w:pos="425"/>
              </w:tabs>
              <w:spacing w:after="60"/>
              <w:rPr>
                <w:rFonts w:asciiTheme="minorHAnsi" w:hAnsiTheme="minorHAnsi" w:cstheme="minorHAnsi"/>
                <w:sz w:val="18"/>
                <w:szCs w:val="18"/>
              </w:rPr>
            </w:pPr>
            <w:r w:rsidRPr="00245903">
              <w:rPr>
                <w:rFonts w:asciiTheme="minorHAnsi" w:hAnsiTheme="minorHAnsi" w:cstheme="minorHAnsi"/>
                <w:sz w:val="18"/>
                <w:szCs w:val="18"/>
              </w:rPr>
              <w:t>ii)</w:t>
            </w:r>
          </w:p>
        </w:tc>
        <w:tc>
          <w:tcPr>
            <w:tcW w:w="2604" w:type="dxa"/>
            <w:tcBorders>
              <w:top w:val="single" w:sz="12" w:space="0" w:color="auto"/>
              <w:bottom w:val="single" w:sz="6" w:space="0" w:color="auto"/>
            </w:tcBorders>
          </w:tcPr>
          <w:p w:rsidR="00C46AA7" w:rsidRPr="00245903" w:rsidRDefault="00C46AA7" w:rsidP="00C46AA7">
            <w:pPr>
              <w:tabs>
                <w:tab w:val="right" w:pos="425"/>
              </w:tabs>
              <w:spacing w:after="60"/>
              <w:rPr>
                <w:rFonts w:asciiTheme="minorHAnsi" w:hAnsiTheme="minorHAnsi" w:cstheme="minorHAnsi"/>
                <w:sz w:val="18"/>
                <w:szCs w:val="18"/>
              </w:rPr>
            </w:pPr>
            <w:r w:rsidRPr="00245903">
              <w:rPr>
                <w:rFonts w:asciiTheme="minorHAnsi" w:eastAsiaTheme="minorHAnsi" w:hAnsiTheme="minorHAnsi" w:cstheme="minorHAnsi"/>
                <w:i/>
                <w:iCs/>
                <w:sz w:val="18"/>
                <w:szCs w:val="18"/>
                <w:lang w:bidi="th-TH"/>
              </w:rPr>
              <w:t>X – not needed</w:t>
            </w:r>
          </w:p>
        </w:tc>
      </w:tr>
      <w:tr w:rsidR="00C46AA7" w:rsidRPr="006E2BA0" w:rsidTr="00AF254C">
        <w:trPr>
          <w:jc w:val="center"/>
        </w:trPr>
        <w:tc>
          <w:tcPr>
            <w:tcW w:w="5745" w:type="dxa"/>
            <w:tcBorders>
              <w:top w:val="single" w:sz="6" w:space="0" w:color="auto"/>
              <w:bottom w:val="single" w:sz="12" w:space="0" w:color="auto"/>
              <w:right w:val="single" w:sz="6" w:space="0" w:color="auto"/>
            </w:tcBorders>
          </w:tcPr>
          <w:p w:rsidR="00C46AA7" w:rsidRPr="00245903" w:rsidRDefault="00C46AA7" w:rsidP="00C46AA7">
            <w:pPr>
              <w:spacing w:before="60" w:after="60"/>
              <w:rPr>
                <w:rFonts w:asciiTheme="minorHAnsi" w:hAnsiTheme="minorHAnsi" w:cstheme="minorHAnsi"/>
                <w:bCs/>
                <w:sz w:val="18"/>
                <w:szCs w:val="18"/>
                <w:u w:val="single"/>
              </w:rPr>
            </w:pPr>
            <w:r w:rsidRPr="00245903">
              <w:rPr>
                <w:rFonts w:asciiTheme="minorHAnsi" w:hAnsiTheme="minorHAnsi" w:cstheme="minorHAnsi"/>
                <w:bCs/>
                <w:sz w:val="18"/>
                <w:szCs w:val="18"/>
                <w:u w:val="single"/>
              </w:rPr>
              <w:t>Activities A:</w:t>
            </w:r>
          </w:p>
          <w:p w:rsidR="00C46AA7" w:rsidRPr="00245903" w:rsidRDefault="00C46AA7" w:rsidP="00C46AA7">
            <w:pPr>
              <w:tabs>
                <w:tab w:val="left" w:pos="528"/>
              </w:tabs>
              <w:spacing w:before="60" w:after="60"/>
              <w:ind w:left="596" w:hanging="596"/>
              <w:rPr>
                <w:rFonts w:asciiTheme="minorHAnsi" w:hAnsiTheme="minorHAnsi" w:cstheme="minorHAnsi"/>
                <w:bCs/>
                <w:sz w:val="18"/>
                <w:szCs w:val="18"/>
              </w:rPr>
            </w:pPr>
            <w:r w:rsidRPr="00245903">
              <w:rPr>
                <w:rFonts w:asciiTheme="minorHAnsi" w:hAnsiTheme="minorHAnsi" w:cstheme="minorHAnsi"/>
                <w:bCs/>
                <w:sz w:val="18"/>
                <w:szCs w:val="18"/>
              </w:rPr>
              <w:t>A.1</w:t>
            </w:r>
            <w:r w:rsidRPr="00245903">
              <w:rPr>
                <w:rFonts w:asciiTheme="minorHAnsi" w:hAnsiTheme="minorHAnsi" w:cstheme="minorHAnsi"/>
                <w:bCs/>
                <w:sz w:val="18"/>
                <w:szCs w:val="18"/>
              </w:rPr>
              <w:tab/>
            </w:r>
          </w:p>
          <w:p w:rsidR="00C46AA7" w:rsidRPr="00245903" w:rsidRDefault="00C46AA7" w:rsidP="00C46AA7">
            <w:pPr>
              <w:tabs>
                <w:tab w:val="left" w:pos="528"/>
              </w:tabs>
              <w:spacing w:before="60" w:after="60"/>
              <w:ind w:left="596" w:hanging="596"/>
              <w:rPr>
                <w:rFonts w:asciiTheme="minorHAnsi" w:hAnsiTheme="minorHAnsi" w:cstheme="minorHAnsi"/>
                <w:bCs/>
                <w:sz w:val="18"/>
                <w:szCs w:val="18"/>
              </w:rPr>
            </w:pPr>
            <w:r w:rsidRPr="00245903">
              <w:rPr>
                <w:rFonts w:asciiTheme="minorHAnsi" w:hAnsiTheme="minorHAnsi" w:cstheme="minorHAnsi"/>
                <w:bCs/>
                <w:sz w:val="18"/>
                <w:szCs w:val="18"/>
              </w:rPr>
              <w:t>A.2</w:t>
            </w:r>
          </w:p>
          <w:p w:rsidR="00C46AA7" w:rsidRPr="00245903" w:rsidRDefault="00C46AA7" w:rsidP="00C46AA7">
            <w:pPr>
              <w:tabs>
                <w:tab w:val="left" w:pos="528"/>
              </w:tabs>
              <w:spacing w:before="60" w:after="60"/>
              <w:ind w:left="596" w:hanging="596"/>
              <w:rPr>
                <w:rFonts w:asciiTheme="minorHAnsi" w:hAnsiTheme="minorHAnsi" w:cstheme="minorHAnsi"/>
                <w:bCs/>
                <w:sz w:val="18"/>
                <w:szCs w:val="18"/>
              </w:rPr>
            </w:pPr>
            <w:r w:rsidRPr="00245903">
              <w:rPr>
                <w:rFonts w:asciiTheme="minorHAnsi" w:hAnsiTheme="minorHAnsi" w:cstheme="minorHAnsi"/>
                <w:bCs/>
                <w:sz w:val="18"/>
                <w:szCs w:val="18"/>
              </w:rPr>
              <w:t>A.3</w:t>
            </w:r>
          </w:p>
        </w:tc>
        <w:tc>
          <w:tcPr>
            <w:tcW w:w="6030"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245903" w:rsidRDefault="00C46AA7" w:rsidP="00C46AA7">
            <w:pPr>
              <w:spacing w:before="60" w:after="60"/>
              <w:jc w:val="center"/>
              <w:rPr>
                <w:rFonts w:asciiTheme="minorHAnsi" w:hAnsiTheme="minorHAnsi" w:cstheme="minorHAnsi"/>
                <w:b/>
                <w:sz w:val="18"/>
                <w:szCs w:val="18"/>
              </w:rPr>
            </w:pPr>
          </w:p>
        </w:tc>
        <w:tc>
          <w:tcPr>
            <w:tcW w:w="2604" w:type="dxa"/>
            <w:tcBorders>
              <w:top w:val="single" w:sz="6" w:space="0" w:color="auto"/>
              <w:left w:val="single" w:sz="6" w:space="0" w:color="auto"/>
              <w:bottom w:val="single" w:sz="12"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r>
      <w:tr w:rsidR="00C46AA7" w:rsidRPr="006E2BA0" w:rsidTr="00AF254C">
        <w:trPr>
          <w:jc w:val="center"/>
        </w:trPr>
        <w:tc>
          <w:tcPr>
            <w:tcW w:w="5745" w:type="dxa"/>
            <w:tcBorders>
              <w:top w:val="single" w:sz="12" w:space="0" w:color="auto"/>
              <w:bottom w:val="single" w:sz="6" w:space="0" w:color="auto"/>
            </w:tcBorders>
          </w:tcPr>
          <w:p w:rsidR="00C46AA7" w:rsidRPr="00245903" w:rsidRDefault="00C46AA7" w:rsidP="00C46AA7">
            <w:pPr>
              <w:spacing w:before="60" w:after="60"/>
              <w:rPr>
                <w:rFonts w:asciiTheme="minorHAnsi" w:hAnsiTheme="minorHAnsi" w:cstheme="minorHAnsi"/>
                <w:bCs/>
                <w:sz w:val="18"/>
                <w:szCs w:val="18"/>
              </w:rPr>
            </w:pPr>
            <w:r w:rsidRPr="00245903">
              <w:rPr>
                <w:rFonts w:asciiTheme="minorHAnsi" w:hAnsiTheme="minorHAnsi" w:cstheme="minorHAnsi"/>
                <w:bCs/>
                <w:sz w:val="18"/>
                <w:szCs w:val="18"/>
                <w:u w:val="single"/>
              </w:rPr>
              <w:t>Output B</w:t>
            </w:r>
            <w:r w:rsidRPr="00245903">
              <w:rPr>
                <w:rFonts w:asciiTheme="minorHAnsi" w:hAnsiTheme="minorHAnsi" w:cstheme="minorHAnsi"/>
                <w:bCs/>
                <w:sz w:val="18"/>
                <w:szCs w:val="18"/>
              </w:rPr>
              <w:t xml:space="preserve">: </w:t>
            </w:r>
          </w:p>
        </w:tc>
        <w:tc>
          <w:tcPr>
            <w:tcW w:w="3060" w:type="dxa"/>
            <w:tcBorders>
              <w:top w:val="single" w:sz="12" w:space="0" w:color="auto"/>
              <w:bottom w:val="single" w:sz="6"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c>
          <w:tcPr>
            <w:tcW w:w="2970" w:type="dxa"/>
            <w:tcBorders>
              <w:top w:val="single" w:sz="12" w:space="0" w:color="auto"/>
              <w:bottom w:val="single" w:sz="6" w:space="0" w:color="auto"/>
            </w:tcBorders>
          </w:tcPr>
          <w:p w:rsidR="00C46AA7" w:rsidRPr="00245903" w:rsidRDefault="00C46AA7" w:rsidP="00C46AA7">
            <w:pPr>
              <w:tabs>
                <w:tab w:val="right" w:pos="425"/>
              </w:tabs>
              <w:spacing w:after="60"/>
              <w:rPr>
                <w:rFonts w:asciiTheme="minorHAnsi" w:hAnsiTheme="minorHAnsi" w:cstheme="minorHAnsi"/>
                <w:sz w:val="18"/>
                <w:szCs w:val="18"/>
              </w:rPr>
            </w:pPr>
            <w:proofErr w:type="spellStart"/>
            <w:r w:rsidRPr="00245903">
              <w:rPr>
                <w:rFonts w:asciiTheme="minorHAnsi" w:hAnsiTheme="minorHAnsi" w:cstheme="minorHAnsi"/>
                <w:sz w:val="18"/>
                <w:szCs w:val="18"/>
              </w:rPr>
              <w:t>i</w:t>
            </w:r>
            <w:proofErr w:type="spellEnd"/>
            <w:r w:rsidRPr="00245903">
              <w:rPr>
                <w:rFonts w:asciiTheme="minorHAnsi" w:hAnsiTheme="minorHAnsi" w:cstheme="minorHAnsi"/>
                <w:sz w:val="18"/>
                <w:szCs w:val="18"/>
              </w:rPr>
              <w:t>)</w:t>
            </w:r>
            <w:r w:rsidRPr="00245903">
              <w:rPr>
                <w:rFonts w:asciiTheme="minorHAnsi" w:hAnsiTheme="minorHAnsi" w:cstheme="minorHAnsi"/>
                <w:sz w:val="18"/>
                <w:szCs w:val="18"/>
              </w:rPr>
              <w:tab/>
              <w:t xml:space="preserve"> </w:t>
            </w:r>
          </w:p>
          <w:p w:rsidR="00C46AA7" w:rsidRPr="00245903" w:rsidRDefault="00C46AA7" w:rsidP="00C46AA7">
            <w:pPr>
              <w:tabs>
                <w:tab w:val="right" w:pos="425"/>
              </w:tabs>
              <w:spacing w:after="60"/>
              <w:rPr>
                <w:rFonts w:asciiTheme="minorHAnsi" w:hAnsiTheme="minorHAnsi" w:cstheme="minorHAnsi"/>
                <w:sz w:val="18"/>
                <w:szCs w:val="18"/>
              </w:rPr>
            </w:pPr>
            <w:r w:rsidRPr="00245903">
              <w:rPr>
                <w:rFonts w:asciiTheme="minorHAnsi" w:hAnsiTheme="minorHAnsi" w:cstheme="minorHAnsi"/>
                <w:sz w:val="18"/>
                <w:szCs w:val="18"/>
              </w:rPr>
              <w:t>ii)</w:t>
            </w:r>
          </w:p>
        </w:tc>
        <w:tc>
          <w:tcPr>
            <w:tcW w:w="2604" w:type="dxa"/>
            <w:tcBorders>
              <w:top w:val="single" w:sz="12" w:space="0" w:color="auto"/>
              <w:bottom w:val="single" w:sz="6"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r>
      <w:tr w:rsidR="00C46AA7" w:rsidRPr="006E2BA0" w:rsidTr="00AF254C">
        <w:trPr>
          <w:trHeight w:val="1227"/>
          <w:jc w:val="center"/>
        </w:trPr>
        <w:tc>
          <w:tcPr>
            <w:tcW w:w="5745" w:type="dxa"/>
            <w:tcBorders>
              <w:top w:val="single" w:sz="6" w:space="0" w:color="auto"/>
              <w:bottom w:val="single" w:sz="12" w:space="0" w:color="auto"/>
              <w:right w:val="single" w:sz="6" w:space="0" w:color="auto"/>
            </w:tcBorders>
          </w:tcPr>
          <w:p w:rsidR="00C46AA7" w:rsidRPr="00245903" w:rsidRDefault="00C46AA7" w:rsidP="00C46AA7">
            <w:pPr>
              <w:spacing w:before="60" w:after="60"/>
              <w:rPr>
                <w:rFonts w:asciiTheme="minorHAnsi" w:hAnsiTheme="minorHAnsi" w:cstheme="minorHAnsi"/>
                <w:bCs/>
                <w:sz w:val="18"/>
                <w:szCs w:val="18"/>
              </w:rPr>
            </w:pPr>
            <w:r w:rsidRPr="00245903">
              <w:rPr>
                <w:rFonts w:asciiTheme="minorHAnsi" w:hAnsiTheme="minorHAnsi" w:cstheme="minorHAnsi"/>
                <w:bCs/>
                <w:sz w:val="18"/>
                <w:szCs w:val="18"/>
                <w:u w:val="single"/>
              </w:rPr>
              <w:t xml:space="preserve">Activities B: </w:t>
            </w:r>
          </w:p>
          <w:p w:rsidR="00C46AA7" w:rsidRPr="00245903" w:rsidRDefault="00C46AA7" w:rsidP="00C46AA7">
            <w:pPr>
              <w:tabs>
                <w:tab w:val="left" w:pos="528"/>
              </w:tabs>
              <w:spacing w:before="60" w:after="60"/>
              <w:rPr>
                <w:rFonts w:asciiTheme="minorHAnsi" w:hAnsiTheme="minorHAnsi" w:cstheme="minorHAnsi"/>
                <w:bCs/>
                <w:sz w:val="18"/>
                <w:szCs w:val="18"/>
              </w:rPr>
            </w:pPr>
            <w:r w:rsidRPr="00245903">
              <w:rPr>
                <w:rFonts w:asciiTheme="minorHAnsi" w:hAnsiTheme="minorHAnsi" w:cstheme="minorHAnsi"/>
                <w:bCs/>
                <w:sz w:val="18"/>
                <w:szCs w:val="18"/>
              </w:rPr>
              <w:t>B.1</w:t>
            </w:r>
          </w:p>
          <w:p w:rsidR="00C46AA7" w:rsidRPr="00245903" w:rsidRDefault="00C46AA7" w:rsidP="00C46AA7">
            <w:pPr>
              <w:tabs>
                <w:tab w:val="left" w:pos="528"/>
              </w:tabs>
              <w:spacing w:before="60" w:after="60"/>
              <w:rPr>
                <w:rFonts w:asciiTheme="minorHAnsi" w:hAnsiTheme="minorHAnsi" w:cstheme="minorHAnsi"/>
                <w:bCs/>
                <w:sz w:val="18"/>
                <w:szCs w:val="18"/>
              </w:rPr>
            </w:pPr>
            <w:r w:rsidRPr="00245903">
              <w:rPr>
                <w:rFonts w:asciiTheme="minorHAnsi" w:hAnsiTheme="minorHAnsi" w:cstheme="minorHAnsi"/>
                <w:bCs/>
                <w:sz w:val="18"/>
                <w:szCs w:val="18"/>
              </w:rPr>
              <w:t>B.2</w:t>
            </w:r>
          </w:p>
          <w:p w:rsidR="00C46AA7" w:rsidRPr="00245903" w:rsidRDefault="00C46AA7" w:rsidP="00AF254C">
            <w:pPr>
              <w:tabs>
                <w:tab w:val="left" w:pos="528"/>
              </w:tabs>
              <w:spacing w:before="60" w:after="60"/>
              <w:rPr>
                <w:rFonts w:asciiTheme="minorHAnsi" w:hAnsiTheme="minorHAnsi" w:cstheme="minorHAnsi"/>
                <w:bCs/>
                <w:sz w:val="18"/>
                <w:szCs w:val="18"/>
              </w:rPr>
            </w:pPr>
            <w:r w:rsidRPr="00245903">
              <w:rPr>
                <w:rFonts w:asciiTheme="minorHAnsi" w:hAnsiTheme="minorHAnsi" w:cstheme="minorHAnsi"/>
                <w:bCs/>
                <w:sz w:val="18"/>
                <w:szCs w:val="18"/>
              </w:rPr>
              <w:t>B.3</w:t>
            </w:r>
          </w:p>
        </w:tc>
        <w:tc>
          <w:tcPr>
            <w:tcW w:w="6030"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245903" w:rsidRDefault="00C46AA7" w:rsidP="00C46AA7">
            <w:pPr>
              <w:spacing w:before="60" w:after="60"/>
              <w:jc w:val="center"/>
              <w:rPr>
                <w:rFonts w:asciiTheme="minorHAnsi" w:hAnsiTheme="minorHAnsi" w:cstheme="minorHAnsi"/>
                <w:b/>
                <w:sz w:val="18"/>
                <w:szCs w:val="18"/>
              </w:rPr>
            </w:pPr>
          </w:p>
        </w:tc>
        <w:tc>
          <w:tcPr>
            <w:tcW w:w="2604" w:type="dxa"/>
            <w:tcBorders>
              <w:top w:val="single" w:sz="6" w:space="0" w:color="auto"/>
              <w:left w:val="single" w:sz="6" w:space="0" w:color="auto"/>
              <w:bottom w:val="single" w:sz="12"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u w:val="single"/>
              </w:rPr>
            </w:pPr>
          </w:p>
        </w:tc>
      </w:tr>
      <w:tr w:rsidR="00C46AA7" w:rsidRPr="006E2BA0" w:rsidTr="00AF254C">
        <w:trPr>
          <w:jc w:val="center"/>
        </w:trPr>
        <w:tc>
          <w:tcPr>
            <w:tcW w:w="5745" w:type="dxa"/>
            <w:tcBorders>
              <w:top w:val="single" w:sz="12" w:space="0" w:color="auto"/>
              <w:bottom w:val="single" w:sz="6" w:space="0" w:color="auto"/>
            </w:tcBorders>
          </w:tcPr>
          <w:p w:rsidR="00C46AA7" w:rsidRPr="00245903" w:rsidRDefault="00C46AA7" w:rsidP="00C46AA7">
            <w:pPr>
              <w:spacing w:before="60" w:after="60"/>
              <w:rPr>
                <w:rFonts w:asciiTheme="minorHAnsi" w:hAnsiTheme="minorHAnsi" w:cstheme="minorHAnsi"/>
                <w:bCs/>
                <w:sz w:val="18"/>
                <w:szCs w:val="18"/>
                <w:u w:val="single"/>
              </w:rPr>
            </w:pPr>
            <w:r w:rsidRPr="00245903">
              <w:rPr>
                <w:rFonts w:asciiTheme="minorHAnsi" w:hAnsiTheme="minorHAnsi" w:cstheme="minorHAnsi"/>
                <w:bCs/>
                <w:sz w:val="18"/>
                <w:szCs w:val="18"/>
                <w:u w:val="single"/>
              </w:rPr>
              <w:t>Output C:</w:t>
            </w:r>
          </w:p>
          <w:p w:rsidR="00C46AA7" w:rsidRPr="00245903" w:rsidRDefault="00C46AA7" w:rsidP="00C46AA7">
            <w:pPr>
              <w:spacing w:before="60" w:after="60"/>
              <w:rPr>
                <w:rFonts w:asciiTheme="minorHAnsi" w:hAnsiTheme="minorHAnsi" w:cstheme="minorHAnsi"/>
                <w:bCs/>
                <w:sz w:val="18"/>
                <w:szCs w:val="18"/>
                <w:u w:val="single"/>
              </w:rPr>
            </w:pPr>
          </w:p>
        </w:tc>
        <w:tc>
          <w:tcPr>
            <w:tcW w:w="3060" w:type="dxa"/>
            <w:tcBorders>
              <w:top w:val="single" w:sz="12" w:space="0" w:color="auto"/>
              <w:bottom w:val="single" w:sz="6"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c>
          <w:tcPr>
            <w:tcW w:w="2970" w:type="dxa"/>
            <w:tcBorders>
              <w:top w:val="single" w:sz="12" w:space="0" w:color="auto"/>
              <w:bottom w:val="single" w:sz="6" w:space="0" w:color="auto"/>
            </w:tcBorders>
          </w:tcPr>
          <w:p w:rsidR="00C46AA7" w:rsidRPr="00245903" w:rsidRDefault="00C46AA7" w:rsidP="00C46AA7">
            <w:pPr>
              <w:tabs>
                <w:tab w:val="right" w:pos="425"/>
              </w:tabs>
              <w:spacing w:after="60"/>
              <w:ind w:left="425" w:hanging="425"/>
              <w:rPr>
                <w:rFonts w:asciiTheme="minorHAnsi" w:hAnsiTheme="minorHAnsi" w:cstheme="minorHAnsi"/>
                <w:sz w:val="18"/>
                <w:szCs w:val="18"/>
              </w:rPr>
            </w:pPr>
            <w:proofErr w:type="spellStart"/>
            <w:r w:rsidRPr="00245903">
              <w:rPr>
                <w:rFonts w:asciiTheme="minorHAnsi" w:hAnsiTheme="minorHAnsi" w:cstheme="minorHAnsi"/>
                <w:sz w:val="18"/>
                <w:szCs w:val="18"/>
              </w:rPr>
              <w:t>i</w:t>
            </w:r>
            <w:proofErr w:type="spellEnd"/>
            <w:r w:rsidRPr="00245903">
              <w:rPr>
                <w:rFonts w:asciiTheme="minorHAnsi" w:hAnsiTheme="minorHAnsi" w:cstheme="minorHAnsi"/>
                <w:sz w:val="18"/>
                <w:szCs w:val="18"/>
              </w:rPr>
              <w:t>)</w:t>
            </w:r>
          </w:p>
          <w:p w:rsidR="00C46AA7" w:rsidRPr="00245903" w:rsidRDefault="00C46AA7" w:rsidP="00C46AA7">
            <w:pPr>
              <w:tabs>
                <w:tab w:val="right" w:pos="425"/>
              </w:tabs>
              <w:spacing w:after="60"/>
              <w:ind w:left="425" w:hanging="425"/>
              <w:rPr>
                <w:rFonts w:asciiTheme="minorHAnsi" w:hAnsiTheme="minorHAnsi" w:cstheme="minorHAnsi"/>
                <w:sz w:val="18"/>
                <w:szCs w:val="18"/>
              </w:rPr>
            </w:pPr>
            <w:r w:rsidRPr="00245903">
              <w:rPr>
                <w:rFonts w:asciiTheme="minorHAnsi" w:hAnsiTheme="minorHAnsi" w:cstheme="minorHAnsi"/>
                <w:sz w:val="18"/>
                <w:szCs w:val="18"/>
              </w:rPr>
              <w:t>ii)</w:t>
            </w:r>
          </w:p>
        </w:tc>
        <w:tc>
          <w:tcPr>
            <w:tcW w:w="2604" w:type="dxa"/>
            <w:tcBorders>
              <w:top w:val="single" w:sz="12" w:space="0" w:color="auto"/>
              <w:bottom w:val="single" w:sz="6"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r>
      <w:tr w:rsidR="00C46AA7" w:rsidRPr="006E2BA0" w:rsidTr="00AF254C">
        <w:trPr>
          <w:jc w:val="center"/>
        </w:trPr>
        <w:tc>
          <w:tcPr>
            <w:tcW w:w="5745" w:type="dxa"/>
            <w:tcBorders>
              <w:top w:val="single" w:sz="6" w:space="0" w:color="auto"/>
              <w:bottom w:val="single" w:sz="12" w:space="0" w:color="auto"/>
              <w:right w:val="single" w:sz="6" w:space="0" w:color="auto"/>
            </w:tcBorders>
          </w:tcPr>
          <w:p w:rsidR="00C46AA7" w:rsidRPr="00245903" w:rsidRDefault="00C46AA7" w:rsidP="00C46AA7">
            <w:pPr>
              <w:spacing w:before="60" w:after="60"/>
              <w:rPr>
                <w:rFonts w:asciiTheme="minorHAnsi" w:hAnsiTheme="minorHAnsi" w:cstheme="minorHAnsi"/>
                <w:bCs/>
                <w:sz w:val="18"/>
                <w:szCs w:val="18"/>
                <w:u w:val="single"/>
              </w:rPr>
            </w:pPr>
            <w:r w:rsidRPr="00245903">
              <w:rPr>
                <w:rFonts w:asciiTheme="minorHAnsi" w:hAnsiTheme="minorHAnsi" w:cstheme="minorHAnsi"/>
                <w:bCs/>
                <w:sz w:val="18"/>
                <w:szCs w:val="18"/>
                <w:u w:val="single"/>
              </w:rPr>
              <w:t>Activities C:</w:t>
            </w:r>
          </w:p>
          <w:p w:rsidR="00C46AA7" w:rsidRPr="00245903" w:rsidRDefault="00C46AA7" w:rsidP="00C46AA7">
            <w:pPr>
              <w:tabs>
                <w:tab w:val="left" w:pos="345"/>
              </w:tabs>
              <w:spacing w:before="60" w:after="60"/>
              <w:ind w:left="596" w:hanging="596"/>
              <w:rPr>
                <w:rFonts w:asciiTheme="minorHAnsi" w:hAnsiTheme="minorHAnsi" w:cstheme="minorHAnsi"/>
                <w:bCs/>
                <w:sz w:val="18"/>
                <w:szCs w:val="18"/>
              </w:rPr>
            </w:pPr>
            <w:r w:rsidRPr="00245903">
              <w:rPr>
                <w:rFonts w:asciiTheme="minorHAnsi" w:hAnsiTheme="minorHAnsi" w:cstheme="minorHAnsi"/>
                <w:bCs/>
                <w:sz w:val="18"/>
                <w:szCs w:val="18"/>
              </w:rPr>
              <w:t>C.1</w:t>
            </w:r>
            <w:r w:rsidRPr="00245903">
              <w:rPr>
                <w:rFonts w:asciiTheme="minorHAnsi" w:hAnsiTheme="minorHAnsi" w:cstheme="minorHAnsi"/>
                <w:bCs/>
                <w:sz w:val="18"/>
                <w:szCs w:val="18"/>
              </w:rPr>
              <w:tab/>
            </w:r>
          </w:p>
          <w:p w:rsidR="00C46AA7" w:rsidRPr="00245903" w:rsidRDefault="00C46AA7" w:rsidP="00C46AA7">
            <w:pPr>
              <w:tabs>
                <w:tab w:val="left" w:pos="345"/>
              </w:tabs>
              <w:spacing w:before="60" w:after="60"/>
              <w:ind w:left="596" w:hanging="596"/>
              <w:rPr>
                <w:rFonts w:asciiTheme="minorHAnsi" w:hAnsiTheme="minorHAnsi" w:cstheme="minorHAnsi"/>
                <w:bCs/>
                <w:sz w:val="18"/>
                <w:szCs w:val="18"/>
              </w:rPr>
            </w:pPr>
            <w:r w:rsidRPr="00245903">
              <w:rPr>
                <w:rFonts w:asciiTheme="minorHAnsi" w:hAnsiTheme="minorHAnsi" w:cstheme="minorHAnsi"/>
                <w:bCs/>
                <w:sz w:val="18"/>
                <w:szCs w:val="18"/>
              </w:rPr>
              <w:t>C.2</w:t>
            </w:r>
            <w:r w:rsidRPr="00245903">
              <w:rPr>
                <w:rFonts w:asciiTheme="minorHAnsi" w:hAnsiTheme="minorHAnsi" w:cstheme="minorHAnsi"/>
                <w:bCs/>
                <w:sz w:val="18"/>
                <w:szCs w:val="18"/>
              </w:rPr>
              <w:tab/>
            </w:r>
          </w:p>
        </w:tc>
        <w:tc>
          <w:tcPr>
            <w:tcW w:w="6030"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245903" w:rsidRDefault="00C46AA7" w:rsidP="00C46AA7">
            <w:pPr>
              <w:spacing w:before="60" w:after="60"/>
              <w:jc w:val="center"/>
              <w:rPr>
                <w:rFonts w:asciiTheme="minorHAnsi" w:hAnsiTheme="minorHAnsi" w:cstheme="minorHAnsi"/>
                <w:b/>
                <w:sz w:val="18"/>
                <w:szCs w:val="18"/>
              </w:rPr>
            </w:pPr>
          </w:p>
        </w:tc>
        <w:tc>
          <w:tcPr>
            <w:tcW w:w="2604" w:type="dxa"/>
            <w:tcBorders>
              <w:top w:val="single" w:sz="6" w:space="0" w:color="auto"/>
              <w:left w:val="single" w:sz="6" w:space="0" w:color="auto"/>
              <w:bottom w:val="single" w:sz="12" w:space="0" w:color="auto"/>
            </w:tcBorders>
          </w:tcPr>
          <w:p w:rsidR="00C46AA7" w:rsidRPr="00245903" w:rsidRDefault="00C46AA7" w:rsidP="00D16D38">
            <w:pPr>
              <w:numPr>
                <w:ilvl w:val="0"/>
                <w:numId w:val="7"/>
              </w:numPr>
              <w:tabs>
                <w:tab w:val="right" w:pos="425"/>
              </w:tabs>
              <w:spacing w:after="60"/>
              <w:rPr>
                <w:rFonts w:asciiTheme="minorHAnsi" w:hAnsiTheme="minorHAnsi" w:cstheme="minorHAnsi"/>
                <w:sz w:val="18"/>
                <w:szCs w:val="18"/>
              </w:rPr>
            </w:pPr>
          </w:p>
        </w:tc>
      </w:tr>
    </w:tbl>
    <w:p w:rsidR="006E2BA0" w:rsidRDefault="008D4818" w:rsidP="00AF254C">
      <w:pPr>
        <w:rPr>
          <w:rFonts w:asciiTheme="minorHAnsi" w:hAnsiTheme="minorHAnsi" w:cstheme="minorHAnsi"/>
          <w:b/>
        </w:rPr>
      </w:pPr>
      <w:r w:rsidRPr="00245903">
        <w:rPr>
          <w:rFonts w:asciiTheme="minorHAnsi" w:hAnsiTheme="minorHAnsi" w:cstheme="minorHAnsi"/>
          <w:b/>
        </w:rPr>
        <w:t xml:space="preserve"> </w:t>
      </w:r>
    </w:p>
    <w:p w:rsidR="00C46AA7" w:rsidRPr="00245903" w:rsidRDefault="00C46AA7" w:rsidP="00AF254C">
      <w:pPr>
        <w:rPr>
          <w:rFonts w:asciiTheme="minorHAnsi" w:hAnsiTheme="minorHAnsi" w:cstheme="minorHAnsi"/>
          <w:b/>
          <w:bCs/>
        </w:rPr>
      </w:pPr>
      <w:r w:rsidRPr="00245903">
        <w:rPr>
          <w:rFonts w:asciiTheme="minorHAnsi" w:hAnsiTheme="minorHAnsi" w:cstheme="minorHAnsi"/>
          <w:b/>
        </w:rPr>
        <w:lastRenderedPageBreak/>
        <w:t xml:space="preserve">Annex III: </w:t>
      </w:r>
      <w:r w:rsidRPr="00245903">
        <w:rPr>
          <w:rFonts w:asciiTheme="minorHAnsi" w:hAnsiTheme="minorHAnsi" w:cstheme="minorHAnsi"/>
          <w:b/>
          <w:bCs/>
        </w:rPr>
        <w:t xml:space="preserve">Implementation </w:t>
      </w:r>
      <w:proofErr w:type="spellStart"/>
      <w:r w:rsidRPr="00245903">
        <w:rPr>
          <w:rFonts w:asciiTheme="minorHAnsi" w:hAnsiTheme="minorHAnsi" w:cstheme="minorHAnsi"/>
          <w:b/>
          <w:bCs/>
        </w:rPr>
        <w:t>Workplan</w:t>
      </w:r>
      <w:proofErr w:type="spellEnd"/>
      <w:r w:rsidRPr="00245903">
        <w:rPr>
          <w:rFonts w:asciiTheme="minorHAnsi" w:hAnsiTheme="minorHAnsi" w:cstheme="minorHAnsi"/>
          <w:b/>
          <w:bCs/>
        </w:rPr>
        <w:t xml:space="preserve"> Format</w:t>
      </w:r>
    </w:p>
    <w:p w:rsidR="00C46AA7" w:rsidRPr="00245903" w:rsidRDefault="00C46AA7" w:rsidP="00C46AA7">
      <w:pPr>
        <w:jc w:val="right"/>
        <w:rPr>
          <w:rFonts w:asciiTheme="minorHAnsi" w:hAnsiTheme="minorHAnsi" w:cstheme="minorHAnsi"/>
          <w:b/>
          <w:bCs/>
        </w:rPr>
      </w:pPr>
    </w:p>
    <w:tbl>
      <w:tblPr>
        <w:tblW w:w="14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1800"/>
        <w:gridCol w:w="1800"/>
        <w:gridCol w:w="1800"/>
        <w:gridCol w:w="810"/>
        <w:gridCol w:w="720"/>
        <w:gridCol w:w="720"/>
        <w:gridCol w:w="630"/>
        <w:gridCol w:w="630"/>
        <w:gridCol w:w="630"/>
        <w:gridCol w:w="630"/>
        <w:gridCol w:w="1578"/>
      </w:tblGrid>
      <w:tr w:rsidR="00C46AA7" w:rsidRPr="006E2BA0" w:rsidTr="008D4818">
        <w:trPr>
          <w:tblHeader/>
          <w:jc w:val="center"/>
        </w:trPr>
        <w:tc>
          <w:tcPr>
            <w:tcW w:w="2289" w:type="dxa"/>
            <w:tcBorders>
              <w:top w:val="single" w:sz="12" w:space="0" w:color="auto"/>
              <w:bottom w:val="single" w:sz="6" w:space="0" w:color="auto"/>
            </w:tcBorders>
            <w:shd w:val="clear" w:color="auto" w:fill="FFFFFF"/>
          </w:tcPr>
          <w:p w:rsidR="00C46AA7" w:rsidRPr="00245903" w:rsidRDefault="00C46AA7" w:rsidP="009E1894">
            <w:pPr>
              <w:spacing w:before="60" w:after="60"/>
              <w:rPr>
                <w:rFonts w:asciiTheme="minorHAnsi" w:hAnsiTheme="minorHAnsi" w:cstheme="minorHAnsi"/>
                <w:b/>
                <w:bCs/>
              </w:rPr>
            </w:pPr>
            <w:r w:rsidRPr="00245903">
              <w:rPr>
                <w:rFonts w:asciiTheme="minorHAnsi" w:hAnsiTheme="minorHAnsi" w:cstheme="minorHAnsi"/>
                <w:b/>
                <w:bCs/>
              </w:rPr>
              <w:t>Outcome(s):</w:t>
            </w:r>
          </w:p>
        </w:tc>
        <w:tc>
          <w:tcPr>
            <w:tcW w:w="11748" w:type="dxa"/>
            <w:gridSpan w:val="11"/>
            <w:tcBorders>
              <w:top w:val="single" w:sz="12" w:space="0" w:color="auto"/>
              <w:bottom w:val="single" w:sz="6" w:space="0" w:color="auto"/>
            </w:tcBorders>
            <w:shd w:val="clear" w:color="auto" w:fill="FFFFFF"/>
          </w:tcPr>
          <w:p w:rsidR="00C46AA7" w:rsidRPr="00245903" w:rsidRDefault="00C46AA7" w:rsidP="009E1894">
            <w:pPr>
              <w:spacing w:before="60" w:after="60"/>
              <w:jc w:val="center"/>
              <w:rPr>
                <w:rFonts w:asciiTheme="minorHAnsi" w:hAnsiTheme="minorHAnsi" w:cstheme="minorHAnsi"/>
                <w:b/>
              </w:rPr>
            </w:pPr>
          </w:p>
        </w:tc>
      </w:tr>
      <w:tr w:rsidR="00C46AA7" w:rsidRPr="006E2BA0" w:rsidTr="008D4818">
        <w:trPr>
          <w:tblHeader/>
          <w:jc w:val="center"/>
        </w:trPr>
        <w:tc>
          <w:tcPr>
            <w:tcW w:w="2289" w:type="dxa"/>
            <w:tcBorders>
              <w:top w:val="single" w:sz="12" w:space="0" w:color="auto"/>
              <w:bottom w:val="single" w:sz="6" w:space="0" w:color="auto"/>
            </w:tcBorders>
            <w:shd w:val="clear" w:color="auto" w:fill="FFFFFF"/>
          </w:tcPr>
          <w:p w:rsidR="00C46AA7" w:rsidRPr="00245903" w:rsidRDefault="00C46AA7" w:rsidP="009E1894">
            <w:pPr>
              <w:spacing w:before="60" w:after="60"/>
              <w:rPr>
                <w:rFonts w:asciiTheme="minorHAnsi" w:hAnsiTheme="minorHAnsi" w:cstheme="minorHAnsi"/>
                <w:b/>
                <w:bCs/>
              </w:rPr>
            </w:pPr>
            <w:r w:rsidRPr="00245903">
              <w:rPr>
                <w:rFonts w:asciiTheme="minorHAnsi" w:hAnsiTheme="minorHAnsi" w:cstheme="minorHAnsi"/>
                <w:b/>
                <w:bCs/>
              </w:rPr>
              <w:t>Output (s):</w:t>
            </w:r>
          </w:p>
        </w:tc>
        <w:tc>
          <w:tcPr>
            <w:tcW w:w="1800" w:type="dxa"/>
            <w:tcBorders>
              <w:top w:val="single" w:sz="12" w:space="0" w:color="auto"/>
              <w:bottom w:val="single" w:sz="6" w:space="0" w:color="auto"/>
            </w:tcBorders>
            <w:shd w:val="clear" w:color="auto" w:fill="FFFFFF"/>
          </w:tcPr>
          <w:p w:rsidR="00C46AA7" w:rsidRPr="00245903" w:rsidRDefault="00C46AA7" w:rsidP="009E1894">
            <w:pPr>
              <w:spacing w:before="60" w:after="60"/>
              <w:jc w:val="center"/>
              <w:rPr>
                <w:rFonts w:asciiTheme="minorHAnsi" w:hAnsiTheme="minorHAnsi" w:cstheme="minorHAnsi"/>
                <w:b/>
              </w:rPr>
            </w:pPr>
            <w:r w:rsidRPr="00245903">
              <w:rPr>
                <w:rFonts w:asciiTheme="minorHAnsi" w:hAnsiTheme="minorHAnsi" w:cstheme="minorHAnsi"/>
                <w:b/>
              </w:rPr>
              <w:t>Output Indicator</w:t>
            </w:r>
          </w:p>
        </w:tc>
        <w:tc>
          <w:tcPr>
            <w:tcW w:w="1800" w:type="dxa"/>
            <w:tcBorders>
              <w:top w:val="single" w:sz="12" w:space="0" w:color="auto"/>
              <w:bottom w:val="single" w:sz="6" w:space="0" w:color="auto"/>
            </w:tcBorders>
            <w:shd w:val="clear" w:color="auto" w:fill="FFFFFF"/>
          </w:tcPr>
          <w:p w:rsidR="00C46AA7" w:rsidRPr="00245903" w:rsidRDefault="00C46AA7" w:rsidP="009E1894">
            <w:pPr>
              <w:spacing w:before="60" w:after="60"/>
              <w:ind w:left="-171" w:firstLine="171"/>
              <w:jc w:val="center"/>
              <w:rPr>
                <w:rFonts w:asciiTheme="minorHAnsi" w:hAnsiTheme="minorHAnsi" w:cstheme="minorHAnsi"/>
                <w:b/>
              </w:rPr>
            </w:pPr>
            <w:r w:rsidRPr="00245903">
              <w:rPr>
                <w:rFonts w:asciiTheme="minorHAnsi" w:hAnsiTheme="minorHAnsi" w:cstheme="minorHAnsi"/>
                <w:b/>
              </w:rPr>
              <w:t>Key Activity</w:t>
            </w:r>
          </w:p>
        </w:tc>
        <w:tc>
          <w:tcPr>
            <w:tcW w:w="1800" w:type="dxa"/>
            <w:tcBorders>
              <w:top w:val="single" w:sz="12" w:space="0" w:color="auto"/>
              <w:bottom w:val="single" w:sz="6" w:space="0" w:color="auto"/>
            </w:tcBorders>
            <w:shd w:val="clear" w:color="auto" w:fill="FFFFFF"/>
          </w:tcPr>
          <w:p w:rsidR="00C46AA7" w:rsidRPr="00245903" w:rsidRDefault="00C46AA7" w:rsidP="009E1894">
            <w:pPr>
              <w:autoSpaceDE w:val="0"/>
              <w:autoSpaceDN w:val="0"/>
              <w:adjustRightInd w:val="0"/>
              <w:rPr>
                <w:rFonts w:asciiTheme="minorHAnsi" w:hAnsiTheme="minorHAnsi" w:cstheme="minorHAnsi"/>
                <w:b/>
                <w:bCs/>
              </w:rPr>
            </w:pPr>
            <w:r w:rsidRPr="00245903">
              <w:rPr>
                <w:rFonts w:asciiTheme="minorHAnsi" w:hAnsiTheme="minorHAnsi" w:cstheme="minorHAnsi"/>
                <w:b/>
                <w:bCs/>
              </w:rPr>
              <w:t>Implementing</w:t>
            </w:r>
          </w:p>
          <w:p w:rsidR="00C46AA7" w:rsidRPr="00245903" w:rsidRDefault="00C46AA7" w:rsidP="009E1894">
            <w:pPr>
              <w:autoSpaceDE w:val="0"/>
              <w:autoSpaceDN w:val="0"/>
              <w:adjustRightInd w:val="0"/>
              <w:rPr>
                <w:rFonts w:asciiTheme="minorHAnsi" w:hAnsiTheme="minorHAnsi" w:cstheme="minorHAnsi"/>
                <w:b/>
                <w:bCs/>
              </w:rPr>
            </w:pPr>
            <w:r w:rsidRPr="00245903">
              <w:rPr>
                <w:rFonts w:asciiTheme="minorHAnsi" w:hAnsiTheme="minorHAnsi" w:cstheme="minorHAnsi"/>
                <w:b/>
                <w:bCs/>
              </w:rPr>
              <w:t>Partner(s)</w:t>
            </w:r>
          </w:p>
          <w:p w:rsidR="00C46AA7" w:rsidRPr="00245903" w:rsidRDefault="00C46AA7" w:rsidP="009E1894">
            <w:pPr>
              <w:spacing w:before="60" w:after="60"/>
              <w:jc w:val="center"/>
              <w:rPr>
                <w:rFonts w:asciiTheme="minorHAnsi" w:hAnsiTheme="minorHAnsi" w:cstheme="minorHAnsi"/>
                <w:b/>
              </w:rPr>
            </w:pPr>
          </w:p>
        </w:tc>
        <w:tc>
          <w:tcPr>
            <w:tcW w:w="4770" w:type="dxa"/>
            <w:gridSpan w:val="7"/>
            <w:tcBorders>
              <w:top w:val="single" w:sz="12" w:space="0" w:color="auto"/>
              <w:bottom w:val="single" w:sz="6" w:space="0" w:color="auto"/>
            </w:tcBorders>
            <w:shd w:val="clear" w:color="auto" w:fill="FFFFFF"/>
          </w:tcPr>
          <w:p w:rsidR="00C46AA7" w:rsidRPr="00245903" w:rsidRDefault="00C46AA7" w:rsidP="009E1894">
            <w:pPr>
              <w:autoSpaceDE w:val="0"/>
              <w:autoSpaceDN w:val="0"/>
              <w:adjustRightInd w:val="0"/>
              <w:jc w:val="center"/>
              <w:rPr>
                <w:rFonts w:asciiTheme="minorHAnsi" w:hAnsiTheme="minorHAnsi" w:cstheme="minorHAnsi"/>
                <w:b/>
                <w:bCs/>
              </w:rPr>
            </w:pPr>
            <w:r w:rsidRPr="00245903">
              <w:rPr>
                <w:rFonts w:asciiTheme="minorHAnsi" w:hAnsiTheme="minorHAnsi" w:cstheme="minorHAnsi"/>
                <w:b/>
                <w:bCs/>
              </w:rPr>
              <w:t xml:space="preserve">Timeframe </w:t>
            </w:r>
          </w:p>
          <w:p w:rsidR="00C46AA7" w:rsidRPr="00245903" w:rsidRDefault="00C46AA7" w:rsidP="008D4818">
            <w:pPr>
              <w:autoSpaceDE w:val="0"/>
              <w:autoSpaceDN w:val="0"/>
              <w:adjustRightInd w:val="0"/>
              <w:jc w:val="center"/>
              <w:rPr>
                <w:rFonts w:asciiTheme="minorHAnsi" w:hAnsiTheme="minorHAnsi" w:cstheme="minorHAnsi"/>
                <w:b/>
                <w:bCs/>
              </w:rPr>
            </w:pPr>
          </w:p>
        </w:tc>
        <w:tc>
          <w:tcPr>
            <w:tcW w:w="1578" w:type="dxa"/>
            <w:tcBorders>
              <w:top w:val="single" w:sz="12" w:space="0" w:color="auto"/>
              <w:bottom w:val="single" w:sz="6" w:space="0" w:color="auto"/>
            </w:tcBorders>
            <w:shd w:val="clear" w:color="auto" w:fill="FFFFFF"/>
          </w:tcPr>
          <w:p w:rsidR="00C46AA7" w:rsidRPr="00245903" w:rsidRDefault="00C46AA7" w:rsidP="009E1894">
            <w:pPr>
              <w:rPr>
                <w:rFonts w:asciiTheme="minorHAnsi" w:hAnsiTheme="minorHAnsi" w:cstheme="minorHAnsi"/>
                <w:b/>
                <w:bCs/>
              </w:rPr>
            </w:pPr>
            <w:r w:rsidRPr="00245903">
              <w:rPr>
                <w:rFonts w:asciiTheme="minorHAnsi" w:hAnsiTheme="minorHAnsi" w:cstheme="minorHAnsi"/>
                <w:b/>
                <w:bCs/>
              </w:rPr>
              <w:t>Amount</w:t>
            </w:r>
          </w:p>
          <w:p w:rsidR="00C46AA7" w:rsidRPr="00245903" w:rsidRDefault="00C46AA7" w:rsidP="009E1894">
            <w:pPr>
              <w:spacing w:before="60" w:after="60"/>
              <w:jc w:val="center"/>
              <w:rPr>
                <w:rFonts w:asciiTheme="minorHAnsi" w:hAnsiTheme="minorHAnsi" w:cstheme="minorHAnsi"/>
                <w:b/>
              </w:rPr>
            </w:pPr>
          </w:p>
        </w:tc>
      </w:tr>
      <w:tr w:rsidR="008D4818" w:rsidRPr="006E2BA0" w:rsidTr="008D4818">
        <w:trPr>
          <w:jc w:val="center"/>
        </w:trPr>
        <w:tc>
          <w:tcPr>
            <w:tcW w:w="2289" w:type="dxa"/>
            <w:tcBorders>
              <w:top w:val="single" w:sz="6" w:space="0" w:color="auto"/>
              <w:bottom w:val="single" w:sz="12" w:space="0" w:color="auto"/>
            </w:tcBorders>
          </w:tcPr>
          <w:p w:rsidR="00C46AA7" w:rsidRPr="00245903" w:rsidRDefault="00C46AA7" w:rsidP="009E1894">
            <w:pPr>
              <w:spacing w:before="60" w:after="60"/>
              <w:rPr>
                <w:rFonts w:asciiTheme="minorHAnsi" w:hAnsiTheme="minorHAnsi" w:cstheme="minorHAnsi"/>
              </w:rPr>
            </w:pPr>
          </w:p>
        </w:tc>
        <w:tc>
          <w:tcPr>
            <w:tcW w:w="180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180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80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81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72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72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63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63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63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630"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c>
          <w:tcPr>
            <w:tcW w:w="1578" w:type="dxa"/>
            <w:tcBorders>
              <w:top w:val="single" w:sz="6" w:space="0" w:color="auto"/>
              <w:bottom w:val="single" w:sz="12" w:space="0" w:color="auto"/>
            </w:tcBorders>
          </w:tcPr>
          <w:p w:rsidR="00C46AA7" w:rsidRPr="00245903" w:rsidRDefault="00C46AA7" w:rsidP="009E1894">
            <w:pPr>
              <w:pStyle w:val="BodyTextIndent3"/>
              <w:tabs>
                <w:tab w:val="right" w:pos="425"/>
              </w:tabs>
              <w:spacing w:after="60"/>
              <w:rPr>
                <w:rFonts w:asciiTheme="minorHAnsi" w:hAnsiTheme="minorHAnsi" w:cstheme="minorHAnsi"/>
                <w:sz w:val="22"/>
                <w:szCs w:val="22"/>
              </w:rPr>
            </w:pPr>
          </w:p>
        </w:tc>
      </w:tr>
      <w:tr w:rsidR="008D4818" w:rsidRPr="006E2BA0" w:rsidTr="008D4818">
        <w:trPr>
          <w:jc w:val="center"/>
        </w:trPr>
        <w:tc>
          <w:tcPr>
            <w:tcW w:w="2289" w:type="dxa"/>
            <w:tcBorders>
              <w:top w:val="single" w:sz="12" w:space="0" w:color="auto"/>
              <w:bottom w:val="single" w:sz="6" w:space="0" w:color="auto"/>
            </w:tcBorders>
          </w:tcPr>
          <w:p w:rsidR="00C46AA7" w:rsidRPr="00245903" w:rsidRDefault="00C46AA7" w:rsidP="009E1894">
            <w:pPr>
              <w:spacing w:before="60" w:after="60"/>
              <w:rPr>
                <w:rFonts w:asciiTheme="minorHAnsi" w:hAnsiTheme="minorHAnsi" w:cstheme="minorHAnsi"/>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81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72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72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578"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r>
      <w:tr w:rsidR="008D4818" w:rsidRPr="006E2BA0" w:rsidTr="008D4818">
        <w:trPr>
          <w:jc w:val="center"/>
        </w:trPr>
        <w:tc>
          <w:tcPr>
            <w:tcW w:w="2289" w:type="dxa"/>
            <w:tcBorders>
              <w:top w:val="single" w:sz="12" w:space="0" w:color="auto"/>
              <w:bottom w:val="single" w:sz="6" w:space="0" w:color="auto"/>
            </w:tcBorders>
          </w:tcPr>
          <w:p w:rsidR="00C46AA7" w:rsidRPr="00245903" w:rsidRDefault="00C46AA7" w:rsidP="009E1894">
            <w:pPr>
              <w:spacing w:before="60" w:after="60"/>
              <w:rPr>
                <w:rFonts w:asciiTheme="minorHAnsi" w:hAnsiTheme="minorHAnsi" w:cstheme="minorHAnsi"/>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80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81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72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72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630"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c>
          <w:tcPr>
            <w:tcW w:w="1578" w:type="dxa"/>
            <w:tcBorders>
              <w:top w:val="single" w:sz="12" w:space="0" w:color="auto"/>
              <w:bottom w:val="single" w:sz="6" w:space="0" w:color="auto"/>
            </w:tcBorders>
          </w:tcPr>
          <w:p w:rsidR="00C46AA7" w:rsidRPr="00245903" w:rsidRDefault="00C46AA7" w:rsidP="009E1894">
            <w:pPr>
              <w:pStyle w:val="BodyTextIndent3"/>
              <w:tabs>
                <w:tab w:val="right" w:pos="425"/>
              </w:tabs>
              <w:spacing w:after="60"/>
              <w:ind w:left="0"/>
              <w:rPr>
                <w:rFonts w:asciiTheme="minorHAnsi" w:hAnsiTheme="minorHAnsi" w:cstheme="minorHAnsi"/>
                <w:sz w:val="22"/>
                <w:szCs w:val="22"/>
              </w:rPr>
            </w:pPr>
          </w:p>
        </w:tc>
      </w:tr>
    </w:tbl>
    <w:p w:rsidR="00C46AA7" w:rsidRPr="00245903" w:rsidRDefault="00C46AA7" w:rsidP="00C46AA7">
      <w:pPr>
        <w:rPr>
          <w:rFonts w:asciiTheme="minorHAnsi" w:hAnsiTheme="minorHAnsi" w:cstheme="minorHAnsi"/>
        </w:rPr>
      </w:pPr>
    </w:p>
    <w:p w:rsidR="00C46AA7" w:rsidRPr="00245903" w:rsidRDefault="00C46AA7"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4A0BA1" w:rsidRPr="00245903" w:rsidRDefault="004A0BA1" w:rsidP="00C46AA7">
      <w:pPr>
        <w:jc w:val="right"/>
        <w:rPr>
          <w:rFonts w:asciiTheme="minorHAnsi" w:hAnsiTheme="minorHAnsi" w:cstheme="minorHAnsi"/>
          <w:b/>
          <w:bCs/>
        </w:rPr>
      </w:pPr>
    </w:p>
    <w:p w:rsidR="00C865ED" w:rsidRPr="00245903" w:rsidRDefault="00C865ED" w:rsidP="00245903">
      <w:pPr>
        <w:rPr>
          <w:rFonts w:asciiTheme="minorHAnsi" w:hAnsiTheme="minorHAnsi" w:cstheme="minorHAnsi"/>
          <w:b/>
          <w:bCs/>
        </w:rPr>
        <w:sectPr w:rsidR="00C865ED" w:rsidRPr="00245903" w:rsidSect="00C46AA7">
          <w:headerReference w:type="default" r:id="rId12"/>
          <w:pgSz w:w="16840" w:h="11900" w:orient="landscape"/>
          <w:pgMar w:top="1080" w:right="1440" w:bottom="1080" w:left="1440" w:header="720" w:footer="720" w:gutter="0"/>
          <w:cols w:space="720"/>
          <w:docGrid w:linePitch="326"/>
        </w:sectPr>
      </w:pPr>
    </w:p>
    <w:p w:rsidR="004A0BA1" w:rsidRPr="00245903" w:rsidRDefault="004A0BA1" w:rsidP="00AF254C">
      <w:pPr>
        <w:rPr>
          <w:rFonts w:asciiTheme="minorHAnsi" w:hAnsiTheme="minorHAnsi" w:cstheme="minorHAnsi"/>
          <w:b/>
          <w:bCs/>
        </w:rPr>
      </w:pPr>
      <w:r w:rsidRPr="00245903">
        <w:rPr>
          <w:rFonts w:asciiTheme="minorHAnsi" w:hAnsiTheme="minorHAnsi" w:cstheme="minorHAnsi"/>
          <w:b/>
          <w:bCs/>
        </w:rPr>
        <w:lastRenderedPageBreak/>
        <w:t>Annex IV</w:t>
      </w:r>
    </w:p>
    <w:p w:rsidR="00AF254C" w:rsidRPr="00245903" w:rsidRDefault="00AF254C" w:rsidP="00AF254C">
      <w:pPr>
        <w:rPr>
          <w:rFonts w:asciiTheme="minorHAnsi" w:hAnsiTheme="minorHAnsi" w:cstheme="minorHAnsi"/>
          <w:b/>
          <w:bCs/>
        </w:rPr>
      </w:pPr>
    </w:p>
    <w:tbl>
      <w:tblPr>
        <w:tblpPr w:leftFromText="180" w:rightFromText="180" w:vertAnchor="text" w:tblpY="1"/>
        <w:tblOverlap w:val="never"/>
        <w:tblW w:w="10092" w:type="dxa"/>
        <w:tblLook w:val="0000" w:firstRow="0" w:lastRow="0" w:firstColumn="0" w:lastColumn="0" w:noHBand="0" w:noVBand="0"/>
      </w:tblPr>
      <w:tblGrid>
        <w:gridCol w:w="923"/>
        <w:gridCol w:w="2330"/>
        <w:gridCol w:w="1123"/>
        <w:gridCol w:w="696"/>
        <w:gridCol w:w="934"/>
        <w:gridCol w:w="922"/>
        <w:gridCol w:w="923"/>
        <w:gridCol w:w="2241"/>
      </w:tblGrid>
      <w:tr w:rsidR="004A0BA1" w:rsidRPr="006E2BA0" w:rsidTr="00AF254C">
        <w:trPr>
          <w:trHeight w:val="350"/>
        </w:trPr>
        <w:tc>
          <w:tcPr>
            <w:tcW w:w="6928" w:type="dxa"/>
            <w:gridSpan w:val="6"/>
            <w:tcBorders>
              <w:top w:val="single" w:sz="4" w:space="0" w:color="auto"/>
              <w:left w:val="single" w:sz="4" w:space="0" w:color="auto"/>
              <w:right w:val="single" w:sz="4" w:space="0" w:color="000000"/>
            </w:tcBorders>
            <w:shd w:val="clear" w:color="auto" w:fill="CC99FF"/>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 xml:space="preserve">Budget </w:t>
            </w:r>
          </w:p>
        </w:tc>
        <w:tc>
          <w:tcPr>
            <w:tcW w:w="3164" w:type="dxa"/>
            <w:gridSpan w:val="2"/>
            <w:tcBorders>
              <w:top w:val="single" w:sz="4" w:space="0" w:color="auto"/>
              <w:left w:val="nil"/>
              <w:bottom w:val="nil"/>
              <w:right w:val="single" w:sz="4" w:space="0" w:color="auto"/>
            </w:tcBorders>
            <w:shd w:val="clear" w:color="auto" w:fill="CC99FF"/>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r>
      <w:tr w:rsidR="004A0BA1" w:rsidRPr="006E2BA0" w:rsidTr="008A2BDE">
        <w:trPr>
          <w:trHeight w:val="255"/>
        </w:trPr>
        <w:tc>
          <w:tcPr>
            <w:tcW w:w="923" w:type="dxa"/>
            <w:tcBorders>
              <w:top w:val="nil"/>
              <w:left w:val="single" w:sz="4" w:space="0" w:color="auto"/>
              <w:bottom w:val="nil"/>
              <w:right w:val="nil"/>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nil"/>
              <w:right w:val="nil"/>
            </w:tcBorders>
          </w:tcPr>
          <w:p w:rsidR="004A0BA1" w:rsidRPr="00245903" w:rsidRDefault="004A0BA1" w:rsidP="008A2BDE">
            <w:pPr>
              <w:rPr>
                <w:rFonts w:asciiTheme="minorHAnsi" w:hAnsiTheme="minorHAnsi" w:cstheme="minorHAnsi"/>
              </w:rPr>
            </w:pPr>
          </w:p>
        </w:tc>
        <w:tc>
          <w:tcPr>
            <w:tcW w:w="1123" w:type="dxa"/>
            <w:tcBorders>
              <w:top w:val="nil"/>
              <w:left w:val="nil"/>
              <w:bottom w:val="nil"/>
              <w:right w:val="nil"/>
            </w:tcBorders>
            <w:noWrap/>
          </w:tcPr>
          <w:p w:rsidR="004A0BA1" w:rsidRPr="00245903" w:rsidRDefault="004A0BA1" w:rsidP="008A2BDE">
            <w:pPr>
              <w:jc w:val="center"/>
              <w:rPr>
                <w:rFonts w:asciiTheme="minorHAnsi" w:hAnsiTheme="minorHAnsi" w:cstheme="minorHAnsi"/>
              </w:rPr>
            </w:pPr>
          </w:p>
        </w:tc>
        <w:tc>
          <w:tcPr>
            <w:tcW w:w="696" w:type="dxa"/>
            <w:tcBorders>
              <w:top w:val="nil"/>
              <w:left w:val="nil"/>
              <w:bottom w:val="nil"/>
              <w:right w:val="nil"/>
            </w:tcBorders>
            <w:noWrap/>
          </w:tcPr>
          <w:p w:rsidR="004A0BA1" w:rsidRPr="00245903" w:rsidRDefault="004A0BA1" w:rsidP="008A2BDE">
            <w:pPr>
              <w:rPr>
                <w:rFonts w:asciiTheme="minorHAnsi" w:hAnsiTheme="minorHAnsi" w:cstheme="minorHAnsi"/>
              </w:rPr>
            </w:pPr>
          </w:p>
        </w:tc>
        <w:tc>
          <w:tcPr>
            <w:tcW w:w="934" w:type="dxa"/>
            <w:tcBorders>
              <w:top w:val="nil"/>
              <w:left w:val="nil"/>
              <w:bottom w:val="nil"/>
              <w:right w:val="nil"/>
            </w:tcBorders>
            <w:noWrap/>
          </w:tcPr>
          <w:p w:rsidR="004A0BA1" w:rsidRPr="00245903" w:rsidRDefault="004A0BA1" w:rsidP="008A2BDE">
            <w:pPr>
              <w:rPr>
                <w:rFonts w:asciiTheme="minorHAnsi" w:hAnsiTheme="minorHAnsi" w:cstheme="minorHAnsi"/>
              </w:rPr>
            </w:pPr>
          </w:p>
        </w:tc>
        <w:tc>
          <w:tcPr>
            <w:tcW w:w="922" w:type="dxa"/>
            <w:tcBorders>
              <w:top w:val="nil"/>
              <w:left w:val="nil"/>
              <w:bottom w:val="nil"/>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single" w:sz="4" w:space="0" w:color="auto"/>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proofErr w:type="spellStart"/>
            <w:r w:rsidRPr="00245903">
              <w:rPr>
                <w:rFonts w:asciiTheme="minorHAnsi" w:hAnsiTheme="minorHAnsi" w:cstheme="minorHAnsi"/>
                <w:b/>
                <w:bCs/>
              </w:rPr>
              <w:t>SL.No</w:t>
            </w:r>
            <w:proofErr w:type="spellEnd"/>
            <w:r w:rsidRPr="00245903">
              <w:rPr>
                <w:rFonts w:asciiTheme="minorHAnsi" w:hAnsiTheme="minorHAnsi" w:cstheme="minorHAnsi"/>
                <w:b/>
                <w:bCs/>
              </w:rPr>
              <w:t>.</w:t>
            </w:r>
          </w:p>
        </w:tc>
        <w:tc>
          <w:tcPr>
            <w:tcW w:w="2330" w:type="dxa"/>
            <w:tcBorders>
              <w:top w:val="single" w:sz="4" w:space="0" w:color="auto"/>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Budget Heads</w:t>
            </w:r>
          </w:p>
        </w:tc>
        <w:tc>
          <w:tcPr>
            <w:tcW w:w="1123" w:type="dxa"/>
            <w:tcBorders>
              <w:top w:val="single" w:sz="4" w:space="0" w:color="auto"/>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Unit/</w:t>
            </w:r>
            <w:proofErr w:type="spellStart"/>
            <w:r w:rsidRPr="00245903">
              <w:rPr>
                <w:rFonts w:asciiTheme="minorHAnsi" w:hAnsiTheme="minorHAnsi" w:cstheme="minorHAnsi"/>
                <w:b/>
                <w:bCs/>
              </w:rPr>
              <w:t>Qty</w:t>
            </w:r>
            <w:proofErr w:type="spellEnd"/>
          </w:p>
        </w:tc>
        <w:tc>
          <w:tcPr>
            <w:tcW w:w="696" w:type="dxa"/>
            <w:tcBorders>
              <w:top w:val="single" w:sz="4" w:space="0" w:color="auto"/>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Rate</w:t>
            </w:r>
          </w:p>
        </w:tc>
        <w:tc>
          <w:tcPr>
            <w:tcW w:w="934" w:type="dxa"/>
            <w:tcBorders>
              <w:top w:val="single" w:sz="4" w:space="0" w:color="auto"/>
              <w:left w:val="nil"/>
              <w:bottom w:val="single" w:sz="4" w:space="0" w:color="auto"/>
              <w:right w:val="nil"/>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Total Budget</w:t>
            </w:r>
          </w:p>
        </w:tc>
        <w:tc>
          <w:tcPr>
            <w:tcW w:w="922" w:type="dxa"/>
            <w:tcBorders>
              <w:top w:val="single" w:sz="4" w:space="0" w:color="auto"/>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%age</w:t>
            </w:r>
          </w:p>
        </w:tc>
        <w:tc>
          <w:tcPr>
            <w:tcW w:w="923" w:type="dxa"/>
            <w:tcBorders>
              <w:top w:val="nil"/>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proofErr w:type="spellStart"/>
            <w:r w:rsidRPr="00245903">
              <w:rPr>
                <w:rFonts w:asciiTheme="minorHAnsi" w:hAnsiTheme="minorHAnsi" w:cstheme="minorHAnsi"/>
                <w:b/>
                <w:bCs/>
              </w:rPr>
              <w:t>SL.No</w:t>
            </w:r>
            <w:proofErr w:type="spellEnd"/>
            <w:r w:rsidRPr="00245903">
              <w:rPr>
                <w:rFonts w:asciiTheme="minorHAnsi" w:hAnsiTheme="minorHAnsi" w:cstheme="minorHAnsi"/>
                <w:b/>
                <w:bCs/>
              </w:rPr>
              <w:t>.</w:t>
            </w:r>
          </w:p>
        </w:tc>
        <w:tc>
          <w:tcPr>
            <w:tcW w:w="2241" w:type="dxa"/>
            <w:tcBorders>
              <w:top w:val="nil"/>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Notes on budget line items</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1</w:t>
            </w:r>
          </w:p>
        </w:tc>
        <w:tc>
          <w:tcPr>
            <w:tcW w:w="2330" w:type="dxa"/>
            <w:tcBorders>
              <w:top w:val="nil"/>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Personnel*</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right"/>
              <w:rPr>
                <w:rFonts w:asciiTheme="minorHAnsi" w:hAnsiTheme="minorHAnsi" w:cstheme="minorHAnsi"/>
              </w:rPr>
            </w:pPr>
          </w:p>
        </w:tc>
        <w:tc>
          <w:tcPr>
            <w:tcW w:w="922"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330" w:type="dxa"/>
            <w:tcBorders>
              <w:top w:val="nil"/>
              <w:left w:val="nil"/>
              <w:bottom w:val="single" w:sz="4" w:space="0" w:color="auto"/>
              <w:right w:val="single" w:sz="4" w:space="0" w:color="auto"/>
            </w:tcBorders>
          </w:tcPr>
          <w:p w:rsidR="004A0BA1" w:rsidRPr="00245903" w:rsidRDefault="004A0BA1" w:rsidP="00C865ED">
            <w:pPr>
              <w:rPr>
                <w:rFonts w:asciiTheme="minorHAnsi" w:hAnsiTheme="minorHAnsi" w:cstheme="minorHAnsi"/>
                <w:b/>
                <w:bCs/>
              </w:rPr>
            </w:pPr>
            <w:proofErr w:type="spellStart"/>
            <w:r w:rsidRPr="00245903">
              <w:rPr>
                <w:rFonts w:asciiTheme="minorHAnsi" w:hAnsiTheme="minorHAnsi" w:cstheme="minorHAnsi"/>
                <w:b/>
                <w:bCs/>
              </w:rPr>
              <w:t>sub total</w:t>
            </w:r>
            <w:proofErr w:type="spellEnd"/>
            <w:r w:rsidRPr="00245903">
              <w:rPr>
                <w:rFonts w:asciiTheme="minorHAnsi" w:hAnsiTheme="minorHAnsi" w:cstheme="minorHAnsi"/>
                <w:b/>
                <w:bCs/>
              </w:rPr>
              <w:t xml:space="preserve"> Personnel</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 </w:t>
            </w:r>
          </w:p>
        </w:tc>
        <w:tc>
          <w:tcPr>
            <w:tcW w:w="934"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2"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2</w:t>
            </w:r>
          </w:p>
        </w:tc>
        <w:tc>
          <w:tcPr>
            <w:tcW w:w="2330" w:type="dxa"/>
            <w:tcBorders>
              <w:top w:val="nil"/>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proofErr w:type="spellStart"/>
            <w:r w:rsidRPr="00245903">
              <w:rPr>
                <w:rFonts w:asciiTheme="minorHAnsi" w:hAnsiTheme="minorHAnsi" w:cstheme="minorHAnsi"/>
                <w:b/>
                <w:bCs/>
              </w:rPr>
              <w:t>Programme</w:t>
            </w:r>
            <w:proofErr w:type="spellEnd"/>
            <w:r w:rsidRPr="00245903">
              <w:rPr>
                <w:rFonts w:asciiTheme="minorHAnsi" w:hAnsiTheme="minorHAnsi" w:cstheme="minorHAnsi"/>
                <w:b/>
                <w:bCs/>
              </w:rPr>
              <w:t>**</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rPr>
            </w:pP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shd w:val="clear" w:color="auto" w:fill="CCFFFF"/>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CFFFF"/>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shd w:val="clear" w:color="auto" w:fill="CCFFFF"/>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C865ED">
            <w:pPr>
              <w:rPr>
                <w:rFonts w:asciiTheme="minorHAnsi" w:hAnsiTheme="minorHAnsi" w:cstheme="minorHAnsi"/>
                <w:b/>
                <w:bCs/>
              </w:rPr>
            </w:pPr>
            <w:proofErr w:type="spellStart"/>
            <w:r w:rsidRPr="00245903">
              <w:rPr>
                <w:rFonts w:asciiTheme="minorHAnsi" w:hAnsiTheme="minorHAnsi" w:cstheme="minorHAnsi"/>
                <w:b/>
                <w:bCs/>
              </w:rPr>
              <w:t>Sub total</w:t>
            </w:r>
            <w:proofErr w:type="spellEnd"/>
            <w:r w:rsidRPr="00245903">
              <w:rPr>
                <w:rFonts w:asciiTheme="minorHAnsi" w:hAnsiTheme="minorHAnsi" w:cstheme="minorHAnsi"/>
                <w:b/>
                <w:bCs/>
              </w:rPr>
              <w:t xml:space="preserve"> </w:t>
            </w:r>
            <w:proofErr w:type="spellStart"/>
            <w:r w:rsidRPr="00245903">
              <w:rPr>
                <w:rFonts w:asciiTheme="minorHAnsi" w:hAnsiTheme="minorHAnsi" w:cstheme="minorHAnsi"/>
                <w:b/>
                <w:bCs/>
              </w:rPr>
              <w:t>Programme</w:t>
            </w:r>
            <w:proofErr w:type="spellEnd"/>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2"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3</w:t>
            </w:r>
          </w:p>
        </w:tc>
        <w:tc>
          <w:tcPr>
            <w:tcW w:w="2330" w:type="dxa"/>
            <w:tcBorders>
              <w:top w:val="nil"/>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Equipment***</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330" w:type="dxa"/>
            <w:tcBorders>
              <w:top w:val="nil"/>
              <w:left w:val="nil"/>
              <w:bottom w:val="single" w:sz="4" w:space="0" w:color="auto"/>
              <w:right w:val="single" w:sz="4" w:space="0" w:color="auto"/>
            </w:tcBorders>
          </w:tcPr>
          <w:p w:rsidR="004A0BA1" w:rsidRPr="00245903" w:rsidRDefault="004A0BA1" w:rsidP="008A2BDE">
            <w:pPr>
              <w:jc w:val="right"/>
              <w:rPr>
                <w:rFonts w:asciiTheme="minorHAnsi" w:hAnsiTheme="minorHAnsi" w:cstheme="minorHAnsi"/>
                <w:b/>
                <w:bCs/>
              </w:rPr>
            </w:pPr>
            <w:proofErr w:type="spellStart"/>
            <w:r w:rsidRPr="00245903">
              <w:rPr>
                <w:rFonts w:asciiTheme="minorHAnsi" w:hAnsiTheme="minorHAnsi" w:cstheme="minorHAnsi"/>
                <w:b/>
                <w:bCs/>
              </w:rPr>
              <w:t>Sub total</w:t>
            </w:r>
            <w:proofErr w:type="spellEnd"/>
            <w:r w:rsidRPr="00245903">
              <w:rPr>
                <w:rFonts w:asciiTheme="minorHAnsi" w:hAnsiTheme="minorHAnsi" w:cstheme="minorHAnsi"/>
                <w:b/>
                <w:bCs/>
              </w:rPr>
              <w:t xml:space="preserve"> Equipment</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2"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4</w:t>
            </w:r>
          </w:p>
        </w:tc>
        <w:tc>
          <w:tcPr>
            <w:tcW w:w="2330" w:type="dxa"/>
            <w:tcBorders>
              <w:top w:val="nil"/>
              <w:left w:val="nil"/>
              <w:bottom w:val="single" w:sz="4" w:space="0" w:color="auto"/>
              <w:right w:val="single" w:sz="4" w:space="0" w:color="auto"/>
            </w:tcBorders>
            <w:shd w:val="clear" w:color="auto" w:fill="C0C0C0"/>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Administrative Costs****</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3" w:type="dxa"/>
            <w:tcBorders>
              <w:top w:val="nil"/>
              <w:left w:val="nil"/>
              <w:bottom w:val="single" w:sz="4" w:space="0" w:color="auto"/>
              <w:right w:val="single" w:sz="4" w:space="0" w:color="auto"/>
            </w:tcBorders>
            <w:shd w:val="clear" w:color="auto" w:fill="C0C0C0"/>
            <w:noWrap/>
          </w:tcPr>
          <w:p w:rsidR="004A0BA1" w:rsidRPr="00245903" w:rsidRDefault="004A0BA1" w:rsidP="008A2BDE">
            <w:pPr>
              <w:jc w:val="center"/>
              <w:rPr>
                <w:rFonts w:asciiTheme="minorHAnsi" w:hAnsiTheme="minorHAnsi" w:cstheme="minorHAnsi"/>
                <w:b/>
                <w:bCs/>
              </w:rPr>
            </w:pPr>
            <w:r w:rsidRPr="00245903">
              <w:rPr>
                <w:rFonts w:asciiTheme="minorHAnsi" w:hAnsiTheme="minorHAnsi" w:cstheme="minorHAnsi"/>
                <w:b/>
                <w:bCs/>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22"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b/>
                <w:bCs/>
              </w:rPr>
            </w:pPr>
            <w:r w:rsidRPr="00245903">
              <w:rPr>
                <w:rFonts w:asciiTheme="minorHAnsi" w:hAnsiTheme="minorHAnsi" w:cstheme="minorHAnsi"/>
                <w:b/>
                <w:bCs/>
              </w:rPr>
              <w:t> </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510"/>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330" w:type="dxa"/>
            <w:tcBorders>
              <w:top w:val="nil"/>
              <w:left w:val="nil"/>
              <w:bottom w:val="single" w:sz="4" w:space="0" w:color="auto"/>
              <w:right w:val="single" w:sz="4" w:space="0" w:color="auto"/>
            </w:tcBorders>
          </w:tcPr>
          <w:p w:rsidR="004A0BA1" w:rsidRPr="00245903" w:rsidRDefault="004A0BA1" w:rsidP="008A2BDE">
            <w:pPr>
              <w:jc w:val="right"/>
              <w:rPr>
                <w:rFonts w:asciiTheme="minorHAnsi" w:hAnsiTheme="minorHAnsi" w:cstheme="minorHAnsi"/>
                <w:b/>
                <w:bCs/>
              </w:rPr>
            </w:pPr>
            <w:proofErr w:type="spellStart"/>
            <w:r w:rsidRPr="00245903">
              <w:rPr>
                <w:rFonts w:asciiTheme="minorHAnsi" w:hAnsiTheme="minorHAnsi" w:cstheme="minorHAnsi"/>
                <w:b/>
                <w:bCs/>
              </w:rPr>
              <w:t>Sub total</w:t>
            </w:r>
            <w:proofErr w:type="spellEnd"/>
            <w:r w:rsidRPr="00245903">
              <w:rPr>
                <w:rFonts w:asciiTheme="minorHAnsi" w:hAnsiTheme="minorHAnsi" w:cstheme="minorHAnsi"/>
                <w:b/>
                <w:bCs/>
              </w:rPr>
              <w:t xml:space="preserve"> Administrative cost</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2" w:type="dxa"/>
            <w:tcBorders>
              <w:top w:val="nil"/>
              <w:left w:val="nil"/>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r w:rsidR="004A0BA1" w:rsidRPr="006E2BA0" w:rsidTr="008A2BDE">
        <w:trPr>
          <w:trHeight w:val="255"/>
        </w:trPr>
        <w:tc>
          <w:tcPr>
            <w:tcW w:w="923" w:type="dxa"/>
            <w:tcBorders>
              <w:top w:val="nil"/>
              <w:left w:val="single" w:sz="4" w:space="0" w:color="auto"/>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p>
          <w:p w:rsidR="004A0BA1" w:rsidRPr="00245903" w:rsidRDefault="004A0BA1" w:rsidP="008A2BDE">
            <w:pPr>
              <w:rPr>
                <w:rFonts w:asciiTheme="minorHAnsi" w:hAnsiTheme="minorHAnsi" w:cstheme="minorHAnsi"/>
              </w:rPr>
            </w:pPr>
          </w:p>
        </w:tc>
        <w:tc>
          <w:tcPr>
            <w:tcW w:w="2330" w:type="dxa"/>
            <w:tcBorders>
              <w:top w:val="nil"/>
              <w:left w:val="nil"/>
              <w:bottom w:val="single" w:sz="4" w:space="0" w:color="auto"/>
              <w:right w:val="single" w:sz="4" w:space="0" w:color="auto"/>
            </w:tcBorders>
          </w:tcPr>
          <w:p w:rsidR="004A0BA1" w:rsidRPr="00245903" w:rsidRDefault="004A0BA1" w:rsidP="008A2BDE">
            <w:pPr>
              <w:jc w:val="right"/>
              <w:rPr>
                <w:rFonts w:asciiTheme="minorHAnsi" w:hAnsiTheme="minorHAnsi" w:cstheme="minorHAnsi"/>
                <w:b/>
                <w:bCs/>
              </w:rPr>
            </w:pPr>
            <w:r w:rsidRPr="00245903">
              <w:rPr>
                <w:rFonts w:asciiTheme="minorHAnsi" w:hAnsiTheme="minorHAnsi" w:cstheme="minorHAnsi"/>
                <w:b/>
                <w:bCs/>
              </w:rPr>
              <w:t>Total</w:t>
            </w:r>
          </w:p>
        </w:tc>
        <w:tc>
          <w:tcPr>
            <w:tcW w:w="11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696" w:type="dxa"/>
            <w:tcBorders>
              <w:top w:val="nil"/>
              <w:left w:val="nil"/>
              <w:bottom w:val="single" w:sz="4" w:space="0" w:color="auto"/>
              <w:right w:val="single" w:sz="4" w:space="0" w:color="auto"/>
            </w:tcBorders>
            <w:noWrap/>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c>
          <w:tcPr>
            <w:tcW w:w="934" w:type="dxa"/>
            <w:tcBorders>
              <w:top w:val="nil"/>
              <w:left w:val="nil"/>
              <w:bottom w:val="single" w:sz="4" w:space="0" w:color="auto"/>
              <w:right w:val="nil"/>
            </w:tcBorders>
            <w:noWrap/>
          </w:tcPr>
          <w:p w:rsidR="004A0BA1" w:rsidRPr="00245903" w:rsidRDefault="004A0BA1" w:rsidP="008A2BDE">
            <w:pPr>
              <w:jc w:val="right"/>
              <w:rPr>
                <w:rFonts w:asciiTheme="minorHAnsi" w:hAnsiTheme="minorHAnsi" w:cstheme="minorHAnsi"/>
                <w:b/>
                <w:bCs/>
              </w:rPr>
            </w:pPr>
          </w:p>
        </w:tc>
        <w:tc>
          <w:tcPr>
            <w:tcW w:w="922" w:type="dxa"/>
            <w:tcBorders>
              <w:top w:val="nil"/>
              <w:left w:val="single" w:sz="4" w:space="0" w:color="auto"/>
              <w:bottom w:val="single" w:sz="4" w:space="0" w:color="auto"/>
              <w:right w:val="single" w:sz="4" w:space="0" w:color="auto"/>
            </w:tcBorders>
            <w:noWrap/>
          </w:tcPr>
          <w:p w:rsidR="004A0BA1" w:rsidRPr="00245903" w:rsidRDefault="004A0BA1" w:rsidP="008A2BDE">
            <w:pPr>
              <w:jc w:val="right"/>
              <w:rPr>
                <w:rFonts w:asciiTheme="minorHAnsi" w:hAnsiTheme="minorHAnsi" w:cstheme="minorHAnsi"/>
                <w:b/>
                <w:bCs/>
              </w:rPr>
            </w:pPr>
            <w:r w:rsidRPr="00245903">
              <w:rPr>
                <w:rFonts w:asciiTheme="minorHAnsi" w:hAnsiTheme="minorHAnsi" w:cstheme="minorHAnsi"/>
                <w:b/>
                <w:bCs/>
              </w:rPr>
              <w:t>100</w:t>
            </w:r>
          </w:p>
        </w:tc>
        <w:tc>
          <w:tcPr>
            <w:tcW w:w="923" w:type="dxa"/>
            <w:tcBorders>
              <w:top w:val="nil"/>
              <w:left w:val="nil"/>
              <w:bottom w:val="single" w:sz="4" w:space="0" w:color="auto"/>
              <w:right w:val="single" w:sz="4" w:space="0" w:color="auto"/>
            </w:tcBorders>
            <w:noWrap/>
          </w:tcPr>
          <w:p w:rsidR="004A0BA1" w:rsidRPr="00245903" w:rsidRDefault="004A0BA1" w:rsidP="008A2BDE">
            <w:pPr>
              <w:jc w:val="center"/>
              <w:rPr>
                <w:rFonts w:asciiTheme="minorHAnsi" w:hAnsiTheme="minorHAnsi" w:cstheme="minorHAnsi"/>
              </w:rPr>
            </w:pPr>
            <w:r w:rsidRPr="00245903">
              <w:rPr>
                <w:rFonts w:asciiTheme="minorHAnsi" w:hAnsiTheme="minorHAnsi" w:cstheme="minorHAnsi"/>
              </w:rPr>
              <w:t> </w:t>
            </w:r>
          </w:p>
        </w:tc>
        <w:tc>
          <w:tcPr>
            <w:tcW w:w="2241" w:type="dxa"/>
            <w:tcBorders>
              <w:top w:val="nil"/>
              <w:left w:val="nil"/>
              <w:bottom w:val="single" w:sz="4" w:space="0" w:color="auto"/>
              <w:right w:val="single" w:sz="4" w:space="0" w:color="auto"/>
            </w:tcBorders>
          </w:tcPr>
          <w:p w:rsidR="004A0BA1" w:rsidRPr="00245903" w:rsidRDefault="004A0BA1" w:rsidP="008A2BDE">
            <w:pPr>
              <w:rPr>
                <w:rFonts w:asciiTheme="minorHAnsi" w:hAnsiTheme="minorHAnsi" w:cstheme="minorHAnsi"/>
              </w:rPr>
            </w:pPr>
            <w:r w:rsidRPr="00245903">
              <w:rPr>
                <w:rFonts w:asciiTheme="minorHAnsi" w:hAnsiTheme="minorHAnsi" w:cstheme="minorHAnsi"/>
              </w:rPr>
              <w:t> </w:t>
            </w:r>
          </w:p>
        </w:tc>
      </w:tr>
    </w:tbl>
    <w:p w:rsidR="008D49A0" w:rsidRPr="00245903" w:rsidRDefault="008D49A0" w:rsidP="00C865ED">
      <w:pPr>
        <w:autoSpaceDE w:val="0"/>
        <w:autoSpaceDN w:val="0"/>
        <w:adjustRightInd w:val="0"/>
        <w:spacing w:line="276" w:lineRule="auto"/>
        <w:rPr>
          <w:rFonts w:asciiTheme="minorHAnsi" w:hAnsiTheme="minorHAnsi" w:cstheme="minorHAnsi"/>
        </w:rPr>
      </w:pPr>
    </w:p>
    <w:sectPr w:rsidR="008D49A0" w:rsidRPr="00245903" w:rsidSect="00C865ED">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1D" w:rsidRDefault="000D531D" w:rsidP="00A33BA9">
      <w:r>
        <w:separator/>
      </w:r>
    </w:p>
  </w:endnote>
  <w:endnote w:type="continuationSeparator" w:id="0">
    <w:p w:rsidR="000D531D" w:rsidRDefault="000D531D" w:rsidP="00A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LT Std 57 Cn">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001"/>
      <w:docPartObj>
        <w:docPartGallery w:val="Page Numbers (Bottom of Page)"/>
        <w:docPartUnique/>
      </w:docPartObj>
    </w:sdtPr>
    <w:sdtEndPr>
      <w:rPr>
        <w:rFonts w:asciiTheme="minorHAnsi" w:hAnsiTheme="minorHAnsi"/>
        <w:sz w:val="20"/>
        <w:szCs w:val="20"/>
      </w:rPr>
    </w:sdtEndPr>
    <w:sdtContent>
      <w:p w:rsidR="008A2BDE" w:rsidRPr="00C46AA7" w:rsidRDefault="008A2BDE">
        <w:pPr>
          <w:pStyle w:val="Footer"/>
          <w:jc w:val="right"/>
          <w:rPr>
            <w:rFonts w:asciiTheme="minorHAnsi" w:hAnsiTheme="minorHAnsi"/>
            <w:sz w:val="20"/>
            <w:szCs w:val="20"/>
          </w:rPr>
        </w:pPr>
        <w:r w:rsidRPr="00C46AA7">
          <w:rPr>
            <w:rFonts w:asciiTheme="minorHAnsi" w:hAnsiTheme="minorHAnsi"/>
            <w:sz w:val="20"/>
            <w:szCs w:val="20"/>
          </w:rPr>
          <w:fldChar w:fldCharType="begin"/>
        </w:r>
        <w:r w:rsidRPr="00C46AA7">
          <w:rPr>
            <w:rFonts w:asciiTheme="minorHAnsi" w:hAnsiTheme="minorHAnsi"/>
            <w:sz w:val="20"/>
            <w:szCs w:val="20"/>
          </w:rPr>
          <w:instrText xml:space="preserve"> PAGE   \* MERGEFORMAT </w:instrText>
        </w:r>
        <w:r w:rsidRPr="00C46AA7">
          <w:rPr>
            <w:rFonts w:asciiTheme="minorHAnsi" w:hAnsiTheme="minorHAnsi"/>
            <w:sz w:val="20"/>
            <w:szCs w:val="20"/>
          </w:rPr>
          <w:fldChar w:fldCharType="separate"/>
        </w:r>
        <w:r w:rsidR="00916B3B">
          <w:rPr>
            <w:rFonts w:asciiTheme="minorHAnsi" w:hAnsiTheme="minorHAnsi"/>
            <w:noProof/>
            <w:sz w:val="20"/>
            <w:szCs w:val="20"/>
          </w:rPr>
          <w:t>12</w:t>
        </w:r>
        <w:r w:rsidRPr="00C46AA7">
          <w:rPr>
            <w:rFonts w:asciiTheme="minorHAnsi" w:hAnsiTheme="minorHAnsi"/>
            <w:noProof/>
            <w:sz w:val="20"/>
            <w:szCs w:val="20"/>
          </w:rPr>
          <w:fldChar w:fldCharType="end"/>
        </w:r>
      </w:p>
    </w:sdtContent>
  </w:sdt>
  <w:p w:rsidR="008A2BDE" w:rsidRDefault="008A2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1D" w:rsidRDefault="000D531D" w:rsidP="00A33BA9">
      <w:r>
        <w:separator/>
      </w:r>
    </w:p>
  </w:footnote>
  <w:footnote w:type="continuationSeparator" w:id="0">
    <w:p w:rsidR="000D531D" w:rsidRDefault="000D531D" w:rsidP="00A3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3B" w:rsidRDefault="00916B3B" w:rsidP="00916B3B">
    <w:pPr>
      <w:pStyle w:val="Header"/>
      <w:jc w:val="center"/>
    </w:pPr>
    <w:r>
      <w:rPr>
        <w:rFonts w:asciiTheme="minorHAnsi" w:hAnsiTheme="minorHAnsi" w:cstheme="minorHAnsi"/>
        <w:b/>
        <w:noProof/>
      </w:rPr>
      <w:drawing>
        <wp:inline distT="0" distB="0" distL="0" distR="0" wp14:anchorId="7AD1A34F" wp14:editId="5772FD0B">
          <wp:extent cx="2305050" cy="1108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2308005" cy="11104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DE" w:rsidRDefault="008A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left="1440" w:hanging="360"/>
      </w:pPr>
      <w:rPr>
        <w:rFonts w:ascii="Symbol" w:hAnsi="Symbol" w:cs="Symbol"/>
      </w:rPr>
    </w:lvl>
  </w:abstractNum>
  <w:abstractNum w:abstractNumId="3">
    <w:nsid w:val="00CD6994"/>
    <w:multiLevelType w:val="hybridMultilevel"/>
    <w:tmpl w:val="DCD6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42C16"/>
    <w:multiLevelType w:val="hybridMultilevel"/>
    <w:tmpl w:val="B87C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E4E00"/>
    <w:multiLevelType w:val="hybridMultilevel"/>
    <w:tmpl w:val="413E7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B7EDD"/>
    <w:multiLevelType w:val="hybridMultilevel"/>
    <w:tmpl w:val="5A68C1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00C5130"/>
    <w:multiLevelType w:val="hybridMultilevel"/>
    <w:tmpl w:val="AA3C44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1DC495C"/>
    <w:multiLevelType w:val="hybridMultilevel"/>
    <w:tmpl w:val="382661E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62366B6"/>
    <w:multiLevelType w:val="hybridMultilevel"/>
    <w:tmpl w:val="B71AD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246795"/>
    <w:multiLevelType w:val="hybridMultilevel"/>
    <w:tmpl w:val="A386E0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A724B"/>
    <w:multiLevelType w:val="multilevel"/>
    <w:tmpl w:val="0F6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BE85239"/>
    <w:multiLevelType w:val="hybridMultilevel"/>
    <w:tmpl w:val="8B7A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05468"/>
    <w:multiLevelType w:val="hybridMultilevel"/>
    <w:tmpl w:val="BDD08C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EBE2829"/>
    <w:multiLevelType w:val="hybridMultilevel"/>
    <w:tmpl w:val="ACF6C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C77FE2"/>
    <w:multiLevelType w:val="hybridMultilevel"/>
    <w:tmpl w:val="AA30766E"/>
    <w:lvl w:ilvl="0" w:tplc="04090013">
      <w:start w:val="1"/>
      <w:numFmt w:val="upperRoman"/>
      <w:lvlText w:val="%1."/>
      <w:lvlJc w:val="righ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3AB0A2D"/>
    <w:multiLevelType w:val="hybridMultilevel"/>
    <w:tmpl w:val="35BCE31E"/>
    <w:lvl w:ilvl="0" w:tplc="34A4BE9E">
      <w:start w:val="1"/>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27657A6D"/>
    <w:multiLevelType w:val="hybridMultilevel"/>
    <w:tmpl w:val="46EC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F6CB0"/>
    <w:multiLevelType w:val="hybridMultilevel"/>
    <w:tmpl w:val="E378F5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86A19C6"/>
    <w:multiLevelType w:val="hybridMultilevel"/>
    <w:tmpl w:val="CE30ADD4"/>
    <w:lvl w:ilvl="0" w:tplc="9C40A858">
      <w:start w:val="1"/>
      <w:numFmt w:val="decimal"/>
      <w:lvlText w:val="%1."/>
      <w:lvlJc w:val="left"/>
      <w:pPr>
        <w:ind w:left="720" w:hanging="360"/>
      </w:pPr>
      <w:rPr>
        <w:rFonts w:hint="default"/>
        <w:b w:val="0"/>
        <w:color w:val="1F497D" w:themeColor="text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20842"/>
    <w:multiLevelType w:val="hybridMultilevel"/>
    <w:tmpl w:val="F8789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F846EF"/>
    <w:multiLevelType w:val="hybridMultilevel"/>
    <w:tmpl w:val="382661E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2B34628"/>
    <w:multiLevelType w:val="hybridMultilevel"/>
    <w:tmpl w:val="84FC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02CFF"/>
    <w:multiLevelType w:val="multilevel"/>
    <w:tmpl w:val="EE4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57658"/>
    <w:multiLevelType w:val="hybridMultilevel"/>
    <w:tmpl w:val="C1DEE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nsid w:val="3D9C55BB"/>
    <w:multiLevelType w:val="multilevel"/>
    <w:tmpl w:val="49640A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nsid w:val="3F125E55"/>
    <w:multiLevelType w:val="multilevel"/>
    <w:tmpl w:val="612C3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0DB50BF"/>
    <w:multiLevelType w:val="hybridMultilevel"/>
    <w:tmpl w:val="664E332E"/>
    <w:lvl w:ilvl="0" w:tplc="0A6ACA38">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243AC"/>
    <w:multiLevelType w:val="hybridMultilevel"/>
    <w:tmpl w:val="BC8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84A46"/>
    <w:multiLevelType w:val="hybridMultilevel"/>
    <w:tmpl w:val="59D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46A32"/>
    <w:multiLevelType w:val="hybridMultilevel"/>
    <w:tmpl w:val="C29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9158B"/>
    <w:multiLevelType w:val="hybridMultilevel"/>
    <w:tmpl w:val="C34A9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CC072F"/>
    <w:multiLevelType w:val="hybridMultilevel"/>
    <w:tmpl w:val="6784A8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5C0A2FEF"/>
    <w:multiLevelType w:val="hybridMultilevel"/>
    <w:tmpl w:val="1C5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A7519"/>
    <w:multiLevelType w:val="hybridMultilevel"/>
    <w:tmpl w:val="1E7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B1A46"/>
    <w:multiLevelType w:val="hybridMultilevel"/>
    <w:tmpl w:val="87F2B492"/>
    <w:lvl w:ilvl="0" w:tplc="D96C821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CF17E3"/>
    <w:multiLevelType w:val="multilevel"/>
    <w:tmpl w:val="1D662A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501151A"/>
    <w:multiLevelType w:val="hybridMultilevel"/>
    <w:tmpl w:val="9570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94294A"/>
    <w:multiLevelType w:val="hybridMultilevel"/>
    <w:tmpl w:val="FF02B6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BF084D"/>
    <w:multiLevelType w:val="hybridMultilevel"/>
    <w:tmpl w:val="02F2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7"/>
  </w:num>
  <w:num w:numId="5">
    <w:abstractNumId w:val="21"/>
  </w:num>
  <w:num w:numId="6">
    <w:abstractNumId w:val="12"/>
  </w:num>
  <w:num w:numId="7">
    <w:abstractNumId w:val="31"/>
  </w:num>
  <w:num w:numId="8">
    <w:abstractNumId w:val="17"/>
  </w:num>
  <w:num w:numId="9">
    <w:abstractNumId w:val="9"/>
  </w:num>
  <w:num w:numId="10">
    <w:abstractNumId w:val="5"/>
  </w:num>
  <w:num w:numId="11">
    <w:abstractNumId w:val="24"/>
  </w:num>
  <w:num w:numId="12">
    <w:abstractNumId w:val="10"/>
  </w:num>
  <w:num w:numId="13">
    <w:abstractNumId w:val="39"/>
  </w:num>
  <w:num w:numId="14">
    <w:abstractNumId w:val="14"/>
  </w:num>
  <w:num w:numId="15">
    <w:abstractNumId w:val="20"/>
  </w:num>
  <w:num w:numId="16">
    <w:abstractNumId w:val="33"/>
  </w:num>
  <w:num w:numId="17">
    <w:abstractNumId w:val="29"/>
  </w:num>
  <w:num w:numId="18">
    <w:abstractNumId w:val="32"/>
  </w:num>
  <w:num w:numId="19">
    <w:abstractNumId w:val="23"/>
  </w:num>
  <w:num w:numId="20">
    <w:abstractNumId w:val="28"/>
  </w:num>
  <w:num w:numId="21">
    <w:abstractNumId w:val="11"/>
  </w:num>
  <w:num w:numId="22">
    <w:abstractNumId w:val="26"/>
  </w:num>
  <w:num w:numId="23">
    <w:abstractNumId w:val="25"/>
  </w:num>
  <w:num w:numId="24">
    <w:abstractNumId w:val="36"/>
  </w:num>
  <w:num w:numId="25">
    <w:abstractNumId w:val="8"/>
  </w:num>
  <w:num w:numId="26">
    <w:abstractNumId w:val="22"/>
  </w:num>
  <w:num w:numId="27">
    <w:abstractNumId w:val="19"/>
  </w:num>
  <w:num w:numId="28">
    <w:abstractNumId w:val="3"/>
  </w:num>
  <w:num w:numId="29">
    <w:abstractNumId w:val="4"/>
  </w:num>
  <w:num w:numId="30">
    <w:abstractNumId w:val="15"/>
  </w:num>
  <w:num w:numId="31">
    <w:abstractNumId w:val="38"/>
  </w:num>
  <w:num w:numId="32">
    <w:abstractNumId w:val="27"/>
  </w:num>
  <w:num w:numId="33">
    <w:abstractNumId w:val="35"/>
  </w:num>
  <w:num w:numId="34">
    <w:abstractNumId w:val="34"/>
  </w:num>
  <w:num w:numId="35">
    <w:abstractNumId w:val="16"/>
  </w:num>
  <w:num w:numId="36">
    <w:abstractNumId w:val="30"/>
  </w:num>
  <w:num w:numId="37">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7"/>
    <w:rsid w:val="000018D4"/>
    <w:rsid w:val="000102F3"/>
    <w:rsid w:val="00010B09"/>
    <w:rsid w:val="0001340C"/>
    <w:rsid w:val="0001412D"/>
    <w:rsid w:val="000230DA"/>
    <w:rsid w:val="000427FD"/>
    <w:rsid w:val="00043823"/>
    <w:rsid w:val="00051380"/>
    <w:rsid w:val="00053FEB"/>
    <w:rsid w:val="00055800"/>
    <w:rsid w:val="00056A28"/>
    <w:rsid w:val="000740A1"/>
    <w:rsid w:val="000745EA"/>
    <w:rsid w:val="0007599D"/>
    <w:rsid w:val="0009645B"/>
    <w:rsid w:val="000A7D50"/>
    <w:rsid w:val="000C6B46"/>
    <w:rsid w:val="000C6ECB"/>
    <w:rsid w:val="000D3155"/>
    <w:rsid w:val="000D531D"/>
    <w:rsid w:val="000D6046"/>
    <w:rsid w:val="00100236"/>
    <w:rsid w:val="00110AFE"/>
    <w:rsid w:val="001145D1"/>
    <w:rsid w:val="00120A00"/>
    <w:rsid w:val="00123383"/>
    <w:rsid w:val="00123CAA"/>
    <w:rsid w:val="00135FC0"/>
    <w:rsid w:val="0014399B"/>
    <w:rsid w:val="00144DF6"/>
    <w:rsid w:val="00150979"/>
    <w:rsid w:val="00154B1C"/>
    <w:rsid w:val="00156231"/>
    <w:rsid w:val="001575F5"/>
    <w:rsid w:val="001676F4"/>
    <w:rsid w:val="0017324C"/>
    <w:rsid w:val="00173944"/>
    <w:rsid w:val="001754EA"/>
    <w:rsid w:val="00176E74"/>
    <w:rsid w:val="0018198C"/>
    <w:rsid w:val="00185C1E"/>
    <w:rsid w:val="001A0793"/>
    <w:rsid w:val="001A1605"/>
    <w:rsid w:val="001B3B9D"/>
    <w:rsid w:val="001B64C8"/>
    <w:rsid w:val="001C3AF7"/>
    <w:rsid w:val="001C73CD"/>
    <w:rsid w:val="001D309D"/>
    <w:rsid w:val="001D34FF"/>
    <w:rsid w:val="001D4177"/>
    <w:rsid w:val="001E0D3E"/>
    <w:rsid w:val="001F76F1"/>
    <w:rsid w:val="00201344"/>
    <w:rsid w:val="002053ED"/>
    <w:rsid w:val="002054EB"/>
    <w:rsid w:val="002108E7"/>
    <w:rsid w:val="00215C71"/>
    <w:rsid w:val="00216804"/>
    <w:rsid w:val="00225298"/>
    <w:rsid w:val="00231140"/>
    <w:rsid w:val="00245903"/>
    <w:rsid w:val="00254543"/>
    <w:rsid w:val="00261E21"/>
    <w:rsid w:val="00263C17"/>
    <w:rsid w:val="00272644"/>
    <w:rsid w:val="0027469C"/>
    <w:rsid w:val="002827D2"/>
    <w:rsid w:val="00290C4F"/>
    <w:rsid w:val="00294D91"/>
    <w:rsid w:val="002A1E36"/>
    <w:rsid w:val="002B76C4"/>
    <w:rsid w:val="002C288F"/>
    <w:rsid w:val="002C7C7C"/>
    <w:rsid w:val="002D21EF"/>
    <w:rsid w:val="002D51CC"/>
    <w:rsid w:val="002E4549"/>
    <w:rsid w:val="002F151D"/>
    <w:rsid w:val="002F260C"/>
    <w:rsid w:val="00313552"/>
    <w:rsid w:val="003175EC"/>
    <w:rsid w:val="00341788"/>
    <w:rsid w:val="003473E6"/>
    <w:rsid w:val="00350360"/>
    <w:rsid w:val="0037486B"/>
    <w:rsid w:val="00376B80"/>
    <w:rsid w:val="00380729"/>
    <w:rsid w:val="00382D33"/>
    <w:rsid w:val="003A0CD2"/>
    <w:rsid w:val="003A1720"/>
    <w:rsid w:val="003B3577"/>
    <w:rsid w:val="003B569B"/>
    <w:rsid w:val="003B6DB4"/>
    <w:rsid w:val="003C127F"/>
    <w:rsid w:val="003C1BC6"/>
    <w:rsid w:val="003D3594"/>
    <w:rsid w:val="003D3A3C"/>
    <w:rsid w:val="003F24D2"/>
    <w:rsid w:val="003F652B"/>
    <w:rsid w:val="00401D7D"/>
    <w:rsid w:val="0040371A"/>
    <w:rsid w:val="004046C4"/>
    <w:rsid w:val="00415074"/>
    <w:rsid w:val="00421E2C"/>
    <w:rsid w:val="004237F8"/>
    <w:rsid w:val="00424F58"/>
    <w:rsid w:val="00425B24"/>
    <w:rsid w:val="004267A5"/>
    <w:rsid w:val="00427320"/>
    <w:rsid w:val="00427578"/>
    <w:rsid w:val="00433604"/>
    <w:rsid w:val="00437DFD"/>
    <w:rsid w:val="004400D9"/>
    <w:rsid w:val="004518D9"/>
    <w:rsid w:val="00452B97"/>
    <w:rsid w:val="0045573F"/>
    <w:rsid w:val="004715B2"/>
    <w:rsid w:val="00473397"/>
    <w:rsid w:val="00477D6B"/>
    <w:rsid w:val="00493AE4"/>
    <w:rsid w:val="0049411D"/>
    <w:rsid w:val="00495C75"/>
    <w:rsid w:val="004A0BA1"/>
    <w:rsid w:val="004A5A4D"/>
    <w:rsid w:val="004C52D9"/>
    <w:rsid w:val="004C6C39"/>
    <w:rsid w:val="004D1090"/>
    <w:rsid w:val="004D3D03"/>
    <w:rsid w:val="004F7E9A"/>
    <w:rsid w:val="00501601"/>
    <w:rsid w:val="005026A9"/>
    <w:rsid w:val="00517F95"/>
    <w:rsid w:val="00523577"/>
    <w:rsid w:val="00525D17"/>
    <w:rsid w:val="00531B51"/>
    <w:rsid w:val="005660BB"/>
    <w:rsid w:val="005704B5"/>
    <w:rsid w:val="005721C1"/>
    <w:rsid w:val="00574C47"/>
    <w:rsid w:val="005777A6"/>
    <w:rsid w:val="00581828"/>
    <w:rsid w:val="00582F50"/>
    <w:rsid w:val="00584866"/>
    <w:rsid w:val="00587D5B"/>
    <w:rsid w:val="0059658E"/>
    <w:rsid w:val="0059711D"/>
    <w:rsid w:val="005A48EA"/>
    <w:rsid w:val="005B7DFD"/>
    <w:rsid w:val="005C5FFD"/>
    <w:rsid w:val="005C62F2"/>
    <w:rsid w:val="005C6A38"/>
    <w:rsid w:val="00600B53"/>
    <w:rsid w:val="00607751"/>
    <w:rsid w:val="0061399C"/>
    <w:rsid w:val="00620A3D"/>
    <w:rsid w:val="00625FD5"/>
    <w:rsid w:val="0064169D"/>
    <w:rsid w:val="00641E9F"/>
    <w:rsid w:val="00645969"/>
    <w:rsid w:val="0065568E"/>
    <w:rsid w:val="00657295"/>
    <w:rsid w:val="00664BCA"/>
    <w:rsid w:val="006821A6"/>
    <w:rsid w:val="006860C9"/>
    <w:rsid w:val="00692B83"/>
    <w:rsid w:val="00693CC9"/>
    <w:rsid w:val="0069480F"/>
    <w:rsid w:val="00697710"/>
    <w:rsid w:val="006A3234"/>
    <w:rsid w:val="006A56A1"/>
    <w:rsid w:val="006B2681"/>
    <w:rsid w:val="006B45E3"/>
    <w:rsid w:val="006B4ADA"/>
    <w:rsid w:val="006C1ED4"/>
    <w:rsid w:val="006D60AE"/>
    <w:rsid w:val="006E0868"/>
    <w:rsid w:val="006E2BA0"/>
    <w:rsid w:val="006F3B72"/>
    <w:rsid w:val="006F7235"/>
    <w:rsid w:val="00706A43"/>
    <w:rsid w:val="00713D34"/>
    <w:rsid w:val="0074286F"/>
    <w:rsid w:val="00752DB6"/>
    <w:rsid w:val="00756613"/>
    <w:rsid w:val="00764C87"/>
    <w:rsid w:val="007722FC"/>
    <w:rsid w:val="00772C26"/>
    <w:rsid w:val="00775209"/>
    <w:rsid w:val="0077574F"/>
    <w:rsid w:val="00780407"/>
    <w:rsid w:val="00781D8D"/>
    <w:rsid w:val="0078522C"/>
    <w:rsid w:val="0078678E"/>
    <w:rsid w:val="0079248F"/>
    <w:rsid w:val="00794E77"/>
    <w:rsid w:val="00795091"/>
    <w:rsid w:val="007A2E04"/>
    <w:rsid w:val="007A7AEA"/>
    <w:rsid w:val="007C15F9"/>
    <w:rsid w:val="007D3BAE"/>
    <w:rsid w:val="007D500A"/>
    <w:rsid w:val="007D5F02"/>
    <w:rsid w:val="007E6B89"/>
    <w:rsid w:val="007F0DE6"/>
    <w:rsid w:val="007F1783"/>
    <w:rsid w:val="007F646D"/>
    <w:rsid w:val="00800122"/>
    <w:rsid w:val="00810ECA"/>
    <w:rsid w:val="00815723"/>
    <w:rsid w:val="008356DC"/>
    <w:rsid w:val="00846AC0"/>
    <w:rsid w:val="008504F5"/>
    <w:rsid w:val="008517AC"/>
    <w:rsid w:val="00862045"/>
    <w:rsid w:val="00872799"/>
    <w:rsid w:val="008740F0"/>
    <w:rsid w:val="00881E18"/>
    <w:rsid w:val="00884653"/>
    <w:rsid w:val="00886D73"/>
    <w:rsid w:val="00886FA5"/>
    <w:rsid w:val="00890F17"/>
    <w:rsid w:val="0089383C"/>
    <w:rsid w:val="008A2BDE"/>
    <w:rsid w:val="008C79AC"/>
    <w:rsid w:val="008D4169"/>
    <w:rsid w:val="008D4818"/>
    <w:rsid w:val="008D49A0"/>
    <w:rsid w:val="008D4C0C"/>
    <w:rsid w:val="008E1450"/>
    <w:rsid w:val="008F24B5"/>
    <w:rsid w:val="00900D52"/>
    <w:rsid w:val="009057CE"/>
    <w:rsid w:val="00916B3B"/>
    <w:rsid w:val="00923B7E"/>
    <w:rsid w:val="009347A8"/>
    <w:rsid w:val="009347DE"/>
    <w:rsid w:val="00935680"/>
    <w:rsid w:val="009378C6"/>
    <w:rsid w:val="00947473"/>
    <w:rsid w:val="00950599"/>
    <w:rsid w:val="00961254"/>
    <w:rsid w:val="00964E93"/>
    <w:rsid w:val="00965AB6"/>
    <w:rsid w:val="00974F64"/>
    <w:rsid w:val="00985131"/>
    <w:rsid w:val="00986548"/>
    <w:rsid w:val="009925BE"/>
    <w:rsid w:val="0099638A"/>
    <w:rsid w:val="009971C8"/>
    <w:rsid w:val="00997210"/>
    <w:rsid w:val="009B605E"/>
    <w:rsid w:val="009C01A2"/>
    <w:rsid w:val="009C432E"/>
    <w:rsid w:val="009C536C"/>
    <w:rsid w:val="009D3CFA"/>
    <w:rsid w:val="009E1894"/>
    <w:rsid w:val="009F6A64"/>
    <w:rsid w:val="00A024D1"/>
    <w:rsid w:val="00A320AE"/>
    <w:rsid w:val="00A33BA9"/>
    <w:rsid w:val="00A44790"/>
    <w:rsid w:val="00A4481D"/>
    <w:rsid w:val="00A45E29"/>
    <w:rsid w:val="00A60E36"/>
    <w:rsid w:val="00A633D4"/>
    <w:rsid w:val="00A660A1"/>
    <w:rsid w:val="00A75132"/>
    <w:rsid w:val="00A92ABE"/>
    <w:rsid w:val="00A96BC8"/>
    <w:rsid w:val="00AA6B07"/>
    <w:rsid w:val="00AB03F3"/>
    <w:rsid w:val="00AB1A62"/>
    <w:rsid w:val="00AB3019"/>
    <w:rsid w:val="00AC582E"/>
    <w:rsid w:val="00AC698A"/>
    <w:rsid w:val="00AD7320"/>
    <w:rsid w:val="00AF254C"/>
    <w:rsid w:val="00AF5D52"/>
    <w:rsid w:val="00B021BA"/>
    <w:rsid w:val="00B02AE6"/>
    <w:rsid w:val="00B05296"/>
    <w:rsid w:val="00B06621"/>
    <w:rsid w:val="00B06D01"/>
    <w:rsid w:val="00B27AA1"/>
    <w:rsid w:val="00B32590"/>
    <w:rsid w:val="00B43420"/>
    <w:rsid w:val="00B441EE"/>
    <w:rsid w:val="00B442E8"/>
    <w:rsid w:val="00B46FA9"/>
    <w:rsid w:val="00B5313E"/>
    <w:rsid w:val="00B532EB"/>
    <w:rsid w:val="00B54096"/>
    <w:rsid w:val="00B54808"/>
    <w:rsid w:val="00B64295"/>
    <w:rsid w:val="00B66E7A"/>
    <w:rsid w:val="00B675B5"/>
    <w:rsid w:val="00B742B8"/>
    <w:rsid w:val="00B74E09"/>
    <w:rsid w:val="00B80A5F"/>
    <w:rsid w:val="00B811C1"/>
    <w:rsid w:val="00B849F1"/>
    <w:rsid w:val="00B86C62"/>
    <w:rsid w:val="00B8783F"/>
    <w:rsid w:val="00B9084A"/>
    <w:rsid w:val="00B97E21"/>
    <w:rsid w:val="00BA0063"/>
    <w:rsid w:val="00BA05C8"/>
    <w:rsid w:val="00BA1FD6"/>
    <w:rsid w:val="00BA4241"/>
    <w:rsid w:val="00BA4DD9"/>
    <w:rsid w:val="00BA62CD"/>
    <w:rsid w:val="00BC4D9D"/>
    <w:rsid w:val="00BE6D58"/>
    <w:rsid w:val="00BF6647"/>
    <w:rsid w:val="00C011C6"/>
    <w:rsid w:val="00C02C67"/>
    <w:rsid w:val="00C03334"/>
    <w:rsid w:val="00C03F91"/>
    <w:rsid w:val="00C04D0D"/>
    <w:rsid w:val="00C41698"/>
    <w:rsid w:val="00C46AA7"/>
    <w:rsid w:val="00C46DDE"/>
    <w:rsid w:val="00C47D94"/>
    <w:rsid w:val="00C5003B"/>
    <w:rsid w:val="00C60C00"/>
    <w:rsid w:val="00C7655F"/>
    <w:rsid w:val="00C865ED"/>
    <w:rsid w:val="00C9100F"/>
    <w:rsid w:val="00C91FC6"/>
    <w:rsid w:val="00C934C6"/>
    <w:rsid w:val="00C973DD"/>
    <w:rsid w:val="00CA6F6F"/>
    <w:rsid w:val="00CA74EB"/>
    <w:rsid w:val="00CB2F4D"/>
    <w:rsid w:val="00CC21C0"/>
    <w:rsid w:val="00CC4E04"/>
    <w:rsid w:val="00CD146B"/>
    <w:rsid w:val="00CD1F2E"/>
    <w:rsid w:val="00CD2303"/>
    <w:rsid w:val="00CD235E"/>
    <w:rsid w:val="00CD6CAC"/>
    <w:rsid w:val="00CE4EBC"/>
    <w:rsid w:val="00D031BF"/>
    <w:rsid w:val="00D03BC2"/>
    <w:rsid w:val="00D04153"/>
    <w:rsid w:val="00D07760"/>
    <w:rsid w:val="00D13365"/>
    <w:rsid w:val="00D16D38"/>
    <w:rsid w:val="00D205D6"/>
    <w:rsid w:val="00D2542B"/>
    <w:rsid w:val="00D26134"/>
    <w:rsid w:val="00D32288"/>
    <w:rsid w:val="00D431D0"/>
    <w:rsid w:val="00D458CA"/>
    <w:rsid w:val="00D80BB2"/>
    <w:rsid w:val="00D81D13"/>
    <w:rsid w:val="00D87BB7"/>
    <w:rsid w:val="00D908B3"/>
    <w:rsid w:val="00D932C7"/>
    <w:rsid w:val="00DA42FA"/>
    <w:rsid w:val="00DB367B"/>
    <w:rsid w:val="00DC595C"/>
    <w:rsid w:val="00E047D2"/>
    <w:rsid w:val="00E05B2C"/>
    <w:rsid w:val="00E07122"/>
    <w:rsid w:val="00E10029"/>
    <w:rsid w:val="00E1328C"/>
    <w:rsid w:val="00E232A4"/>
    <w:rsid w:val="00E31169"/>
    <w:rsid w:val="00E35754"/>
    <w:rsid w:val="00E515C7"/>
    <w:rsid w:val="00E523F3"/>
    <w:rsid w:val="00E65148"/>
    <w:rsid w:val="00E81339"/>
    <w:rsid w:val="00E909BB"/>
    <w:rsid w:val="00E946AD"/>
    <w:rsid w:val="00EC38DE"/>
    <w:rsid w:val="00ED5E06"/>
    <w:rsid w:val="00ED73F9"/>
    <w:rsid w:val="00EE59FA"/>
    <w:rsid w:val="00EF06E1"/>
    <w:rsid w:val="00EF3069"/>
    <w:rsid w:val="00EF77B2"/>
    <w:rsid w:val="00F00B64"/>
    <w:rsid w:val="00F031B3"/>
    <w:rsid w:val="00F06B69"/>
    <w:rsid w:val="00F10E85"/>
    <w:rsid w:val="00F113CD"/>
    <w:rsid w:val="00F1592A"/>
    <w:rsid w:val="00F15E97"/>
    <w:rsid w:val="00F27901"/>
    <w:rsid w:val="00F3339A"/>
    <w:rsid w:val="00F465D3"/>
    <w:rsid w:val="00F56DA1"/>
    <w:rsid w:val="00F57CEE"/>
    <w:rsid w:val="00F70E25"/>
    <w:rsid w:val="00F712D0"/>
    <w:rsid w:val="00F764CD"/>
    <w:rsid w:val="00F77DC1"/>
    <w:rsid w:val="00F87C60"/>
    <w:rsid w:val="00F90897"/>
    <w:rsid w:val="00F92119"/>
    <w:rsid w:val="00F93830"/>
    <w:rsid w:val="00FA3239"/>
    <w:rsid w:val="00FB1A99"/>
    <w:rsid w:val="00FB7037"/>
    <w:rsid w:val="00FC69CE"/>
    <w:rsid w:val="00FD3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9"/>
  </w:style>
  <w:style w:type="paragraph" w:styleId="Heading1">
    <w:name w:val="heading 1"/>
    <w:basedOn w:val="Normal"/>
    <w:next w:val="Normal"/>
    <w:link w:val="Heading1Char"/>
    <w:uiPriority w:val="9"/>
    <w:qFormat/>
    <w:rsid w:val="00AB30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30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0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0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0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0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0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0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0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856"/>
    <w:rPr>
      <w:color w:val="0000FF"/>
      <w:u w:val="single"/>
    </w:rPr>
  </w:style>
  <w:style w:type="paragraph" w:styleId="ListParagraph">
    <w:name w:val="List Paragraph"/>
    <w:basedOn w:val="Normal"/>
    <w:link w:val="ListParagraphChar"/>
    <w:uiPriority w:val="34"/>
    <w:qFormat/>
    <w:rsid w:val="00AB3019"/>
    <w:pPr>
      <w:ind w:left="720"/>
      <w:contextualSpacing/>
    </w:pPr>
  </w:style>
  <w:style w:type="paragraph" w:styleId="Header">
    <w:name w:val="header"/>
    <w:basedOn w:val="Normal"/>
    <w:link w:val="HeaderChar"/>
    <w:uiPriority w:val="99"/>
    <w:unhideWhenUsed/>
    <w:rsid w:val="00A33BA9"/>
    <w:pPr>
      <w:tabs>
        <w:tab w:val="center" w:pos="4680"/>
        <w:tab w:val="right" w:pos="9360"/>
      </w:tabs>
    </w:pPr>
  </w:style>
  <w:style w:type="character" w:customStyle="1" w:styleId="HeaderChar">
    <w:name w:val="Header Char"/>
    <w:basedOn w:val="DefaultParagraphFont"/>
    <w:link w:val="Header"/>
    <w:uiPriority w:val="99"/>
    <w:rsid w:val="00A33BA9"/>
    <w:rPr>
      <w:sz w:val="24"/>
      <w:szCs w:val="24"/>
    </w:rPr>
  </w:style>
  <w:style w:type="paragraph" w:styleId="Footer">
    <w:name w:val="footer"/>
    <w:basedOn w:val="Normal"/>
    <w:link w:val="FooterChar"/>
    <w:uiPriority w:val="99"/>
    <w:unhideWhenUsed/>
    <w:rsid w:val="00A33BA9"/>
    <w:pPr>
      <w:tabs>
        <w:tab w:val="center" w:pos="4680"/>
        <w:tab w:val="right" w:pos="9360"/>
      </w:tabs>
    </w:pPr>
  </w:style>
  <w:style w:type="character" w:customStyle="1" w:styleId="FooterChar">
    <w:name w:val="Footer Char"/>
    <w:basedOn w:val="DefaultParagraphFont"/>
    <w:link w:val="Footer"/>
    <w:uiPriority w:val="99"/>
    <w:rsid w:val="00A33BA9"/>
    <w:rPr>
      <w:sz w:val="24"/>
      <w:szCs w:val="24"/>
    </w:rPr>
  </w:style>
  <w:style w:type="paragraph" w:styleId="BalloonText">
    <w:name w:val="Balloon Text"/>
    <w:basedOn w:val="Normal"/>
    <w:link w:val="BalloonTextChar"/>
    <w:uiPriority w:val="99"/>
    <w:semiHidden/>
    <w:unhideWhenUsed/>
    <w:rsid w:val="00433604"/>
    <w:rPr>
      <w:rFonts w:ascii="Tahoma" w:hAnsi="Tahoma" w:cs="Tahoma"/>
      <w:sz w:val="16"/>
      <w:szCs w:val="16"/>
    </w:rPr>
  </w:style>
  <w:style w:type="character" w:customStyle="1" w:styleId="BalloonTextChar">
    <w:name w:val="Balloon Text Char"/>
    <w:basedOn w:val="DefaultParagraphFont"/>
    <w:link w:val="BalloonText"/>
    <w:uiPriority w:val="99"/>
    <w:semiHidden/>
    <w:rsid w:val="00433604"/>
    <w:rPr>
      <w:rFonts w:ascii="Tahoma" w:hAnsi="Tahoma" w:cs="Tahoma"/>
      <w:sz w:val="16"/>
      <w:szCs w:val="16"/>
    </w:rPr>
  </w:style>
  <w:style w:type="paragraph" w:customStyle="1" w:styleId="norm3">
    <w:name w:val="norm3"/>
    <w:basedOn w:val="Normal"/>
    <w:rsid w:val="007C15F9"/>
    <w:pPr>
      <w:spacing w:before="240" w:after="240"/>
    </w:pPr>
  </w:style>
  <w:style w:type="character" w:customStyle="1" w:styleId="mb">
    <w:name w:val="mb"/>
    <w:basedOn w:val="DefaultParagraphFont"/>
    <w:rsid w:val="007C15F9"/>
    <w:rPr>
      <w:rFonts w:ascii="Arial Unicode MS" w:eastAsia="Arial Unicode MS" w:hAnsi="Arial Unicode MS" w:cs="Arial Unicode MS" w:hint="eastAsia"/>
      <w:vanish w:val="0"/>
      <w:webHidden w:val="0"/>
      <w:shd w:val="clear" w:color="auto" w:fill="auto"/>
      <w:specVanish w:val="0"/>
    </w:rPr>
  </w:style>
  <w:style w:type="character" w:customStyle="1" w:styleId="A4">
    <w:name w:val="A4"/>
    <w:uiPriority w:val="99"/>
    <w:rsid w:val="00935680"/>
    <w:rPr>
      <w:rFonts w:cs="Univers LT Std 57 Cn"/>
      <w:color w:val="221E1F"/>
      <w:sz w:val="12"/>
      <w:szCs w:val="12"/>
    </w:rPr>
  </w:style>
  <w:style w:type="paragraph" w:customStyle="1" w:styleId="Pa2">
    <w:name w:val="Pa2"/>
    <w:basedOn w:val="Normal"/>
    <w:next w:val="Normal"/>
    <w:uiPriority w:val="99"/>
    <w:rsid w:val="00ED5E06"/>
    <w:pPr>
      <w:autoSpaceDE w:val="0"/>
      <w:autoSpaceDN w:val="0"/>
      <w:adjustRightInd w:val="0"/>
      <w:spacing w:line="211" w:lineRule="atLeast"/>
    </w:pPr>
    <w:rPr>
      <w:rFonts w:ascii="Univers LT Std 57 Cn" w:hAnsi="Univers LT Std 57 Cn"/>
    </w:rPr>
  </w:style>
  <w:style w:type="paragraph" w:customStyle="1" w:styleId="Pa5">
    <w:name w:val="Pa5"/>
    <w:basedOn w:val="Normal"/>
    <w:next w:val="Normal"/>
    <w:uiPriority w:val="99"/>
    <w:rsid w:val="00ED5E06"/>
    <w:pPr>
      <w:autoSpaceDE w:val="0"/>
      <w:autoSpaceDN w:val="0"/>
      <w:adjustRightInd w:val="0"/>
      <w:spacing w:line="211" w:lineRule="atLeast"/>
    </w:pPr>
    <w:rPr>
      <w:rFonts w:ascii="Univers LT Std 57 Cn" w:hAnsi="Univers LT Std 57 Cn"/>
    </w:rPr>
  </w:style>
  <w:style w:type="character" w:customStyle="1" w:styleId="ListParagraphChar">
    <w:name w:val="List Paragraph Char"/>
    <w:basedOn w:val="DefaultParagraphFont"/>
    <w:link w:val="ListParagraph"/>
    <w:uiPriority w:val="34"/>
    <w:locked/>
    <w:rsid w:val="00974F64"/>
  </w:style>
  <w:style w:type="paragraph" w:styleId="NoSpacing">
    <w:name w:val="No Spacing"/>
    <w:basedOn w:val="Normal"/>
    <w:link w:val="NoSpacingChar"/>
    <w:uiPriority w:val="1"/>
    <w:qFormat/>
    <w:rsid w:val="00AB3019"/>
    <w:pPr>
      <w:spacing w:after="0" w:line="240" w:lineRule="auto"/>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Footnote reference,FA Fu"/>
    <w:basedOn w:val="Normal"/>
    <w:link w:val="FootnoteTextChar"/>
    <w:uiPriority w:val="99"/>
    <w:unhideWhenUsed/>
    <w:rsid w:val="006C1ED4"/>
    <w:pPr>
      <w:spacing w:line="276" w:lineRule="auto"/>
    </w:pPr>
    <w:rPr>
      <w:rFonts w:ascii="Calibri" w:eastAsia="Calibri" w:hAnsi="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reference Char,FA Fu Char"/>
    <w:basedOn w:val="DefaultParagraphFont"/>
    <w:link w:val="FootnoteText"/>
    <w:uiPriority w:val="99"/>
    <w:rsid w:val="006C1ED4"/>
    <w:rPr>
      <w:rFonts w:ascii="Calibri" w:eastAsia="Calibri" w:hAnsi="Calibri"/>
    </w:rPr>
  </w:style>
  <w:style w:type="character" w:styleId="FootnoteReference">
    <w:name w:val="footnote reference"/>
    <w:aliases w:val="BVI fnr,FOOTNOTE,stylish,Appel note de bas de p,Footnote"/>
    <w:uiPriority w:val="99"/>
    <w:unhideWhenUsed/>
    <w:rsid w:val="006C1ED4"/>
    <w:rPr>
      <w:vertAlign w:val="superscript"/>
    </w:rPr>
  </w:style>
  <w:style w:type="character" w:styleId="CommentReference">
    <w:name w:val="annotation reference"/>
    <w:uiPriority w:val="99"/>
    <w:semiHidden/>
    <w:unhideWhenUsed/>
    <w:rsid w:val="006B2681"/>
    <w:rPr>
      <w:sz w:val="16"/>
      <w:szCs w:val="16"/>
    </w:rPr>
  </w:style>
  <w:style w:type="paragraph" w:styleId="CommentText">
    <w:name w:val="annotation text"/>
    <w:basedOn w:val="Normal"/>
    <w:link w:val="CommentTextChar"/>
    <w:uiPriority w:val="99"/>
    <w:semiHidden/>
    <w:unhideWhenUsed/>
    <w:rsid w:val="006B2681"/>
    <w:rPr>
      <w:sz w:val="20"/>
      <w:szCs w:val="20"/>
    </w:rPr>
  </w:style>
  <w:style w:type="character" w:customStyle="1" w:styleId="CommentTextChar">
    <w:name w:val="Comment Text Char"/>
    <w:basedOn w:val="DefaultParagraphFont"/>
    <w:link w:val="CommentText"/>
    <w:uiPriority w:val="99"/>
    <w:semiHidden/>
    <w:rsid w:val="006B2681"/>
  </w:style>
  <w:style w:type="paragraph" w:styleId="NormalWeb">
    <w:name w:val="Normal (Web)"/>
    <w:basedOn w:val="Normal"/>
    <w:uiPriority w:val="99"/>
    <w:unhideWhenUsed/>
    <w:rsid w:val="006B2681"/>
    <w:pPr>
      <w:spacing w:after="360" w:line="168" w:lineRule="atLeast"/>
    </w:pPr>
    <w:rPr>
      <w:lang w:val="en-IN" w:eastAsia="en-IN"/>
    </w:rPr>
  </w:style>
  <w:style w:type="character" w:customStyle="1" w:styleId="apple-converted-space">
    <w:name w:val="apple-converted-space"/>
    <w:rsid w:val="006B2681"/>
  </w:style>
  <w:style w:type="paragraph" w:styleId="BodyTextIndent3">
    <w:name w:val="Body Text Indent 3"/>
    <w:basedOn w:val="Normal"/>
    <w:link w:val="BodyTextIndent3Char"/>
    <w:rsid w:val="00C46AA7"/>
    <w:pPr>
      <w:spacing w:after="120"/>
      <w:ind w:left="360"/>
    </w:pPr>
    <w:rPr>
      <w:rFonts w:cs="Angsana New"/>
      <w:sz w:val="16"/>
      <w:szCs w:val="16"/>
    </w:rPr>
  </w:style>
  <w:style w:type="character" w:customStyle="1" w:styleId="BodyTextIndent3Char">
    <w:name w:val="Body Text Indent 3 Char"/>
    <w:basedOn w:val="DefaultParagraphFont"/>
    <w:link w:val="BodyTextIndent3"/>
    <w:rsid w:val="00C46AA7"/>
    <w:rPr>
      <w:rFonts w:cs="Angsana New"/>
      <w:sz w:val="16"/>
      <w:szCs w:val="16"/>
    </w:rPr>
  </w:style>
  <w:style w:type="character" w:styleId="BookTitle">
    <w:name w:val="Book Title"/>
    <w:uiPriority w:val="33"/>
    <w:qFormat/>
    <w:rsid w:val="00AB3019"/>
    <w:rPr>
      <w:caps/>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AB301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30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3019"/>
    <w:rPr>
      <w:caps/>
      <w:color w:val="622423" w:themeColor="accent2" w:themeShade="7F"/>
      <w:sz w:val="24"/>
      <w:szCs w:val="24"/>
    </w:rPr>
  </w:style>
  <w:style w:type="character" w:customStyle="1" w:styleId="Heading4Char">
    <w:name w:val="Heading 4 Char"/>
    <w:basedOn w:val="DefaultParagraphFont"/>
    <w:link w:val="Heading4"/>
    <w:uiPriority w:val="9"/>
    <w:semiHidden/>
    <w:rsid w:val="00AB3019"/>
    <w:rPr>
      <w:caps/>
      <w:color w:val="622423" w:themeColor="accent2" w:themeShade="7F"/>
      <w:spacing w:val="10"/>
    </w:rPr>
  </w:style>
  <w:style w:type="character" w:customStyle="1" w:styleId="Heading5Char">
    <w:name w:val="Heading 5 Char"/>
    <w:basedOn w:val="DefaultParagraphFont"/>
    <w:link w:val="Heading5"/>
    <w:uiPriority w:val="9"/>
    <w:semiHidden/>
    <w:rsid w:val="00AB3019"/>
    <w:rPr>
      <w:caps/>
      <w:color w:val="622423" w:themeColor="accent2" w:themeShade="7F"/>
      <w:spacing w:val="10"/>
    </w:rPr>
  </w:style>
  <w:style w:type="character" w:customStyle="1" w:styleId="Heading6Char">
    <w:name w:val="Heading 6 Char"/>
    <w:basedOn w:val="DefaultParagraphFont"/>
    <w:link w:val="Heading6"/>
    <w:uiPriority w:val="9"/>
    <w:semiHidden/>
    <w:rsid w:val="00AB3019"/>
    <w:rPr>
      <w:caps/>
      <w:color w:val="943634" w:themeColor="accent2" w:themeShade="BF"/>
      <w:spacing w:val="10"/>
    </w:rPr>
  </w:style>
  <w:style w:type="character" w:customStyle="1" w:styleId="Heading7Char">
    <w:name w:val="Heading 7 Char"/>
    <w:basedOn w:val="DefaultParagraphFont"/>
    <w:link w:val="Heading7"/>
    <w:uiPriority w:val="9"/>
    <w:semiHidden/>
    <w:rsid w:val="00AB3019"/>
    <w:rPr>
      <w:i/>
      <w:iCs/>
      <w:caps/>
      <w:color w:val="943634" w:themeColor="accent2" w:themeShade="BF"/>
      <w:spacing w:val="10"/>
    </w:rPr>
  </w:style>
  <w:style w:type="character" w:customStyle="1" w:styleId="Heading8Char">
    <w:name w:val="Heading 8 Char"/>
    <w:basedOn w:val="DefaultParagraphFont"/>
    <w:link w:val="Heading8"/>
    <w:uiPriority w:val="9"/>
    <w:semiHidden/>
    <w:rsid w:val="00AB3019"/>
    <w:rPr>
      <w:caps/>
      <w:spacing w:val="10"/>
      <w:sz w:val="20"/>
      <w:szCs w:val="20"/>
    </w:rPr>
  </w:style>
  <w:style w:type="character" w:customStyle="1" w:styleId="Heading9Char">
    <w:name w:val="Heading 9 Char"/>
    <w:basedOn w:val="DefaultParagraphFont"/>
    <w:link w:val="Heading9"/>
    <w:uiPriority w:val="9"/>
    <w:semiHidden/>
    <w:rsid w:val="00AB3019"/>
    <w:rPr>
      <w:i/>
      <w:iCs/>
      <w:caps/>
      <w:spacing w:val="10"/>
      <w:sz w:val="20"/>
      <w:szCs w:val="20"/>
    </w:rPr>
  </w:style>
  <w:style w:type="paragraph" w:styleId="Caption">
    <w:name w:val="caption"/>
    <w:basedOn w:val="Normal"/>
    <w:next w:val="Normal"/>
    <w:uiPriority w:val="35"/>
    <w:semiHidden/>
    <w:unhideWhenUsed/>
    <w:qFormat/>
    <w:rsid w:val="00AB3019"/>
    <w:rPr>
      <w:caps/>
      <w:spacing w:val="10"/>
      <w:sz w:val="18"/>
      <w:szCs w:val="18"/>
    </w:rPr>
  </w:style>
  <w:style w:type="paragraph" w:styleId="Title">
    <w:name w:val="Title"/>
    <w:basedOn w:val="Normal"/>
    <w:next w:val="Normal"/>
    <w:link w:val="TitleChar"/>
    <w:uiPriority w:val="10"/>
    <w:qFormat/>
    <w:rsid w:val="00AB30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019"/>
    <w:rPr>
      <w:caps/>
      <w:color w:val="632423" w:themeColor="accent2" w:themeShade="80"/>
      <w:spacing w:val="50"/>
      <w:sz w:val="44"/>
      <w:szCs w:val="44"/>
    </w:rPr>
  </w:style>
  <w:style w:type="paragraph" w:styleId="Subtitle">
    <w:name w:val="Subtitle"/>
    <w:basedOn w:val="Normal"/>
    <w:next w:val="Normal"/>
    <w:link w:val="SubtitleChar"/>
    <w:uiPriority w:val="11"/>
    <w:qFormat/>
    <w:rsid w:val="00AB30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019"/>
    <w:rPr>
      <w:caps/>
      <w:spacing w:val="20"/>
      <w:sz w:val="18"/>
      <w:szCs w:val="18"/>
    </w:rPr>
  </w:style>
  <w:style w:type="character" w:styleId="Strong">
    <w:name w:val="Strong"/>
    <w:uiPriority w:val="22"/>
    <w:qFormat/>
    <w:rsid w:val="00AB3019"/>
    <w:rPr>
      <w:b/>
      <w:bCs/>
      <w:color w:val="943634" w:themeColor="accent2" w:themeShade="BF"/>
      <w:spacing w:val="5"/>
    </w:rPr>
  </w:style>
  <w:style w:type="character" w:styleId="Emphasis">
    <w:name w:val="Emphasis"/>
    <w:uiPriority w:val="20"/>
    <w:qFormat/>
    <w:rsid w:val="00AB3019"/>
    <w:rPr>
      <w:caps/>
      <w:spacing w:val="5"/>
      <w:sz w:val="20"/>
      <w:szCs w:val="20"/>
    </w:rPr>
  </w:style>
  <w:style w:type="character" w:customStyle="1" w:styleId="NoSpacingChar">
    <w:name w:val="No Spacing Char"/>
    <w:basedOn w:val="DefaultParagraphFont"/>
    <w:link w:val="NoSpacing"/>
    <w:uiPriority w:val="1"/>
    <w:rsid w:val="00AB3019"/>
  </w:style>
  <w:style w:type="paragraph" w:styleId="Quote">
    <w:name w:val="Quote"/>
    <w:basedOn w:val="Normal"/>
    <w:next w:val="Normal"/>
    <w:link w:val="QuoteChar"/>
    <w:uiPriority w:val="29"/>
    <w:qFormat/>
    <w:rsid w:val="00AB3019"/>
    <w:rPr>
      <w:i/>
      <w:iCs/>
    </w:rPr>
  </w:style>
  <w:style w:type="character" w:customStyle="1" w:styleId="QuoteChar">
    <w:name w:val="Quote Char"/>
    <w:basedOn w:val="DefaultParagraphFont"/>
    <w:link w:val="Quote"/>
    <w:uiPriority w:val="29"/>
    <w:rsid w:val="00AB3019"/>
    <w:rPr>
      <w:i/>
      <w:iCs/>
    </w:rPr>
  </w:style>
  <w:style w:type="paragraph" w:styleId="IntenseQuote">
    <w:name w:val="Intense Quote"/>
    <w:basedOn w:val="Normal"/>
    <w:next w:val="Normal"/>
    <w:link w:val="IntenseQuoteChar"/>
    <w:uiPriority w:val="30"/>
    <w:qFormat/>
    <w:rsid w:val="00AB30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019"/>
    <w:rPr>
      <w:caps/>
      <w:color w:val="622423" w:themeColor="accent2" w:themeShade="7F"/>
      <w:spacing w:val="5"/>
      <w:sz w:val="20"/>
      <w:szCs w:val="20"/>
    </w:rPr>
  </w:style>
  <w:style w:type="character" w:styleId="SubtleEmphasis">
    <w:name w:val="Subtle Emphasis"/>
    <w:uiPriority w:val="19"/>
    <w:qFormat/>
    <w:rsid w:val="00AB3019"/>
    <w:rPr>
      <w:i/>
      <w:iCs/>
    </w:rPr>
  </w:style>
  <w:style w:type="character" w:styleId="IntenseEmphasis">
    <w:name w:val="Intense Emphasis"/>
    <w:uiPriority w:val="21"/>
    <w:qFormat/>
    <w:rsid w:val="00AB3019"/>
    <w:rPr>
      <w:i/>
      <w:iCs/>
      <w:caps/>
      <w:spacing w:val="10"/>
      <w:sz w:val="20"/>
      <w:szCs w:val="20"/>
    </w:rPr>
  </w:style>
  <w:style w:type="character" w:styleId="SubtleReference">
    <w:name w:val="Subtle Reference"/>
    <w:basedOn w:val="DefaultParagraphFont"/>
    <w:uiPriority w:val="31"/>
    <w:qFormat/>
    <w:rsid w:val="00AB30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019"/>
    <w:rPr>
      <w:rFonts w:asciiTheme="minorHAnsi" w:eastAsiaTheme="minorEastAsia" w:hAnsiTheme="minorHAnsi" w:cstheme="minorBidi"/>
      <w:b/>
      <w:bCs/>
      <w:i/>
      <w:iCs/>
      <w:color w:val="622423" w:themeColor="accent2" w:themeShade="7F"/>
    </w:rPr>
  </w:style>
  <w:style w:type="paragraph" w:styleId="TOCHeading">
    <w:name w:val="TOC Heading"/>
    <w:basedOn w:val="Heading1"/>
    <w:next w:val="Normal"/>
    <w:uiPriority w:val="39"/>
    <w:semiHidden/>
    <w:unhideWhenUsed/>
    <w:qFormat/>
    <w:rsid w:val="00AB3019"/>
    <w:pPr>
      <w:outlineLvl w:val="9"/>
    </w:pPr>
    <w:rPr>
      <w:lang w:bidi="en-US"/>
    </w:rPr>
  </w:style>
  <w:style w:type="character" w:customStyle="1" w:styleId="FootnoteCharacters">
    <w:name w:val="Footnote Characters"/>
    <w:uiPriority w:val="99"/>
    <w:rsid w:val="00B32590"/>
    <w:rPr>
      <w:vertAlign w:val="superscript"/>
    </w:rPr>
  </w:style>
  <w:style w:type="paragraph" w:styleId="PlainText">
    <w:name w:val="Plain Text"/>
    <w:basedOn w:val="Normal"/>
    <w:link w:val="PlainTextChar"/>
    <w:rsid w:val="00EF06E1"/>
    <w:pPr>
      <w:suppressAutoHyphens/>
      <w:spacing w:after="0" w:line="100" w:lineRule="atLeast"/>
    </w:pPr>
    <w:rPr>
      <w:rFonts w:ascii="Consolas" w:eastAsia="Times New Roman" w:hAnsi="Consolas" w:cs="Times New Roman"/>
      <w:kern w:val="1"/>
      <w:sz w:val="21"/>
      <w:szCs w:val="21"/>
      <w:lang w:eastAsia="zh-CN"/>
    </w:rPr>
  </w:style>
  <w:style w:type="character" w:customStyle="1" w:styleId="PlainTextChar">
    <w:name w:val="Plain Text Char"/>
    <w:basedOn w:val="DefaultParagraphFont"/>
    <w:link w:val="PlainText"/>
    <w:rsid w:val="00EF06E1"/>
    <w:rPr>
      <w:rFonts w:ascii="Consolas" w:eastAsia="Times New Roman" w:hAnsi="Consolas" w:cs="Times New Roman"/>
      <w:kern w:val="1"/>
      <w:sz w:val="21"/>
      <w:szCs w:val="21"/>
      <w:lang w:eastAsia="zh-CN"/>
    </w:rPr>
  </w:style>
  <w:style w:type="paragraph" w:customStyle="1" w:styleId="Default">
    <w:name w:val="Default"/>
    <w:rsid w:val="00F92119"/>
    <w:pPr>
      <w:autoSpaceDE w:val="0"/>
      <w:autoSpaceDN w:val="0"/>
      <w:adjustRightInd w:val="0"/>
      <w:spacing w:after="0" w:line="240" w:lineRule="auto"/>
    </w:pPr>
    <w:rPr>
      <w:rFonts w:ascii="Calibri" w:eastAsia="MS Mincho" w:hAnsi="Calibri" w:cs="Calibri"/>
      <w:color w:val="000000"/>
      <w:sz w:val="24"/>
      <w:szCs w:val="24"/>
      <w:lang w:val="en-PH" w:bidi="km-KH"/>
    </w:rPr>
  </w:style>
  <w:style w:type="character" w:customStyle="1" w:styleId="FootnoteTextChar3">
    <w:name w:val="Footnote Text Char3"/>
    <w:aliases w:val="Footnote Text Char2 Char,Footnote Text Char Char1 Char,Footnote Text Char1 Char Char Char,Footnote Text Char1 Char1 Char,Footnote Text Char Char Char1 Char,Footnote Text Char1 Char,fn Char"/>
    <w:uiPriority w:val="99"/>
    <w:rsid w:val="00F92119"/>
    <w:rPr>
      <w:rFonts w:ascii="Arial" w:eastAsia="Times New Roman" w:hAnsi="Arial"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01601"/>
    <w:pPr>
      <w:spacing w:line="240" w:lineRule="auto"/>
    </w:pPr>
    <w:rPr>
      <w:b/>
      <w:bCs/>
    </w:rPr>
  </w:style>
  <w:style w:type="character" w:customStyle="1" w:styleId="CommentSubjectChar">
    <w:name w:val="Comment Subject Char"/>
    <w:basedOn w:val="CommentTextChar"/>
    <w:link w:val="CommentSubject"/>
    <w:uiPriority w:val="99"/>
    <w:semiHidden/>
    <w:rsid w:val="00501601"/>
    <w:rPr>
      <w:b/>
      <w:bCs/>
      <w:sz w:val="20"/>
      <w:szCs w:val="20"/>
    </w:rPr>
  </w:style>
  <w:style w:type="table" w:styleId="TableGrid">
    <w:name w:val="Table Grid"/>
    <w:basedOn w:val="TableNormal"/>
    <w:uiPriority w:val="59"/>
    <w:rsid w:val="0069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9"/>
  </w:style>
  <w:style w:type="paragraph" w:styleId="Heading1">
    <w:name w:val="heading 1"/>
    <w:basedOn w:val="Normal"/>
    <w:next w:val="Normal"/>
    <w:link w:val="Heading1Char"/>
    <w:uiPriority w:val="9"/>
    <w:qFormat/>
    <w:rsid w:val="00AB30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30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0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0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0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0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0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0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0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856"/>
    <w:rPr>
      <w:color w:val="0000FF"/>
      <w:u w:val="single"/>
    </w:rPr>
  </w:style>
  <w:style w:type="paragraph" w:styleId="ListParagraph">
    <w:name w:val="List Paragraph"/>
    <w:basedOn w:val="Normal"/>
    <w:link w:val="ListParagraphChar"/>
    <w:uiPriority w:val="34"/>
    <w:qFormat/>
    <w:rsid w:val="00AB3019"/>
    <w:pPr>
      <w:ind w:left="720"/>
      <w:contextualSpacing/>
    </w:pPr>
  </w:style>
  <w:style w:type="paragraph" w:styleId="Header">
    <w:name w:val="header"/>
    <w:basedOn w:val="Normal"/>
    <w:link w:val="HeaderChar"/>
    <w:uiPriority w:val="99"/>
    <w:unhideWhenUsed/>
    <w:rsid w:val="00A33BA9"/>
    <w:pPr>
      <w:tabs>
        <w:tab w:val="center" w:pos="4680"/>
        <w:tab w:val="right" w:pos="9360"/>
      </w:tabs>
    </w:pPr>
  </w:style>
  <w:style w:type="character" w:customStyle="1" w:styleId="HeaderChar">
    <w:name w:val="Header Char"/>
    <w:basedOn w:val="DefaultParagraphFont"/>
    <w:link w:val="Header"/>
    <w:uiPriority w:val="99"/>
    <w:rsid w:val="00A33BA9"/>
    <w:rPr>
      <w:sz w:val="24"/>
      <w:szCs w:val="24"/>
    </w:rPr>
  </w:style>
  <w:style w:type="paragraph" w:styleId="Footer">
    <w:name w:val="footer"/>
    <w:basedOn w:val="Normal"/>
    <w:link w:val="FooterChar"/>
    <w:uiPriority w:val="99"/>
    <w:unhideWhenUsed/>
    <w:rsid w:val="00A33BA9"/>
    <w:pPr>
      <w:tabs>
        <w:tab w:val="center" w:pos="4680"/>
        <w:tab w:val="right" w:pos="9360"/>
      </w:tabs>
    </w:pPr>
  </w:style>
  <w:style w:type="character" w:customStyle="1" w:styleId="FooterChar">
    <w:name w:val="Footer Char"/>
    <w:basedOn w:val="DefaultParagraphFont"/>
    <w:link w:val="Footer"/>
    <w:uiPriority w:val="99"/>
    <w:rsid w:val="00A33BA9"/>
    <w:rPr>
      <w:sz w:val="24"/>
      <w:szCs w:val="24"/>
    </w:rPr>
  </w:style>
  <w:style w:type="paragraph" w:styleId="BalloonText">
    <w:name w:val="Balloon Text"/>
    <w:basedOn w:val="Normal"/>
    <w:link w:val="BalloonTextChar"/>
    <w:uiPriority w:val="99"/>
    <w:semiHidden/>
    <w:unhideWhenUsed/>
    <w:rsid w:val="00433604"/>
    <w:rPr>
      <w:rFonts w:ascii="Tahoma" w:hAnsi="Tahoma" w:cs="Tahoma"/>
      <w:sz w:val="16"/>
      <w:szCs w:val="16"/>
    </w:rPr>
  </w:style>
  <w:style w:type="character" w:customStyle="1" w:styleId="BalloonTextChar">
    <w:name w:val="Balloon Text Char"/>
    <w:basedOn w:val="DefaultParagraphFont"/>
    <w:link w:val="BalloonText"/>
    <w:uiPriority w:val="99"/>
    <w:semiHidden/>
    <w:rsid w:val="00433604"/>
    <w:rPr>
      <w:rFonts w:ascii="Tahoma" w:hAnsi="Tahoma" w:cs="Tahoma"/>
      <w:sz w:val="16"/>
      <w:szCs w:val="16"/>
    </w:rPr>
  </w:style>
  <w:style w:type="paragraph" w:customStyle="1" w:styleId="norm3">
    <w:name w:val="norm3"/>
    <w:basedOn w:val="Normal"/>
    <w:rsid w:val="007C15F9"/>
    <w:pPr>
      <w:spacing w:before="240" w:after="240"/>
    </w:pPr>
  </w:style>
  <w:style w:type="character" w:customStyle="1" w:styleId="mb">
    <w:name w:val="mb"/>
    <w:basedOn w:val="DefaultParagraphFont"/>
    <w:rsid w:val="007C15F9"/>
    <w:rPr>
      <w:rFonts w:ascii="Arial Unicode MS" w:eastAsia="Arial Unicode MS" w:hAnsi="Arial Unicode MS" w:cs="Arial Unicode MS" w:hint="eastAsia"/>
      <w:vanish w:val="0"/>
      <w:webHidden w:val="0"/>
      <w:shd w:val="clear" w:color="auto" w:fill="auto"/>
      <w:specVanish w:val="0"/>
    </w:rPr>
  </w:style>
  <w:style w:type="character" w:customStyle="1" w:styleId="A4">
    <w:name w:val="A4"/>
    <w:uiPriority w:val="99"/>
    <w:rsid w:val="00935680"/>
    <w:rPr>
      <w:rFonts w:cs="Univers LT Std 57 Cn"/>
      <w:color w:val="221E1F"/>
      <w:sz w:val="12"/>
      <w:szCs w:val="12"/>
    </w:rPr>
  </w:style>
  <w:style w:type="paragraph" w:customStyle="1" w:styleId="Pa2">
    <w:name w:val="Pa2"/>
    <w:basedOn w:val="Normal"/>
    <w:next w:val="Normal"/>
    <w:uiPriority w:val="99"/>
    <w:rsid w:val="00ED5E06"/>
    <w:pPr>
      <w:autoSpaceDE w:val="0"/>
      <w:autoSpaceDN w:val="0"/>
      <w:adjustRightInd w:val="0"/>
      <w:spacing w:line="211" w:lineRule="atLeast"/>
    </w:pPr>
    <w:rPr>
      <w:rFonts w:ascii="Univers LT Std 57 Cn" w:hAnsi="Univers LT Std 57 Cn"/>
    </w:rPr>
  </w:style>
  <w:style w:type="paragraph" w:customStyle="1" w:styleId="Pa5">
    <w:name w:val="Pa5"/>
    <w:basedOn w:val="Normal"/>
    <w:next w:val="Normal"/>
    <w:uiPriority w:val="99"/>
    <w:rsid w:val="00ED5E06"/>
    <w:pPr>
      <w:autoSpaceDE w:val="0"/>
      <w:autoSpaceDN w:val="0"/>
      <w:adjustRightInd w:val="0"/>
      <w:spacing w:line="211" w:lineRule="atLeast"/>
    </w:pPr>
    <w:rPr>
      <w:rFonts w:ascii="Univers LT Std 57 Cn" w:hAnsi="Univers LT Std 57 Cn"/>
    </w:rPr>
  </w:style>
  <w:style w:type="character" w:customStyle="1" w:styleId="ListParagraphChar">
    <w:name w:val="List Paragraph Char"/>
    <w:basedOn w:val="DefaultParagraphFont"/>
    <w:link w:val="ListParagraph"/>
    <w:uiPriority w:val="34"/>
    <w:locked/>
    <w:rsid w:val="00974F64"/>
  </w:style>
  <w:style w:type="paragraph" w:styleId="NoSpacing">
    <w:name w:val="No Spacing"/>
    <w:basedOn w:val="Normal"/>
    <w:link w:val="NoSpacingChar"/>
    <w:uiPriority w:val="1"/>
    <w:qFormat/>
    <w:rsid w:val="00AB3019"/>
    <w:pPr>
      <w:spacing w:after="0" w:line="240" w:lineRule="auto"/>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Footnote reference,FA Fu"/>
    <w:basedOn w:val="Normal"/>
    <w:link w:val="FootnoteTextChar"/>
    <w:uiPriority w:val="99"/>
    <w:unhideWhenUsed/>
    <w:rsid w:val="006C1ED4"/>
    <w:pPr>
      <w:spacing w:line="276" w:lineRule="auto"/>
    </w:pPr>
    <w:rPr>
      <w:rFonts w:ascii="Calibri" w:eastAsia="Calibri" w:hAnsi="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reference Char,FA Fu Char"/>
    <w:basedOn w:val="DefaultParagraphFont"/>
    <w:link w:val="FootnoteText"/>
    <w:uiPriority w:val="99"/>
    <w:rsid w:val="006C1ED4"/>
    <w:rPr>
      <w:rFonts w:ascii="Calibri" w:eastAsia="Calibri" w:hAnsi="Calibri"/>
    </w:rPr>
  </w:style>
  <w:style w:type="character" w:styleId="FootnoteReference">
    <w:name w:val="footnote reference"/>
    <w:aliases w:val="BVI fnr,FOOTNOTE,stylish,Appel note de bas de p,Footnote"/>
    <w:uiPriority w:val="99"/>
    <w:unhideWhenUsed/>
    <w:rsid w:val="006C1ED4"/>
    <w:rPr>
      <w:vertAlign w:val="superscript"/>
    </w:rPr>
  </w:style>
  <w:style w:type="character" w:styleId="CommentReference">
    <w:name w:val="annotation reference"/>
    <w:uiPriority w:val="99"/>
    <w:semiHidden/>
    <w:unhideWhenUsed/>
    <w:rsid w:val="006B2681"/>
    <w:rPr>
      <w:sz w:val="16"/>
      <w:szCs w:val="16"/>
    </w:rPr>
  </w:style>
  <w:style w:type="paragraph" w:styleId="CommentText">
    <w:name w:val="annotation text"/>
    <w:basedOn w:val="Normal"/>
    <w:link w:val="CommentTextChar"/>
    <w:uiPriority w:val="99"/>
    <w:semiHidden/>
    <w:unhideWhenUsed/>
    <w:rsid w:val="006B2681"/>
    <w:rPr>
      <w:sz w:val="20"/>
      <w:szCs w:val="20"/>
    </w:rPr>
  </w:style>
  <w:style w:type="character" w:customStyle="1" w:styleId="CommentTextChar">
    <w:name w:val="Comment Text Char"/>
    <w:basedOn w:val="DefaultParagraphFont"/>
    <w:link w:val="CommentText"/>
    <w:uiPriority w:val="99"/>
    <w:semiHidden/>
    <w:rsid w:val="006B2681"/>
  </w:style>
  <w:style w:type="paragraph" w:styleId="NormalWeb">
    <w:name w:val="Normal (Web)"/>
    <w:basedOn w:val="Normal"/>
    <w:uiPriority w:val="99"/>
    <w:unhideWhenUsed/>
    <w:rsid w:val="006B2681"/>
    <w:pPr>
      <w:spacing w:after="360" w:line="168" w:lineRule="atLeast"/>
    </w:pPr>
    <w:rPr>
      <w:lang w:val="en-IN" w:eastAsia="en-IN"/>
    </w:rPr>
  </w:style>
  <w:style w:type="character" w:customStyle="1" w:styleId="apple-converted-space">
    <w:name w:val="apple-converted-space"/>
    <w:rsid w:val="006B2681"/>
  </w:style>
  <w:style w:type="paragraph" w:styleId="BodyTextIndent3">
    <w:name w:val="Body Text Indent 3"/>
    <w:basedOn w:val="Normal"/>
    <w:link w:val="BodyTextIndent3Char"/>
    <w:rsid w:val="00C46AA7"/>
    <w:pPr>
      <w:spacing w:after="120"/>
      <w:ind w:left="360"/>
    </w:pPr>
    <w:rPr>
      <w:rFonts w:cs="Angsana New"/>
      <w:sz w:val="16"/>
      <w:szCs w:val="16"/>
    </w:rPr>
  </w:style>
  <w:style w:type="character" w:customStyle="1" w:styleId="BodyTextIndent3Char">
    <w:name w:val="Body Text Indent 3 Char"/>
    <w:basedOn w:val="DefaultParagraphFont"/>
    <w:link w:val="BodyTextIndent3"/>
    <w:rsid w:val="00C46AA7"/>
    <w:rPr>
      <w:rFonts w:cs="Angsana New"/>
      <w:sz w:val="16"/>
      <w:szCs w:val="16"/>
    </w:rPr>
  </w:style>
  <w:style w:type="character" w:styleId="BookTitle">
    <w:name w:val="Book Title"/>
    <w:uiPriority w:val="33"/>
    <w:qFormat/>
    <w:rsid w:val="00AB3019"/>
    <w:rPr>
      <w:caps/>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AB301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30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3019"/>
    <w:rPr>
      <w:caps/>
      <w:color w:val="622423" w:themeColor="accent2" w:themeShade="7F"/>
      <w:sz w:val="24"/>
      <w:szCs w:val="24"/>
    </w:rPr>
  </w:style>
  <w:style w:type="character" w:customStyle="1" w:styleId="Heading4Char">
    <w:name w:val="Heading 4 Char"/>
    <w:basedOn w:val="DefaultParagraphFont"/>
    <w:link w:val="Heading4"/>
    <w:uiPriority w:val="9"/>
    <w:semiHidden/>
    <w:rsid w:val="00AB3019"/>
    <w:rPr>
      <w:caps/>
      <w:color w:val="622423" w:themeColor="accent2" w:themeShade="7F"/>
      <w:spacing w:val="10"/>
    </w:rPr>
  </w:style>
  <w:style w:type="character" w:customStyle="1" w:styleId="Heading5Char">
    <w:name w:val="Heading 5 Char"/>
    <w:basedOn w:val="DefaultParagraphFont"/>
    <w:link w:val="Heading5"/>
    <w:uiPriority w:val="9"/>
    <w:semiHidden/>
    <w:rsid w:val="00AB3019"/>
    <w:rPr>
      <w:caps/>
      <w:color w:val="622423" w:themeColor="accent2" w:themeShade="7F"/>
      <w:spacing w:val="10"/>
    </w:rPr>
  </w:style>
  <w:style w:type="character" w:customStyle="1" w:styleId="Heading6Char">
    <w:name w:val="Heading 6 Char"/>
    <w:basedOn w:val="DefaultParagraphFont"/>
    <w:link w:val="Heading6"/>
    <w:uiPriority w:val="9"/>
    <w:semiHidden/>
    <w:rsid w:val="00AB3019"/>
    <w:rPr>
      <w:caps/>
      <w:color w:val="943634" w:themeColor="accent2" w:themeShade="BF"/>
      <w:spacing w:val="10"/>
    </w:rPr>
  </w:style>
  <w:style w:type="character" w:customStyle="1" w:styleId="Heading7Char">
    <w:name w:val="Heading 7 Char"/>
    <w:basedOn w:val="DefaultParagraphFont"/>
    <w:link w:val="Heading7"/>
    <w:uiPriority w:val="9"/>
    <w:semiHidden/>
    <w:rsid w:val="00AB3019"/>
    <w:rPr>
      <w:i/>
      <w:iCs/>
      <w:caps/>
      <w:color w:val="943634" w:themeColor="accent2" w:themeShade="BF"/>
      <w:spacing w:val="10"/>
    </w:rPr>
  </w:style>
  <w:style w:type="character" w:customStyle="1" w:styleId="Heading8Char">
    <w:name w:val="Heading 8 Char"/>
    <w:basedOn w:val="DefaultParagraphFont"/>
    <w:link w:val="Heading8"/>
    <w:uiPriority w:val="9"/>
    <w:semiHidden/>
    <w:rsid w:val="00AB3019"/>
    <w:rPr>
      <w:caps/>
      <w:spacing w:val="10"/>
      <w:sz w:val="20"/>
      <w:szCs w:val="20"/>
    </w:rPr>
  </w:style>
  <w:style w:type="character" w:customStyle="1" w:styleId="Heading9Char">
    <w:name w:val="Heading 9 Char"/>
    <w:basedOn w:val="DefaultParagraphFont"/>
    <w:link w:val="Heading9"/>
    <w:uiPriority w:val="9"/>
    <w:semiHidden/>
    <w:rsid w:val="00AB3019"/>
    <w:rPr>
      <w:i/>
      <w:iCs/>
      <w:caps/>
      <w:spacing w:val="10"/>
      <w:sz w:val="20"/>
      <w:szCs w:val="20"/>
    </w:rPr>
  </w:style>
  <w:style w:type="paragraph" w:styleId="Caption">
    <w:name w:val="caption"/>
    <w:basedOn w:val="Normal"/>
    <w:next w:val="Normal"/>
    <w:uiPriority w:val="35"/>
    <w:semiHidden/>
    <w:unhideWhenUsed/>
    <w:qFormat/>
    <w:rsid w:val="00AB3019"/>
    <w:rPr>
      <w:caps/>
      <w:spacing w:val="10"/>
      <w:sz w:val="18"/>
      <w:szCs w:val="18"/>
    </w:rPr>
  </w:style>
  <w:style w:type="paragraph" w:styleId="Title">
    <w:name w:val="Title"/>
    <w:basedOn w:val="Normal"/>
    <w:next w:val="Normal"/>
    <w:link w:val="TitleChar"/>
    <w:uiPriority w:val="10"/>
    <w:qFormat/>
    <w:rsid w:val="00AB30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019"/>
    <w:rPr>
      <w:caps/>
      <w:color w:val="632423" w:themeColor="accent2" w:themeShade="80"/>
      <w:spacing w:val="50"/>
      <w:sz w:val="44"/>
      <w:szCs w:val="44"/>
    </w:rPr>
  </w:style>
  <w:style w:type="paragraph" w:styleId="Subtitle">
    <w:name w:val="Subtitle"/>
    <w:basedOn w:val="Normal"/>
    <w:next w:val="Normal"/>
    <w:link w:val="SubtitleChar"/>
    <w:uiPriority w:val="11"/>
    <w:qFormat/>
    <w:rsid w:val="00AB30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019"/>
    <w:rPr>
      <w:caps/>
      <w:spacing w:val="20"/>
      <w:sz w:val="18"/>
      <w:szCs w:val="18"/>
    </w:rPr>
  </w:style>
  <w:style w:type="character" w:styleId="Strong">
    <w:name w:val="Strong"/>
    <w:uiPriority w:val="22"/>
    <w:qFormat/>
    <w:rsid w:val="00AB3019"/>
    <w:rPr>
      <w:b/>
      <w:bCs/>
      <w:color w:val="943634" w:themeColor="accent2" w:themeShade="BF"/>
      <w:spacing w:val="5"/>
    </w:rPr>
  </w:style>
  <w:style w:type="character" w:styleId="Emphasis">
    <w:name w:val="Emphasis"/>
    <w:uiPriority w:val="20"/>
    <w:qFormat/>
    <w:rsid w:val="00AB3019"/>
    <w:rPr>
      <w:caps/>
      <w:spacing w:val="5"/>
      <w:sz w:val="20"/>
      <w:szCs w:val="20"/>
    </w:rPr>
  </w:style>
  <w:style w:type="character" w:customStyle="1" w:styleId="NoSpacingChar">
    <w:name w:val="No Spacing Char"/>
    <w:basedOn w:val="DefaultParagraphFont"/>
    <w:link w:val="NoSpacing"/>
    <w:uiPriority w:val="1"/>
    <w:rsid w:val="00AB3019"/>
  </w:style>
  <w:style w:type="paragraph" w:styleId="Quote">
    <w:name w:val="Quote"/>
    <w:basedOn w:val="Normal"/>
    <w:next w:val="Normal"/>
    <w:link w:val="QuoteChar"/>
    <w:uiPriority w:val="29"/>
    <w:qFormat/>
    <w:rsid w:val="00AB3019"/>
    <w:rPr>
      <w:i/>
      <w:iCs/>
    </w:rPr>
  </w:style>
  <w:style w:type="character" w:customStyle="1" w:styleId="QuoteChar">
    <w:name w:val="Quote Char"/>
    <w:basedOn w:val="DefaultParagraphFont"/>
    <w:link w:val="Quote"/>
    <w:uiPriority w:val="29"/>
    <w:rsid w:val="00AB3019"/>
    <w:rPr>
      <w:i/>
      <w:iCs/>
    </w:rPr>
  </w:style>
  <w:style w:type="paragraph" w:styleId="IntenseQuote">
    <w:name w:val="Intense Quote"/>
    <w:basedOn w:val="Normal"/>
    <w:next w:val="Normal"/>
    <w:link w:val="IntenseQuoteChar"/>
    <w:uiPriority w:val="30"/>
    <w:qFormat/>
    <w:rsid w:val="00AB30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019"/>
    <w:rPr>
      <w:caps/>
      <w:color w:val="622423" w:themeColor="accent2" w:themeShade="7F"/>
      <w:spacing w:val="5"/>
      <w:sz w:val="20"/>
      <w:szCs w:val="20"/>
    </w:rPr>
  </w:style>
  <w:style w:type="character" w:styleId="SubtleEmphasis">
    <w:name w:val="Subtle Emphasis"/>
    <w:uiPriority w:val="19"/>
    <w:qFormat/>
    <w:rsid w:val="00AB3019"/>
    <w:rPr>
      <w:i/>
      <w:iCs/>
    </w:rPr>
  </w:style>
  <w:style w:type="character" w:styleId="IntenseEmphasis">
    <w:name w:val="Intense Emphasis"/>
    <w:uiPriority w:val="21"/>
    <w:qFormat/>
    <w:rsid w:val="00AB3019"/>
    <w:rPr>
      <w:i/>
      <w:iCs/>
      <w:caps/>
      <w:spacing w:val="10"/>
      <w:sz w:val="20"/>
      <w:szCs w:val="20"/>
    </w:rPr>
  </w:style>
  <w:style w:type="character" w:styleId="SubtleReference">
    <w:name w:val="Subtle Reference"/>
    <w:basedOn w:val="DefaultParagraphFont"/>
    <w:uiPriority w:val="31"/>
    <w:qFormat/>
    <w:rsid w:val="00AB30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019"/>
    <w:rPr>
      <w:rFonts w:asciiTheme="minorHAnsi" w:eastAsiaTheme="minorEastAsia" w:hAnsiTheme="minorHAnsi" w:cstheme="minorBidi"/>
      <w:b/>
      <w:bCs/>
      <w:i/>
      <w:iCs/>
      <w:color w:val="622423" w:themeColor="accent2" w:themeShade="7F"/>
    </w:rPr>
  </w:style>
  <w:style w:type="paragraph" w:styleId="TOCHeading">
    <w:name w:val="TOC Heading"/>
    <w:basedOn w:val="Heading1"/>
    <w:next w:val="Normal"/>
    <w:uiPriority w:val="39"/>
    <w:semiHidden/>
    <w:unhideWhenUsed/>
    <w:qFormat/>
    <w:rsid w:val="00AB3019"/>
    <w:pPr>
      <w:outlineLvl w:val="9"/>
    </w:pPr>
    <w:rPr>
      <w:lang w:bidi="en-US"/>
    </w:rPr>
  </w:style>
  <w:style w:type="character" w:customStyle="1" w:styleId="FootnoteCharacters">
    <w:name w:val="Footnote Characters"/>
    <w:uiPriority w:val="99"/>
    <w:rsid w:val="00B32590"/>
    <w:rPr>
      <w:vertAlign w:val="superscript"/>
    </w:rPr>
  </w:style>
  <w:style w:type="paragraph" w:styleId="PlainText">
    <w:name w:val="Plain Text"/>
    <w:basedOn w:val="Normal"/>
    <w:link w:val="PlainTextChar"/>
    <w:rsid w:val="00EF06E1"/>
    <w:pPr>
      <w:suppressAutoHyphens/>
      <w:spacing w:after="0" w:line="100" w:lineRule="atLeast"/>
    </w:pPr>
    <w:rPr>
      <w:rFonts w:ascii="Consolas" w:eastAsia="Times New Roman" w:hAnsi="Consolas" w:cs="Times New Roman"/>
      <w:kern w:val="1"/>
      <w:sz w:val="21"/>
      <w:szCs w:val="21"/>
      <w:lang w:eastAsia="zh-CN"/>
    </w:rPr>
  </w:style>
  <w:style w:type="character" w:customStyle="1" w:styleId="PlainTextChar">
    <w:name w:val="Plain Text Char"/>
    <w:basedOn w:val="DefaultParagraphFont"/>
    <w:link w:val="PlainText"/>
    <w:rsid w:val="00EF06E1"/>
    <w:rPr>
      <w:rFonts w:ascii="Consolas" w:eastAsia="Times New Roman" w:hAnsi="Consolas" w:cs="Times New Roman"/>
      <w:kern w:val="1"/>
      <w:sz w:val="21"/>
      <w:szCs w:val="21"/>
      <w:lang w:eastAsia="zh-CN"/>
    </w:rPr>
  </w:style>
  <w:style w:type="paragraph" w:customStyle="1" w:styleId="Default">
    <w:name w:val="Default"/>
    <w:rsid w:val="00F92119"/>
    <w:pPr>
      <w:autoSpaceDE w:val="0"/>
      <w:autoSpaceDN w:val="0"/>
      <w:adjustRightInd w:val="0"/>
      <w:spacing w:after="0" w:line="240" w:lineRule="auto"/>
    </w:pPr>
    <w:rPr>
      <w:rFonts w:ascii="Calibri" w:eastAsia="MS Mincho" w:hAnsi="Calibri" w:cs="Calibri"/>
      <w:color w:val="000000"/>
      <w:sz w:val="24"/>
      <w:szCs w:val="24"/>
      <w:lang w:val="en-PH" w:bidi="km-KH"/>
    </w:rPr>
  </w:style>
  <w:style w:type="character" w:customStyle="1" w:styleId="FootnoteTextChar3">
    <w:name w:val="Footnote Text Char3"/>
    <w:aliases w:val="Footnote Text Char2 Char,Footnote Text Char Char1 Char,Footnote Text Char1 Char Char Char,Footnote Text Char1 Char1 Char,Footnote Text Char Char Char1 Char,Footnote Text Char1 Char,fn Char"/>
    <w:uiPriority w:val="99"/>
    <w:rsid w:val="00F92119"/>
    <w:rPr>
      <w:rFonts w:ascii="Arial" w:eastAsia="Times New Roman" w:hAnsi="Arial"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01601"/>
    <w:pPr>
      <w:spacing w:line="240" w:lineRule="auto"/>
    </w:pPr>
    <w:rPr>
      <w:b/>
      <w:bCs/>
    </w:rPr>
  </w:style>
  <w:style w:type="character" w:customStyle="1" w:styleId="CommentSubjectChar">
    <w:name w:val="Comment Subject Char"/>
    <w:basedOn w:val="CommentTextChar"/>
    <w:link w:val="CommentSubject"/>
    <w:uiPriority w:val="99"/>
    <w:semiHidden/>
    <w:rsid w:val="00501601"/>
    <w:rPr>
      <w:b/>
      <w:bCs/>
      <w:sz w:val="20"/>
      <w:szCs w:val="20"/>
    </w:rPr>
  </w:style>
  <w:style w:type="table" w:styleId="TableGrid">
    <w:name w:val="Table Grid"/>
    <w:basedOn w:val="TableNormal"/>
    <w:uiPriority w:val="59"/>
    <w:rsid w:val="0069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0082">
      <w:bodyDiv w:val="1"/>
      <w:marLeft w:val="0"/>
      <w:marRight w:val="0"/>
      <w:marTop w:val="0"/>
      <w:marBottom w:val="0"/>
      <w:divBdr>
        <w:top w:val="none" w:sz="0" w:space="0" w:color="auto"/>
        <w:left w:val="none" w:sz="0" w:space="0" w:color="auto"/>
        <w:bottom w:val="none" w:sz="0" w:space="0" w:color="auto"/>
        <w:right w:val="none" w:sz="0" w:space="0" w:color="auto"/>
      </w:divBdr>
      <w:divsChild>
        <w:div w:id="932471091">
          <w:marLeft w:val="0"/>
          <w:marRight w:val="0"/>
          <w:marTop w:val="140"/>
          <w:marBottom w:val="0"/>
          <w:divBdr>
            <w:top w:val="none" w:sz="0" w:space="0" w:color="auto"/>
            <w:left w:val="none" w:sz="0" w:space="0" w:color="auto"/>
            <w:bottom w:val="none" w:sz="0" w:space="0" w:color="auto"/>
            <w:right w:val="none" w:sz="0" w:space="0" w:color="auto"/>
          </w:divBdr>
          <w:divsChild>
            <w:div w:id="123888548">
              <w:marLeft w:val="0"/>
              <w:marRight w:val="0"/>
              <w:marTop w:val="0"/>
              <w:marBottom w:val="0"/>
              <w:divBdr>
                <w:top w:val="none" w:sz="0" w:space="0" w:color="auto"/>
                <w:left w:val="none" w:sz="0" w:space="0" w:color="auto"/>
                <w:bottom w:val="none" w:sz="0" w:space="0" w:color="auto"/>
                <w:right w:val="none" w:sz="0" w:space="0" w:color="auto"/>
              </w:divBdr>
              <w:divsChild>
                <w:div w:id="687560540">
                  <w:marLeft w:val="1"/>
                  <w:marRight w:val="0"/>
                  <w:marTop w:val="0"/>
                  <w:marBottom w:val="0"/>
                  <w:divBdr>
                    <w:top w:val="single" w:sz="4" w:space="0" w:color="FFFFFF"/>
                    <w:left w:val="none" w:sz="0" w:space="0" w:color="auto"/>
                    <w:bottom w:val="none" w:sz="0" w:space="0" w:color="auto"/>
                    <w:right w:val="none" w:sz="0" w:space="0" w:color="auto"/>
                  </w:divBdr>
                  <w:divsChild>
                    <w:div w:id="796531655">
                      <w:marLeft w:val="0"/>
                      <w:marRight w:val="0"/>
                      <w:marTop w:val="0"/>
                      <w:marBottom w:val="0"/>
                      <w:divBdr>
                        <w:top w:val="none" w:sz="0" w:space="0" w:color="auto"/>
                        <w:left w:val="none" w:sz="0" w:space="0" w:color="auto"/>
                        <w:bottom w:val="none" w:sz="0" w:space="0" w:color="auto"/>
                        <w:right w:val="none" w:sz="0" w:space="0" w:color="auto"/>
                      </w:divBdr>
                      <w:divsChild>
                        <w:div w:id="974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84899">
      <w:bodyDiv w:val="1"/>
      <w:marLeft w:val="0"/>
      <w:marRight w:val="0"/>
      <w:marTop w:val="0"/>
      <w:marBottom w:val="0"/>
      <w:divBdr>
        <w:top w:val="none" w:sz="0" w:space="0" w:color="auto"/>
        <w:left w:val="none" w:sz="0" w:space="0" w:color="auto"/>
        <w:bottom w:val="none" w:sz="0" w:space="0" w:color="auto"/>
        <w:right w:val="none" w:sz="0" w:space="0" w:color="auto"/>
      </w:divBdr>
    </w:div>
    <w:div w:id="640572923">
      <w:bodyDiv w:val="1"/>
      <w:marLeft w:val="0"/>
      <w:marRight w:val="0"/>
      <w:marTop w:val="0"/>
      <w:marBottom w:val="0"/>
      <w:divBdr>
        <w:top w:val="none" w:sz="0" w:space="0" w:color="auto"/>
        <w:left w:val="none" w:sz="0" w:space="0" w:color="auto"/>
        <w:bottom w:val="none" w:sz="0" w:space="0" w:color="auto"/>
        <w:right w:val="none" w:sz="0" w:space="0" w:color="auto"/>
      </w:divBdr>
    </w:div>
    <w:div w:id="872230352">
      <w:bodyDiv w:val="1"/>
      <w:marLeft w:val="0"/>
      <w:marRight w:val="0"/>
      <w:marTop w:val="0"/>
      <w:marBottom w:val="0"/>
      <w:divBdr>
        <w:top w:val="none" w:sz="0" w:space="0" w:color="auto"/>
        <w:left w:val="none" w:sz="0" w:space="0" w:color="auto"/>
        <w:bottom w:val="none" w:sz="0" w:space="0" w:color="auto"/>
        <w:right w:val="none" w:sz="0" w:space="0" w:color="auto"/>
      </w:divBdr>
    </w:div>
    <w:div w:id="1641810251">
      <w:bodyDiv w:val="1"/>
      <w:marLeft w:val="0"/>
      <w:marRight w:val="0"/>
      <w:marTop w:val="0"/>
      <w:marBottom w:val="0"/>
      <w:divBdr>
        <w:top w:val="none" w:sz="0" w:space="0" w:color="auto"/>
        <w:left w:val="none" w:sz="0" w:space="0" w:color="auto"/>
        <w:bottom w:val="none" w:sz="0" w:space="0" w:color="auto"/>
        <w:right w:val="none" w:sz="0" w:space="0" w:color="auto"/>
      </w:divBdr>
      <w:divsChild>
        <w:div w:id="2105421463">
          <w:marLeft w:val="0"/>
          <w:marRight w:val="0"/>
          <w:marTop w:val="140"/>
          <w:marBottom w:val="0"/>
          <w:divBdr>
            <w:top w:val="none" w:sz="0" w:space="0" w:color="auto"/>
            <w:left w:val="none" w:sz="0" w:space="0" w:color="auto"/>
            <w:bottom w:val="none" w:sz="0" w:space="0" w:color="auto"/>
            <w:right w:val="none" w:sz="0" w:space="0" w:color="auto"/>
          </w:divBdr>
          <w:divsChild>
            <w:div w:id="2018146619">
              <w:marLeft w:val="0"/>
              <w:marRight w:val="0"/>
              <w:marTop w:val="0"/>
              <w:marBottom w:val="0"/>
              <w:divBdr>
                <w:top w:val="none" w:sz="0" w:space="0" w:color="auto"/>
                <w:left w:val="none" w:sz="0" w:space="0" w:color="auto"/>
                <w:bottom w:val="none" w:sz="0" w:space="0" w:color="auto"/>
                <w:right w:val="none" w:sz="0" w:space="0" w:color="auto"/>
              </w:divBdr>
              <w:divsChild>
                <w:div w:id="501628018">
                  <w:marLeft w:val="1"/>
                  <w:marRight w:val="0"/>
                  <w:marTop w:val="0"/>
                  <w:marBottom w:val="0"/>
                  <w:divBdr>
                    <w:top w:val="single" w:sz="4" w:space="0" w:color="FFFFFF"/>
                    <w:left w:val="none" w:sz="0" w:space="0" w:color="auto"/>
                    <w:bottom w:val="none" w:sz="0" w:space="0" w:color="auto"/>
                    <w:right w:val="none" w:sz="0" w:space="0" w:color="auto"/>
                  </w:divBdr>
                  <w:divsChild>
                    <w:div w:id="1333415412">
                      <w:marLeft w:val="0"/>
                      <w:marRight w:val="0"/>
                      <w:marTop w:val="0"/>
                      <w:marBottom w:val="0"/>
                      <w:divBdr>
                        <w:top w:val="none" w:sz="0" w:space="0" w:color="auto"/>
                        <w:left w:val="none" w:sz="0" w:space="0" w:color="auto"/>
                        <w:bottom w:val="none" w:sz="0" w:space="0" w:color="auto"/>
                        <w:right w:val="none" w:sz="0" w:space="0" w:color="auto"/>
                      </w:divBdr>
                      <w:divsChild>
                        <w:div w:id="12039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8190">
      <w:bodyDiv w:val="1"/>
      <w:marLeft w:val="0"/>
      <w:marRight w:val="0"/>
      <w:marTop w:val="0"/>
      <w:marBottom w:val="0"/>
      <w:divBdr>
        <w:top w:val="none" w:sz="0" w:space="0" w:color="auto"/>
        <w:left w:val="none" w:sz="0" w:space="0" w:color="auto"/>
        <w:bottom w:val="none" w:sz="0" w:space="0" w:color="auto"/>
        <w:right w:val="none" w:sz="0" w:space="0" w:color="auto"/>
      </w:divBdr>
      <w:divsChild>
        <w:div w:id="394789861">
          <w:marLeft w:val="0"/>
          <w:marRight w:val="0"/>
          <w:marTop w:val="140"/>
          <w:marBottom w:val="0"/>
          <w:divBdr>
            <w:top w:val="none" w:sz="0" w:space="0" w:color="auto"/>
            <w:left w:val="none" w:sz="0" w:space="0" w:color="auto"/>
            <w:bottom w:val="none" w:sz="0" w:space="0" w:color="auto"/>
            <w:right w:val="none" w:sz="0" w:space="0" w:color="auto"/>
          </w:divBdr>
          <w:divsChild>
            <w:div w:id="62487518">
              <w:marLeft w:val="0"/>
              <w:marRight w:val="0"/>
              <w:marTop w:val="0"/>
              <w:marBottom w:val="0"/>
              <w:divBdr>
                <w:top w:val="none" w:sz="0" w:space="0" w:color="auto"/>
                <w:left w:val="none" w:sz="0" w:space="0" w:color="auto"/>
                <w:bottom w:val="none" w:sz="0" w:space="0" w:color="auto"/>
                <w:right w:val="none" w:sz="0" w:space="0" w:color="auto"/>
              </w:divBdr>
              <w:divsChild>
                <w:div w:id="1252860473">
                  <w:marLeft w:val="1"/>
                  <w:marRight w:val="0"/>
                  <w:marTop w:val="0"/>
                  <w:marBottom w:val="0"/>
                  <w:divBdr>
                    <w:top w:val="single" w:sz="4" w:space="0" w:color="FFFFFF"/>
                    <w:left w:val="none" w:sz="0" w:space="0" w:color="auto"/>
                    <w:bottom w:val="none" w:sz="0" w:space="0" w:color="auto"/>
                    <w:right w:val="none" w:sz="0" w:space="0" w:color="auto"/>
                  </w:divBdr>
                  <w:divsChild>
                    <w:div w:id="346568786">
                      <w:marLeft w:val="0"/>
                      <w:marRight w:val="0"/>
                      <w:marTop w:val="0"/>
                      <w:marBottom w:val="0"/>
                      <w:divBdr>
                        <w:top w:val="none" w:sz="0" w:space="0" w:color="auto"/>
                        <w:left w:val="none" w:sz="0" w:space="0" w:color="auto"/>
                        <w:bottom w:val="none" w:sz="0" w:space="0" w:color="auto"/>
                        <w:right w:val="none" w:sz="0" w:space="0" w:color="auto"/>
                      </w:divBdr>
                      <w:divsChild>
                        <w:div w:id="1065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5297">
      <w:bodyDiv w:val="1"/>
      <w:marLeft w:val="0"/>
      <w:marRight w:val="0"/>
      <w:marTop w:val="0"/>
      <w:marBottom w:val="0"/>
      <w:divBdr>
        <w:top w:val="none" w:sz="0" w:space="0" w:color="auto"/>
        <w:left w:val="none" w:sz="0" w:space="0" w:color="auto"/>
        <w:bottom w:val="none" w:sz="0" w:space="0" w:color="auto"/>
        <w:right w:val="none" w:sz="0" w:space="0" w:color="auto"/>
      </w:divBdr>
      <w:divsChild>
        <w:div w:id="828791217">
          <w:marLeft w:val="0"/>
          <w:marRight w:val="0"/>
          <w:marTop w:val="140"/>
          <w:marBottom w:val="0"/>
          <w:divBdr>
            <w:top w:val="none" w:sz="0" w:space="0" w:color="auto"/>
            <w:left w:val="none" w:sz="0" w:space="0" w:color="auto"/>
            <w:bottom w:val="none" w:sz="0" w:space="0" w:color="auto"/>
            <w:right w:val="none" w:sz="0" w:space="0" w:color="auto"/>
          </w:divBdr>
          <w:divsChild>
            <w:div w:id="215943587">
              <w:marLeft w:val="0"/>
              <w:marRight w:val="0"/>
              <w:marTop w:val="0"/>
              <w:marBottom w:val="0"/>
              <w:divBdr>
                <w:top w:val="none" w:sz="0" w:space="0" w:color="auto"/>
                <w:left w:val="none" w:sz="0" w:space="0" w:color="auto"/>
                <w:bottom w:val="none" w:sz="0" w:space="0" w:color="auto"/>
                <w:right w:val="none" w:sz="0" w:space="0" w:color="auto"/>
              </w:divBdr>
              <w:divsChild>
                <w:div w:id="1185051473">
                  <w:marLeft w:val="1"/>
                  <w:marRight w:val="0"/>
                  <w:marTop w:val="0"/>
                  <w:marBottom w:val="0"/>
                  <w:divBdr>
                    <w:top w:val="single" w:sz="4" w:space="0" w:color="FFFFFF"/>
                    <w:left w:val="none" w:sz="0" w:space="0" w:color="auto"/>
                    <w:bottom w:val="none" w:sz="0" w:space="0" w:color="auto"/>
                    <w:right w:val="none" w:sz="0" w:space="0" w:color="auto"/>
                  </w:divBdr>
                  <w:divsChild>
                    <w:div w:id="1920677960">
                      <w:marLeft w:val="0"/>
                      <w:marRight w:val="0"/>
                      <w:marTop w:val="0"/>
                      <w:marBottom w:val="0"/>
                      <w:divBdr>
                        <w:top w:val="none" w:sz="0" w:space="0" w:color="auto"/>
                        <w:left w:val="none" w:sz="0" w:space="0" w:color="auto"/>
                        <w:bottom w:val="none" w:sz="0" w:space="0" w:color="auto"/>
                        <w:right w:val="none" w:sz="0" w:space="0" w:color="auto"/>
                      </w:divBdr>
                      <w:divsChild>
                        <w:div w:id="13186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lestine.procurement@unwom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99A51-871D-4959-9E52-4544C69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Call for Proposals</vt:lpstr>
    </vt:vector>
  </TitlesOfParts>
  <Company>HP</Company>
  <LinksUpToDate>false</LinksUpToDate>
  <CharactersWithSpaces>17057</CharactersWithSpaces>
  <SharedDoc>false</SharedDoc>
  <HLinks>
    <vt:vector size="6" baseType="variant">
      <vt:variant>
        <vt:i4>3932236</vt:i4>
      </vt:variant>
      <vt:variant>
        <vt:i4>0</vt:i4>
      </vt:variant>
      <vt:variant>
        <vt:i4>0</vt:i4>
      </vt:variant>
      <vt:variant>
        <vt:i4>5</vt:i4>
      </vt:variant>
      <vt:variant>
        <vt:lpwstr>mailto:pannin.laptaweesath@unwomen.org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Patrick McAllister</dc:creator>
  <cp:lastModifiedBy>Cindy.unv</cp:lastModifiedBy>
  <cp:revision>2</cp:revision>
  <cp:lastPrinted>2015-04-08T11:45:00Z</cp:lastPrinted>
  <dcterms:created xsi:type="dcterms:W3CDTF">2015-04-17T11:24:00Z</dcterms:created>
  <dcterms:modified xsi:type="dcterms:W3CDTF">2015-04-17T11:24:00Z</dcterms:modified>
</cp:coreProperties>
</file>