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B1902" w14:textId="163B4A34" w:rsidR="00E06A69" w:rsidRDefault="00F64A76" w:rsidP="00782EDC">
      <w:pPr>
        <w:pStyle w:val="Headingblue"/>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782EDC" w:rsidRPr="00EC5D15">
        <w:rPr>
          <w:rFonts w:asciiTheme="minorHAnsi" w:hAnsiTheme="minorHAnsi" w:cstheme="minorHAnsi"/>
          <w:color w:val="000000" w:themeColor="text1"/>
          <w:sz w:val="22"/>
          <w:szCs w:val="22"/>
        </w:rPr>
        <w:t>Call for Proposal</w:t>
      </w:r>
      <w:r w:rsidR="00E06A69">
        <w:rPr>
          <w:rFonts w:asciiTheme="minorHAnsi" w:hAnsiTheme="minorHAnsi" w:cstheme="minorHAnsi"/>
          <w:color w:val="000000" w:themeColor="text1"/>
          <w:sz w:val="22"/>
          <w:szCs w:val="22"/>
        </w:rPr>
        <w:t>s</w:t>
      </w:r>
      <w:r w:rsidR="00782EDC" w:rsidRPr="00EC5D15">
        <w:rPr>
          <w:rFonts w:asciiTheme="minorHAnsi" w:hAnsiTheme="minorHAnsi" w:cstheme="minorHAnsi"/>
          <w:color w:val="000000" w:themeColor="text1"/>
          <w:sz w:val="22"/>
          <w:szCs w:val="22"/>
        </w:rPr>
        <w:t xml:space="preserve"> </w:t>
      </w:r>
    </w:p>
    <w:p w14:paraId="4A484CE8" w14:textId="52BB2B6F" w:rsidR="00345C75" w:rsidRDefault="00345C75" w:rsidP="00782EDC">
      <w:pPr>
        <w:pStyle w:val="Headingblue"/>
        <w:jc w:val="center"/>
        <w:rPr>
          <w:rFonts w:asciiTheme="minorHAnsi" w:hAnsiTheme="minorHAnsi" w:cstheme="minorHAnsi"/>
          <w:color w:val="000000" w:themeColor="text1"/>
          <w:sz w:val="22"/>
          <w:szCs w:val="22"/>
        </w:rPr>
      </w:pPr>
    </w:p>
    <w:p w14:paraId="404195B7" w14:textId="25F54155" w:rsidR="00782EDC" w:rsidRPr="00EC5D15" w:rsidRDefault="00464D94" w:rsidP="00E06A69">
      <w:pPr>
        <w:pStyle w:val="Headingblue"/>
        <w:jc w:val="center"/>
        <w:rPr>
          <w:rFonts w:asciiTheme="minorHAnsi" w:hAnsiTheme="minorHAnsi" w:cstheme="minorHAnsi"/>
          <w:color w:val="000000" w:themeColor="text1"/>
          <w:sz w:val="22"/>
          <w:szCs w:val="22"/>
        </w:rPr>
      </w:pPr>
      <w:r w:rsidRPr="00464D94">
        <w:rPr>
          <w:rFonts w:asciiTheme="minorHAnsi" w:hAnsiTheme="minorHAnsi" w:cstheme="minorHAnsi"/>
          <w:color w:val="000000" w:themeColor="text1"/>
          <w:sz w:val="22"/>
          <w:szCs w:val="22"/>
        </w:rPr>
        <w:t>(For Budget less than $250,000)</w:t>
      </w:r>
      <w:r>
        <w:rPr>
          <w:rFonts w:asciiTheme="minorHAnsi" w:hAnsiTheme="minorHAnsi" w:cstheme="minorHAnsi"/>
          <w:color w:val="000000" w:themeColor="text1"/>
          <w:sz w:val="22"/>
          <w:szCs w:val="22"/>
        </w:rPr>
        <w:t xml:space="preserve"> </w:t>
      </w:r>
      <w:r w:rsidRPr="00464D94">
        <w:rPr>
          <w:rFonts w:asciiTheme="minorHAnsi" w:hAnsiTheme="minorHAnsi" w:cstheme="minorHAnsi"/>
          <w:color w:val="000000" w:themeColor="text1"/>
          <w:sz w:val="22"/>
          <w:szCs w:val="22"/>
        </w:rPr>
        <w:t>f</w:t>
      </w:r>
      <w:r w:rsidR="00782EDC" w:rsidRPr="00EC5D15">
        <w:rPr>
          <w:rFonts w:asciiTheme="minorHAnsi" w:hAnsiTheme="minorHAnsi" w:cstheme="minorHAnsi"/>
          <w:color w:val="000000" w:themeColor="text1"/>
          <w:sz w:val="22"/>
          <w:szCs w:val="22"/>
        </w:rPr>
        <w:t>or NGOs, Academic Institutions and Registered Community Based Organisations</w:t>
      </w:r>
    </w:p>
    <w:p w14:paraId="2F1964B3" w14:textId="77777777" w:rsidR="00782EDC" w:rsidRPr="00EC5D15" w:rsidRDefault="00782EDC" w:rsidP="00782EDC">
      <w:pPr>
        <w:pStyle w:val="Headingblue"/>
        <w:jc w:val="center"/>
        <w:rPr>
          <w:rFonts w:asciiTheme="minorHAnsi" w:hAnsiTheme="minorHAnsi" w:cstheme="minorHAnsi"/>
          <w:color w:val="000000" w:themeColor="text1"/>
          <w:sz w:val="22"/>
          <w:szCs w:val="22"/>
        </w:rPr>
      </w:pPr>
    </w:p>
    <w:p w14:paraId="20E60599" w14:textId="5A459DA1" w:rsidR="00635FD5" w:rsidRDefault="00E06A69" w:rsidP="00635FD5">
      <w:pPr>
        <w:pStyle w:val="Headingblue"/>
        <w:jc w:val="center"/>
        <w:rPr>
          <w:rFonts w:asciiTheme="minorHAnsi" w:hAnsiTheme="minorHAnsi" w:cstheme="minorHAnsi"/>
          <w:color w:val="000000" w:themeColor="text1"/>
          <w:sz w:val="22"/>
          <w:szCs w:val="22"/>
        </w:rPr>
      </w:pPr>
      <w:r w:rsidRPr="004550CD">
        <w:rPr>
          <w:rFonts w:asciiTheme="minorHAnsi" w:hAnsiTheme="minorHAnsi" w:cstheme="minorHAnsi"/>
          <w:color w:val="000000" w:themeColor="text1"/>
          <w:sz w:val="22"/>
          <w:szCs w:val="22"/>
        </w:rPr>
        <w:t xml:space="preserve">Under the </w:t>
      </w:r>
      <w:r w:rsidR="00653D22">
        <w:rPr>
          <w:rFonts w:asciiTheme="minorHAnsi" w:hAnsiTheme="minorHAnsi" w:cstheme="minorHAnsi"/>
          <w:color w:val="000000" w:themeColor="text1"/>
          <w:sz w:val="22"/>
          <w:szCs w:val="22"/>
        </w:rPr>
        <w:t>Programme “</w:t>
      </w:r>
      <w:bookmarkStart w:id="0" w:name="_Hlk513550701"/>
      <w:r w:rsidR="00653D22" w:rsidRPr="00653D22">
        <w:rPr>
          <w:rFonts w:asciiTheme="minorHAnsi" w:hAnsiTheme="minorHAnsi" w:cstheme="minorHAnsi"/>
          <w:color w:val="000000" w:themeColor="text1"/>
          <w:sz w:val="22"/>
          <w:szCs w:val="22"/>
        </w:rPr>
        <w:t xml:space="preserve">Promoting Women’s Equal Access to Economic Opportunities and Decent Work </w:t>
      </w:r>
      <w:r w:rsidR="00635FD5">
        <w:rPr>
          <w:rFonts w:asciiTheme="minorHAnsi" w:hAnsiTheme="minorHAnsi" w:cstheme="minorHAnsi"/>
          <w:color w:val="000000" w:themeColor="text1"/>
          <w:sz w:val="22"/>
          <w:szCs w:val="22"/>
        </w:rPr>
        <w:t>in Palestine”</w:t>
      </w:r>
    </w:p>
    <w:bookmarkEnd w:id="0"/>
    <w:p w14:paraId="7C38EAFC" w14:textId="6D38BA01" w:rsidR="00782EDC" w:rsidRPr="004550CD" w:rsidRDefault="00653D22" w:rsidP="00635FD5">
      <w:pPr>
        <w:pStyle w:val="Headingblue"/>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implemented by </w:t>
      </w:r>
      <w:r w:rsidR="00DF3BAE">
        <w:rPr>
          <w:rFonts w:asciiTheme="minorHAnsi" w:hAnsiTheme="minorHAnsi" w:cstheme="minorHAnsi"/>
          <w:color w:val="000000" w:themeColor="text1"/>
          <w:sz w:val="22"/>
          <w:szCs w:val="22"/>
        </w:rPr>
        <w:t>UNWOMEN</w:t>
      </w:r>
      <w:r>
        <w:rPr>
          <w:rFonts w:asciiTheme="minorHAnsi" w:hAnsiTheme="minorHAnsi" w:cstheme="minorHAnsi"/>
          <w:color w:val="000000" w:themeColor="text1"/>
          <w:sz w:val="22"/>
          <w:szCs w:val="22"/>
        </w:rPr>
        <w:t xml:space="preserve"> and I</w:t>
      </w:r>
      <w:r w:rsidR="00635FD5">
        <w:rPr>
          <w:rFonts w:asciiTheme="minorHAnsi" w:hAnsiTheme="minorHAnsi" w:cstheme="minorHAnsi"/>
          <w:color w:val="000000" w:themeColor="text1"/>
          <w:sz w:val="22"/>
          <w:szCs w:val="22"/>
        </w:rPr>
        <w:t xml:space="preserve">nternational </w:t>
      </w:r>
      <w:r>
        <w:rPr>
          <w:rFonts w:asciiTheme="minorHAnsi" w:hAnsiTheme="minorHAnsi" w:cstheme="minorHAnsi"/>
          <w:color w:val="000000" w:themeColor="text1"/>
          <w:sz w:val="22"/>
          <w:szCs w:val="22"/>
        </w:rPr>
        <w:t>L</w:t>
      </w:r>
      <w:r w:rsidR="00635FD5">
        <w:rPr>
          <w:rFonts w:asciiTheme="minorHAnsi" w:hAnsiTheme="minorHAnsi" w:cstheme="minorHAnsi"/>
          <w:color w:val="000000" w:themeColor="text1"/>
          <w:sz w:val="22"/>
          <w:szCs w:val="22"/>
        </w:rPr>
        <w:t xml:space="preserve">abour </w:t>
      </w:r>
      <w:r>
        <w:rPr>
          <w:rFonts w:asciiTheme="minorHAnsi" w:hAnsiTheme="minorHAnsi" w:cstheme="minorHAnsi"/>
          <w:color w:val="000000" w:themeColor="text1"/>
          <w:sz w:val="22"/>
          <w:szCs w:val="22"/>
        </w:rPr>
        <w:t>O</w:t>
      </w:r>
      <w:r w:rsidR="00635FD5">
        <w:rPr>
          <w:rFonts w:asciiTheme="minorHAnsi" w:hAnsiTheme="minorHAnsi" w:cstheme="minorHAnsi"/>
          <w:color w:val="000000" w:themeColor="text1"/>
          <w:sz w:val="22"/>
          <w:szCs w:val="22"/>
        </w:rPr>
        <w:t>rganization (ILO)</w:t>
      </w:r>
    </w:p>
    <w:p w14:paraId="2E9BBC16" w14:textId="77777777" w:rsidR="00782EDC" w:rsidRPr="00653D22" w:rsidRDefault="00782EDC" w:rsidP="00653D22">
      <w:pPr>
        <w:pStyle w:val="Headingblue"/>
        <w:jc w:val="center"/>
        <w:rPr>
          <w:rFonts w:asciiTheme="minorHAnsi" w:hAnsiTheme="minorHAnsi" w:cstheme="minorHAnsi"/>
          <w:color w:val="000000" w:themeColor="text1"/>
          <w:sz w:val="22"/>
          <w:szCs w:val="22"/>
        </w:rPr>
      </w:pPr>
    </w:p>
    <w:p w14:paraId="278B5942" w14:textId="4800C2B6" w:rsidR="00782EDC" w:rsidRPr="00EC5D15" w:rsidRDefault="00782EDC" w:rsidP="009B7293">
      <w:pPr>
        <w:rPr>
          <w:rFonts w:cstheme="minorHAnsi"/>
          <w:b/>
          <w:bCs/>
          <w:color w:val="000000" w:themeColor="text1"/>
        </w:rPr>
      </w:pPr>
      <w:r w:rsidRPr="00EC5D15">
        <w:rPr>
          <w:rFonts w:cstheme="minorHAnsi"/>
          <w:b/>
          <w:bCs/>
          <w:color w:val="000000" w:themeColor="text1"/>
        </w:rPr>
        <w:t xml:space="preserve">CFP No. </w:t>
      </w:r>
      <w:r w:rsidR="009B7293" w:rsidRPr="009B7293">
        <w:rPr>
          <w:rFonts w:cstheme="minorHAnsi"/>
          <w:b/>
          <w:bCs/>
          <w:color w:val="FF0000"/>
          <w:u w:val="single"/>
        </w:rPr>
        <w:t>UNW-WEE-2/2018</w:t>
      </w:r>
    </w:p>
    <w:p w14:paraId="27EBF479" w14:textId="77777777" w:rsidR="00782EDC" w:rsidRPr="00EC5D15" w:rsidRDefault="00782EDC" w:rsidP="00782EDC">
      <w:pPr>
        <w:rPr>
          <w:rFonts w:cstheme="minorHAnsi"/>
          <w:color w:val="000000" w:themeColor="text1"/>
        </w:rPr>
      </w:pPr>
    </w:p>
    <w:p w14:paraId="220E81FA" w14:textId="77777777" w:rsidR="00782EDC" w:rsidRPr="00EC5D15" w:rsidRDefault="00782EDC" w:rsidP="00782EDC">
      <w:pPr>
        <w:rPr>
          <w:rFonts w:cstheme="minorHAnsi"/>
          <w:color w:val="000000" w:themeColor="text1"/>
        </w:rPr>
      </w:pPr>
    </w:p>
    <w:p w14:paraId="219D1A41" w14:textId="77777777" w:rsidR="00782EDC" w:rsidRPr="00EC5D15" w:rsidRDefault="00782EDC" w:rsidP="009C2E77">
      <w:pPr>
        <w:pStyle w:val="Headingblue"/>
        <w:jc w:val="lowKashida"/>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Section 1 – CFP letter</w:t>
      </w:r>
    </w:p>
    <w:p w14:paraId="2304FF90" w14:textId="77777777" w:rsidR="00782EDC" w:rsidRPr="00EC5D15" w:rsidRDefault="00782EDC" w:rsidP="009C2E77">
      <w:pPr>
        <w:jc w:val="lowKashida"/>
        <w:rPr>
          <w:rFonts w:cstheme="minorHAnsi"/>
          <w:color w:val="000000" w:themeColor="text1"/>
        </w:rPr>
      </w:pPr>
    </w:p>
    <w:p w14:paraId="11CD09E3" w14:textId="5986D634" w:rsidR="00782EDC" w:rsidRPr="00B606B1" w:rsidRDefault="00DF3BAE" w:rsidP="00EB28E7">
      <w:pPr>
        <w:jc w:val="lowKashida"/>
        <w:rPr>
          <w:rFonts w:cstheme="minorHAnsi"/>
          <w:color w:val="000000" w:themeColor="text1"/>
        </w:rPr>
      </w:pPr>
      <w:r>
        <w:rPr>
          <w:rFonts w:cstheme="minorHAnsi"/>
          <w:color w:val="000000" w:themeColor="text1"/>
          <w:spacing w:val="-2"/>
        </w:rPr>
        <w:t>UNWOMEN</w:t>
      </w:r>
      <w:r w:rsidR="00782EDC" w:rsidRPr="00EC5D15">
        <w:rPr>
          <w:rFonts w:cstheme="minorHAnsi"/>
          <w:color w:val="000000" w:themeColor="text1"/>
          <w:spacing w:val="-2"/>
        </w:rPr>
        <w:t xml:space="preserve"> plans to engage Responsible Part</w:t>
      </w:r>
      <w:r w:rsidR="00E06A69">
        <w:rPr>
          <w:rFonts w:cstheme="minorHAnsi"/>
          <w:color w:val="000000" w:themeColor="text1"/>
          <w:spacing w:val="-2"/>
        </w:rPr>
        <w:t>ies</w:t>
      </w:r>
      <w:r w:rsidR="00782EDC" w:rsidRPr="00EC5D15">
        <w:rPr>
          <w:rFonts w:cstheme="minorHAnsi"/>
          <w:color w:val="000000" w:themeColor="text1"/>
          <w:spacing w:val="-2"/>
        </w:rPr>
        <w:t xml:space="preserve"> as defined in accordance with these documents. </w:t>
      </w:r>
      <w:r>
        <w:rPr>
          <w:rFonts w:cstheme="minorHAnsi"/>
          <w:color w:val="000000" w:themeColor="text1"/>
          <w:spacing w:val="-2"/>
        </w:rPr>
        <w:t>UNWOMEN</w:t>
      </w:r>
      <w:r w:rsidR="00782EDC" w:rsidRPr="00EC5D15">
        <w:rPr>
          <w:rFonts w:cstheme="minorHAnsi"/>
          <w:color w:val="000000" w:themeColor="text1"/>
          <w:spacing w:val="-2"/>
        </w:rPr>
        <w:t xml:space="preserve"> now invites sealed proposals from qualified proponents for providing the requirements as defined in the UNWOMEN Terms of Reference. Proposals must be received by </w:t>
      </w:r>
      <w:r>
        <w:rPr>
          <w:rFonts w:cstheme="minorHAnsi"/>
          <w:color w:val="000000" w:themeColor="text1"/>
          <w:spacing w:val="-2"/>
        </w:rPr>
        <w:t>UNWOMEN</w:t>
      </w:r>
      <w:r w:rsidR="00782EDC" w:rsidRPr="00EC5D15">
        <w:rPr>
          <w:rFonts w:cstheme="minorHAnsi"/>
          <w:color w:val="000000" w:themeColor="text1"/>
          <w:spacing w:val="-2"/>
        </w:rPr>
        <w:t xml:space="preserve"> at the address specified not later than </w:t>
      </w:r>
      <w:r w:rsidR="00571626">
        <w:rPr>
          <w:rFonts w:cstheme="minorHAnsi"/>
          <w:b/>
          <w:color w:val="000000" w:themeColor="text1"/>
          <w:spacing w:val="-2"/>
          <w:highlight w:val="yellow"/>
        </w:rPr>
        <w:t>mid night</w:t>
      </w:r>
      <w:r w:rsidR="00782EDC" w:rsidRPr="00571626">
        <w:rPr>
          <w:rFonts w:cstheme="minorHAnsi"/>
          <w:color w:val="000000" w:themeColor="text1"/>
          <w:highlight w:val="yellow"/>
        </w:rPr>
        <w:t xml:space="preserve"> </w:t>
      </w:r>
      <w:r w:rsidR="002E6C09">
        <w:rPr>
          <w:rFonts w:cstheme="minorHAnsi"/>
          <w:b/>
          <w:bCs/>
          <w:color w:val="000000" w:themeColor="text1"/>
          <w:highlight w:val="yellow"/>
        </w:rPr>
        <w:t>2</w:t>
      </w:r>
      <w:r w:rsidR="00EB28E7">
        <w:rPr>
          <w:rFonts w:cstheme="minorHAnsi"/>
          <w:b/>
          <w:bCs/>
          <w:color w:val="000000" w:themeColor="text1"/>
          <w:highlight w:val="yellow"/>
        </w:rPr>
        <w:t>7</w:t>
      </w:r>
      <w:r w:rsidR="00BA0305" w:rsidRPr="00BA0305">
        <w:rPr>
          <w:rFonts w:cstheme="minorHAnsi"/>
          <w:b/>
          <w:bCs/>
          <w:color w:val="000000" w:themeColor="text1"/>
          <w:highlight w:val="yellow"/>
          <w:vertAlign w:val="superscript"/>
        </w:rPr>
        <w:t>th</w:t>
      </w:r>
      <w:r w:rsidR="00BA0305">
        <w:rPr>
          <w:rFonts w:cstheme="minorHAnsi"/>
          <w:b/>
          <w:bCs/>
          <w:color w:val="000000" w:themeColor="text1"/>
          <w:highlight w:val="yellow"/>
        </w:rPr>
        <w:t xml:space="preserve"> </w:t>
      </w:r>
      <w:r w:rsidR="004429A6" w:rsidRPr="00571626">
        <w:rPr>
          <w:rFonts w:cstheme="minorHAnsi"/>
          <w:b/>
          <w:bCs/>
          <w:color w:val="000000" w:themeColor="text1"/>
          <w:highlight w:val="yellow"/>
        </w:rPr>
        <w:t>May</w:t>
      </w:r>
      <w:r w:rsidR="00782EDC" w:rsidRPr="00571626">
        <w:rPr>
          <w:rFonts w:cstheme="minorHAnsi"/>
          <w:b/>
          <w:bCs/>
          <w:color w:val="000000" w:themeColor="text1"/>
          <w:highlight w:val="yellow"/>
        </w:rPr>
        <w:t xml:space="preserve"> 2018</w:t>
      </w:r>
      <w:r w:rsidR="00782EDC" w:rsidRPr="00571626">
        <w:rPr>
          <w:rFonts w:cstheme="minorHAnsi"/>
          <w:color w:val="000000" w:themeColor="text1"/>
          <w:highlight w:val="yellow"/>
        </w:rPr>
        <w:t>.</w:t>
      </w:r>
    </w:p>
    <w:p w14:paraId="02010363" w14:textId="77777777" w:rsidR="00782EDC" w:rsidRPr="00EC5D15" w:rsidRDefault="00782EDC" w:rsidP="009C2E77">
      <w:pPr>
        <w:tabs>
          <w:tab w:val="left" w:pos="-720"/>
          <w:tab w:val="left" w:pos="1440"/>
        </w:tabs>
        <w:suppressAutoHyphens/>
        <w:jc w:val="lowKashida"/>
        <w:rPr>
          <w:rFonts w:cstheme="minorHAnsi"/>
          <w:color w:val="000000" w:themeColor="text1"/>
          <w:spacing w:val="-2"/>
        </w:rPr>
      </w:pPr>
    </w:p>
    <w:p w14:paraId="7BEBB019" w14:textId="515670EA" w:rsidR="00782EDC" w:rsidRPr="00EC5D15" w:rsidRDefault="00782EDC" w:rsidP="00B24975">
      <w:pPr>
        <w:tabs>
          <w:tab w:val="left" w:pos="-720"/>
          <w:tab w:val="left" w:pos="1440"/>
        </w:tabs>
        <w:suppressAutoHyphens/>
        <w:jc w:val="lowKashida"/>
        <w:rPr>
          <w:rFonts w:cstheme="minorHAnsi"/>
          <w:color w:val="000000" w:themeColor="text1"/>
          <w:spacing w:val="-2"/>
        </w:rPr>
      </w:pPr>
      <w:r w:rsidRPr="00EC5D15">
        <w:rPr>
          <w:rFonts w:cstheme="minorHAnsi"/>
          <w:color w:val="000000" w:themeColor="text1"/>
          <w:spacing w:val="-2"/>
        </w:rPr>
        <w:t xml:space="preserve">This </w:t>
      </w:r>
      <w:r w:rsidR="00DF3BAE">
        <w:rPr>
          <w:rFonts w:cstheme="minorHAnsi"/>
          <w:color w:val="000000" w:themeColor="text1"/>
          <w:spacing w:val="-2"/>
        </w:rPr>
        <w:t>UNWOMEN</w:t>
      </w:r>
      <w:r w:rsidRPr="00EC5D15">
        <w:rPr>
          <w:rFonts w:cstheme="minorHAnsi"/>
          <w:color w:val="000000" w:themeColor="text1"/>
          <w:spacing w:val="-2"/>
        </w:rPr>
        <w:t xml:space="preserve"> Call for Proposals consists of four sections and a series of annexes that will be</w:t>
      </w:r>
      <w:r w:rsidR="00B24975">
        <w:rPr>
          <w:rFonts w:cstheme="minorHAnsi"/>
          <w:color w:val="000000" w:themeColor="text1"/>
          <w:spacing w:val="-2"/>
        </w:rPr>
        <w:t xml:space="preserve"> </w:t>
      </w:r>
      <w:r w:rsidRPr="00EC5D15">
        <w:rPr>
          <w:rFonts w:cstheme="minorHAnsi"/>
          <w:color w:val="000000" w:themeColor="text1"/>
          <w:spacing w:val="-2"/>
        </w:rPr>
        <w:t>completed by proponents and returned with their proposal:</w:t>
      </w:r>
    </w:p>
    <w:p w14:paraId="1BCFA5B3" w14:textId="77777777" w:rsidR="00782EDC" w:rsidRPr="00EC5D15" w:rsidRDefault="00782EDC" w:rsidP="009C2E77">
      <w:pPr>
        <w:tabs>
          <w:tab w:val="left" w:pos="-720"/>
          <w:tab w:val="left" w:pos="1440"/>
        </w:tabs>
        <w:suppressAutoHyphens/>
        <w:jc w:val="lowKashida"/>
        <w:rPr>
          <w:rFonts w:cstheme="minorHAnsi"/>
          <w:color w:val="000000" w:themeColor="text1"/>
          <w:spacing w:val="-2"/>
        </w:rPr>
      </w:pPr>
    </w:p>
    <w:p w14:paraId="08147CC0"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CFP section 1:</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 xml:space="preserve">CFP letter (this document)  </w:t>
      </w:r>
    </w:p>
    <w:p w14:paraId="1502987C"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CFP section 2:</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Proposal data sheet</w:t>
      </w:r>
    </w:p>
    <w:p w14:paraId="1FA09282"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CFP section 3:</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Instructions to proponents</w:t>
      </w:r>
    </w:p>
    <w:p w14:paraId="6E214750" w14:textId="588B69B9" w:rsidR="00782EDC" w:rsidRPr="00EC5D15" w:rsidRDefault="00782EDC" w:rsidP="009C2E77">
      <w:pPr>
        <w:pStyle w:val="Single"/>
        <w:tabs>
          <w:tab w:val="clear" w:pos="-720"/>
          <w:tab w:val="clear" w:pos="0"/>
          <w:tab w:val="clear" w:pos="720"/>
          <w:tab w:val="left" w:pos="2127"/>
        </w:tabs>
        <w:ind w:left="0" w:firstLine="0"/>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CFP section 4:    </w:t>
      </w:r>
      <w:r w:rsidR="00DF3BAE">
        <w:rPr>
          <w:rFonts w:asciiTheme="minorHAnsi" w:eastAsia="Arial" w:hAnsiTheme="minorHAnsi" w:cstheme="minorHAnsi"/>
          <w:color w:val="000000" w:themeColor="text1"/>
          <w:sz w:val="22"/>
          <w:szCs w:val="22"/>
        </w:rPr>
        <w:t>UNWOMEN</w:t>
      </w:r>
      <w:r w:rsidRPr="00EC5D15">
        <w:rPr>
          <w:rFonts w:asciiTheme="minorHAnsi" w:eastAsia="Arial" w:hAnsiTheme="minorHAnsi" w:cstheme="minorHAnsi"/>
          <w:color w:val="000000" w:themeColor="text1"/>
          <w:sz w:val="22"/>
          <w:szCs w:val="22"/>
        </w:rPr>
        <w:t xml:space="preserve"> Terms of Reference </w:t>
      </w:r>
    </w:p>
    <w:p w14:paraId="0DB9A9D9"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hAnsiTheme="minorHAnsi" w:cstheme="minorHAnsi"/>
          <w:color w:val="000000" w:themeColor="text1"/>
          <w:sz w:val="22"/>
          <w:szCs w:val="22"/>
        </w:rPr>
      </w:pPr>
    </w:p>
    <w:p w14:paraId="26B59EF5"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b/>
          <w:bCs/>
          <w:color w:val="000000" w:themeColor="text1"/>
          <w:sz w:val="22"/>
          <w:szCs w:val="22"/>
        </w:rPr>
      </w:pPr>
      <w:r w:rsidRPr="00EC5D15">
        <w:rPr>
          <w:rFonts w:asciiTheme="minorHAnsi" w:eastAsia="Arial" w:hAnsiTheme="minorHAnsi" w:cstheme="minorHAnsi"/>
          <w:b/>
          <w:bCs/>
          <w:color w:val="000000" w:themeColor="text1"/>
          <w:sz w:val="22"/>
          <w:szCs w:val="22"/>
        </w:rPr>
        <w:t xml:space="preserve">CFP forms to be returned (mandatory): </w:t>
      </w:r>
    </w:p>
    <w:p w14:paraId="209FEE87" w14:textId="77777777" w:rsidR="00782EDC" w:rsidRPr="00EC5D15" w:rsidRDefault="00782EDC" w:rsidP="009C2E77">
      <w:pPr>
        <w:pStyle w:val="Single"/>
        <w:tabs>
          <w:tab w:val="clear" w:pos="-720"/>
          <w:tab w:val="clear" w:pos="0"/>
          <w:tab w:val="clear" w:pos="720"/>
          <w:tab w:val="left" w:pos="709"/>
        </w:tabs>
        <w:ind w:firstLine="0"/>
        <w:jc w:val="lowKashida"/>
        <w:rPr>
          <w:rFonts w:asciiTheme="minorHAnsi" w:hAnsiTheme="minorHAnsi" w:cstheme="minorHAnsi"/>
          <w:color w:val="000000" w:themeColor="text1"/>
          <w:sz w:val="22"/>
          <w:szCs w:val="22"/>
        </w:rPr>
      </w:pPr>
    </w:p>
    <w:p w14:paraId="328E7C7F"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Annex B2-1</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Proposal/no proposal confirmation form</w:t>
      </w:r>
    </w:p>
    <w:p w14:paraId="1F4AEA9B"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Annex B2-2 </w:t>
      </w:r>
      <w:r w:rsidRPr="00EC5D15">
        <w:rPr>
          <w:rFonts w:asciiTheme="minorHAnsi" w:hAnsiTheme="minorHAnsi" w:cstheme="minorHAnsi"/>
          <w:sz w:val="22"/>
          <w:szCs w:val="22"/>
        </w:rPr>
        <w:tab/>
      </w:r>
      <w:r w:rsidRPr="00EC5D15">
        <w:rPr>
          <w:rFonts w:asciiTheme="minorHAnsi" w:eastAsia="Arial" w:hAnsiTheme="minorHAnsi" w:cstheme="minorHAnsi"/>
          <w:color w:val="000000" w:themeColor="text1"/>
          <w:sz w:val="22"/>
          <w:szCs w:val="22"/>
        </w:rPr>
        <w:t>Mandatory requirements/pre-qualification criteria</w:t>
      </w:r>
    </w:p>
    <w:p w14:paraId="18170751"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Annex B2-3 </w:t>
      </w:r>
      <w:r w:rsidRPr="00EC5D15">
        <w:rPr>
          <w:rFonts w:asciiTheme="minorHAnsi" w:eastAsia="Arial" w:hAnsiTheme="minorHAnsi" w:cstheme="minorHAnsi"/>
          <w:color w:val="000000" w:themeColor="text1"/>
          <w:sz w:val="22"/>
          <w:szCs w:val="22"/>
        </w:rPr>
        <w:tab/>
        <w:t>Template for proposal submission</w:t>
      </w:r>
    </w:p>
    <w:p w14:paraId="46805B15"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Annex B2-4 </w:t>
      </w:r>
      <w:r w:rsidRPr="00EC5D15">
        <w:rPr>
          <w:rFonts w:asciiTheme="minorHAnsi" w:hAnsiTheme="minorHAnsi" w:cstheme="minorHAnsi"/>
          <w:color w:val="000000" w:themeColor="text1"/>
          <w:sz w:val="22"/>
          <w:szCs w:val="22"/>
        </w:rPr>
        <w:tab/>
        <w:t xml:space="preserve">Format of resume for proposed staff </w:t>
      </w:r>
    </w:p>
    <w:p w14:paraId="4533185C"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Annex B2-5 </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Capacity Assessment Document Checklist</w:t>
      </w:r>
    </w:p>
    <w:p w14:paraId="543A5232"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hAnsiTheme="minorHAnsi" w:cstheme="minorHAnsi"/>
          <w:color w:val="000000" w:themeColor="text1"/>
          <w:sz w:val="22"/>
          <w:szCs w:val="22"/>
          <w:lang w:val="en-GB"/>
        </w:rPr>
      </w:pPr>
    </w:p>
    <w:p w14:paraId="5C701AA9" w14:textId="77777777" w:rsidR="00782EDC" w:rsidRPr="00EC5D15" w:rsidRDefault="00782EDC" w:rsidP="009C2E77">
      <w:pPr>
        <w:tabs>
          <w:tab w:val="left" w:pos="-720"/>
        </w:tabs>
        <w:suppressAutoHyphens/>
        <w:jc w:val="lowKashida"/>
        <w:rPr>
          <w:rFonts w:cstheme="minorHAnsi"/>
          <w:color w:val="000000" w:themeColor="text1"/>
        </w:rPr>
      </w:pPr>
    </w:p>
    <w:p w14:paraId="53BB9EB5" w14:textId="77777777" w:rsidR="00782EDC" w:rsidRPr="00EC5D15" w:rsidRDefault="00782EDC" w:rsidP="009C2E77">
      <w:pPr>
        <w:tabs>
          <w:tab w:val="left" w:pos="-720"/>
          <w:tab w:val="left" w:pos="1440"/>
        </w:tabs>
        <w:suppressAutoHyphens/>
        <w:jc w:val="lowKashida"/>
        <w:rPr>
          <w:rFonts w:cstheme="minorHAnsi"/>
          <w:color w:val="000000" w:themeColor="text1"/>
          <w:spacing w:val="-2"/>
        </w:rPr>
      </w:pPr>
      <w:r w:rsidRPr="00EC5D15">
        <w:rPr>
          <w:rFonts w:cstheme="minorHAnsi"/>
          <w:color w:val="000000" w:themeColor="text1"/>
          <w:spacing w:val="-2"/>
        </w:rPr>
        <w:t xml:space="preserve">Interested proponents may obtain further information by contacting this email address: </w:t>
      </w:r>
      <w:r w:rsidRPr="00EC5D15">
        <w:rPr>
          <w:rFonts w:cstheme="minorHAnsi"/>
          <w:color w:val="000000" w:themeColor="text1"/>
        </w:rPr>
        <w:t xml:space="preserve">  </w:t>
      </w:r>
    </w:p>
    <w:p w14:paraId="5FC4735F" w14:textId="3CB9E79C" w:rsidR="00782EDC" w:rsidRPr="00EC5D15" w:rsidRDefault="000470DA" w:rsidP="009C2E77">
      <w:pPr>
        <w:spacing w:after="160" w:line="259" w:lineRule="auto"/>
        <w:jc w:val="lowKashida"/>
        <w:rPr>
          <w:rFonts w:cstheme="minorHAnsi"/>
          <w:color w:val="000000" w:themeColor="text1"/>
        </w:rPr>
      </w:pPr>
      <w:hyperlink r:id="rId8" w:history="1">
        <w:r w:rsidR="00736B53" w:rsidRPr="009215B5">
          <w:rPr>
            <w:rStyle w:val="Hyperlink"/>
          </w:rPr>
          <w:t>palestine.registry@unwomen.org</w:t>
        </w:r>
      </w:hyperlink>
      <w:r w:rsidR="00736B53">
        <w:t xml:space="preserve"> </w:t>
      </w:r>
      <w:r w:rsidR="00782EDC" w:rsidRPr="00EC5D15">
        <w:rPr>
          <w:rFonts w:cstheme="minorHAnsi"/>
          <w:color w:val="000000" w:themeColor="text1"/>
          <w:spacing w:val="-2"/>
        </w:rPr>
        <w:br w:type="page"/>
      </w:r>
    </w:p>
    <w:p w14:paraId="0E8AF9C0" w14:textId="77777777" w:rsidR="00782EDC" w:rsidRPr="00EC5D15" w:rsidRDefault="00782EDC" w:rsidP="00782EDC">
      <w:pPr>
        <w:pStyle w:val="Headingblue"/>
        <w:jc w:val="cente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lastRenderedPageBreak/>
        <w:t>Call for Proposal (CFP)</w:t>
      </w:r>
    </w:p>
    <w:p w14:paraId="049C065B" w14:textId="77777777" w:rsidR="00782EDC" w:rsidRPr="00EC5D15" w:rsidRDefault="00782EDC" w:rsidP="00782EDC">
      <w:pPr>
        <w:pStyle w:val="Headingblue"/>
        <w:rPr>
          <w:rFonts w:asciiTheme="minorHAnsi" w:hAnsiTheme="minorHAnsi" w:cstheme="minorHAnsi"/>
          <w:bCs/>
          <w:iCs/>
          <w:color w:val="000000" w:themeColor="text1"/>
          <w:spacing w:val="-2"/>
          <w:sz w:val="22"/>
          <w:szCs w:val="22"/>
        </w:rPr>
      </w:pPr>
    </w:p>
    <w:p w14:paraId="70AC8F19" w14:textId="77777777" w:rsidR="00782EDC" w:rsidRPr="00EC5D15" w:rsidRDefault="00782EDC" w:rsidP="00782EDC">
      <w:pPr>
        <w:pStyle w:val="Headingblue"/>
        <w:rPr>
          <w:rFonts w:asciiTheme="minorHAnsi" w:hAnsiTheme="minorHAnsi" w:cstheme="minorHAnsi"/>
          <w:bCs/>
          <w:iCs/>
          <w:color w:val="000000" w:themeColor="text1"/>
          <w:spacing w:val="-2"/>
          <w:sz w:val="22"/>
          <w:szCs w:val="22"/>
        </w:rPr>
      </w:pPr>
    </w:p>
    <w:p w14:paraId="26FA9B35" w14:textId="6598189A" w:rsidR="00782EDC" w:rsidRPr="00EC5D15" w:rsidRDefault="00782EDC" w:rsidP="009B7293">
      <w:pPr>
        <w:rPr>
          <w:rFonts w:cstheme="minorHAnsi"/>
          <w:b/>
          <w:bCs/>
          <w:color w:val="000000" w:themeColor="text1"/>
        </w:rPr>
      </w:pPr>
      <w:r w:rsidRPr="00EC5D15">
        <w:rPr>
          <w:rFonts w:cstheme="minorHAnsi"/>
          <w:b/>
          <w:bCs/>
          <w:color w:val="000000" w:themeColor="text1"/>
        </w:rPr>
        <w:t xml:space="preserve">CFP No. </w:t>
      </w:r>
      <w:r w:rsidR="009B7293" w:rsidRPr="009B7293">
        <w:rPr>
          <w:rFonts w:cstheme="minorHAnsi"/>
          <w:b/>
          <w:bCs/>
          <w:color w:val="FF0000"/>
          <w:u w:val="single"/>
        </w:rPr>
        <w:t>UNW-WEE-2/2018</w:t>
      </w:r>
    </w:p>
    <w:p w14:paraId="77211418" w14:textId="77777777" w:rsidR="00782EDC" w:rsidRPr="00EC5D15" w:rsidRDefault="00782EDC" w:rsidP="00782EDC">
      <w:pPr>
        <w:pStyle w:val="Headingblue"/>
        <w:rPr>
          <w:rFonts w:asciiTheme="minorHAnsi" w:hAnsiTheme="minorHAnsi" w:cstheme="minorHAnsi"/>
          <w:color w:val="000000" w:themeColor="text1"/>
          <w:sz w:val="22"/>
          <w:szCs w:val="22"/>
        </w:rPr>
      </w:pPr>
    </w:p>
    <w:p w14:paraId="4B0CE6BC" w14:textId="77777777" w:rsidR="00782EDC" w:rsidRPr="00EC5D15" w:rsidRDefault="00782EDC" w:rsidP="00782EDC">
      <w:pPr>
        <w:pStyle w:val="Headingblue"/>
        <w:rPr>
          <w:rFonts w:asciiTheme="minorHAnsi" w:hAnsiTheme="minorHAnsi" w:cstheme="minorHAnsi"/>
          <w:color w:val="000000" w:themeColor="text1"/>
          <w:sz w:val="22"/>
          <w:szCs w:val="22"/>
        </w:rPr>
      </w:pPr>
    </w:p>
    <w:p w14:paraId="48FCAA9D"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Section 2: Proposal data sheet</w:t>
      </w:r>
    </w:p>
    <w:p w14:paraId="202A2D97" w14:textId="77777777" w:rsidR="00782EDC" w:rsidRPr="00EC5D15" w:rsidRDefault="00782EDC" w:rsidP="00782EDC">
      <w:pPr>
        <w:pStyle w:val="NormalIndent"/>
        <w:tabs>
          <w:tab w:val="right" w:pos="2880"/>
          <w:tab w:val="left" w:pos="3690"/>
          <w:tab w:val="left" w:pos="5040"/>
        </w:tabs>
        <w:ind w:left="0" w:right="144"/>
        <w:outlineLvl w:val="0"/>
        <w:rPr>
          <w:rFonts w:asciiTheme="minorHAnsi" w:hAnsiTheme="minorHAnsi" w:cstheme="minorHAnsi"/>
          <w:b/>
          <w:color w:val="000000" w:themeColor="text1"/>
          <w:sz w:val="22"/>
          <w:szCs w:val="22"/>
          <w:u w:val="single"/>
        </w:rPr>
      </w:pPr>
      <w:r w:rsidRPr="00EC5D15">
        <w:rPr>
          <w:rFonts w:asciiTheme="minorHAnsi" w:hAnsiTheme="minorHAnsi" w:cstheme="minorHAnsi"/>
          <w:color w:val="000000" w:themeColor="text1"/>
          <w:sz w:val="22"/>
          <w:szCs w:val="22"/>
        </w:rPr>
        <w:tab/>
      </w:r>
      <w:r w:rsidRPr="00EC5D15">
        <w:rPr>
          <w:rFonts w:asciiTheme="minorHAnsi" w:hAnsiTheme="minorHAnsi" w:cstheme="minorHAnsi"/>
          <w:b/>
          <w:color w:val="000000" w:themeColor="text1"/>
          <w:sz w:val="22"/>
          <w:szCs w:val="22"/>
        </w:rPr>
        <w:tab/>
      </w:r>
    </w:p>
    <w:p w14:paraId="0D23CA8F" w14:textId="2BCB2EFF" w:rsidR="00782EDC" w:rsidRPr="00EC5D15" w:rsidRDefault="00782EDC" w:rsidP="009B7293">
      <w:pPr>
        <w:rPr>
          <w:rFonts w:cstheme="minorHAnsi"/>
          <w:color w:val="000000" w:themeColor="text1"/>
        </w:rPr>
      </w:pPr>
      <w:r w:rsidRPr="00EC5D15">
        <w:rPr>
          <w:rFonts w:eastAsia="Arial" w:cstheme="minorHAnsi"/>
          <w:b/>
          <w:color w:val="000000" w:themeColor="text1"/>
          <w:lang w:val="en-GB"/>
        </w:rPr>
        <w:t>Program</w:t>
      </w:r>
      <w:r w:rsidR="00B676D5">
        <w:rPr>
          <w:rFonts w:eastAsia="Arial" w:cstheme="minorHAnsi"/>
          <w:b/>
          <w:color w:val="000000" w:themeColor="text1"/>
          <w:lang w:val="en-GB"/>
        </w:rPr>
        <w:t>me</w:t>
      </w:r>
      <w:r w:rsidRPr="00EC5D15">
        <w:rPr>
          <w:rFonts w:eastAsia="Arial" w:cstheme="minorHAnsi"/>
          <w:b/>
          <w:color w:val="000000" w:themeColor="text1"/>
          <w:lang w:val="en-GB"/>
        </w:rPr>
        <w:t>:</w:t>
      </w:r>
      <w:r w:rsidRPr="00EC5D15">
        <w:rPr>
          <w:rFonts w:eastAsia="Arial" w:cstheme="minorHAnsi"/>
          <w:color w:val="000000" w:themeColor="text1"/>
          <w:lang w:val="en-GB"/>
        </w:rPr>
        <w:t xml:space="preserve"> </w:t>
      </w:r>
      <w:r w:rsidR="009B7293" w:rsidRPr="00653D22">
        <w:rPr>
          <w:rFonts w:cstheme="minorHAnsi"/>
          <w:color w:val="000000" w:themeColor="text1"/>
        </w:rPr>
        <w:t>Promoting Women’s Equal Access to Economic Opportunities and Decent Work in Palestine</w:t>
      </w:r>
      <w:r w:rsidRPr="00EC5D15">
        <w:rPr>
          <w:rFonts w:eastAsia="Arial" w:cstheme="minorHAnsi"/>
          <w:color w:val="000000" w:themeColor="text1"/>
          <w:lang w:val="en-GB"/>
        </w:rPr>
        <w:t xml:space="preserve"> </w:t>
      </w:r>
    </w:p>
    <w:p w14:paraId="311E751D" w14:textId="77777777" w:rsidR="00782EDC" w:rsidRPr="00EC5D15" w:rsidRDefault="00782EDC" w:rsidP="00782EDC">
      <w:pPr>
        <w:pStyle w:val="NormalIndent"/>
        <w:tabs>
          <w:tab w:val="right" w:pos="3150"/>
          <w:tab w:val="left" w:pos="3690"/>
        </w:tabs>
        <w:ind w:left="0" w:right="144"/>
        <w:rPr>
          <w:rFonts w:asciiTheme="minorHAnsi" w:hAnsiTheme="minorHAnsi" w:cstheme="minorHAnsi"/>
          <w:b/>
          <w:color w:val="000000" w:themeColor="text1"/>
          <w:sz w:val="22"/>
          <w:szCs w:val="22"/>
          <w:lang w:val="en-GB"/>
        </w:rPr>
      </w:pPr>
    </w:p>
    <w:p w14:paraId="787FB6F8" w14:textId="0FCD3572" w:rsidR="00782EDC" w:rsidRPr="00EC5D15" w:rsidRDefault="00782EDC" w:rsidP="009B7293">
      <w:pPr>
        <w:pStyle w:val="NormalIndent"/>
        <w:tabs>
          <w:tab w:val="right" w:pos="3150"/>
          <w:tab w:val="left" w:pos="3690"/>
        </w:tabs>
        <w:ind w:left="0" w:right="144"/>
        <w:rPr>
          <w:rFonts w:asciiTheme="minorHAnsi" w:eastAsia="Arial" w:hAnsiTheme="minorHAnsi" w:cstheme="minorHAnsi"/>
          <w:color w:val="000000" w:themeColor="text1"/>
          <w:sz w:val="22"/>
          <w:szCs w:val="22"/>
          <w:lang w:val="en-GB"/>
        </w:rPr>
      </w:pPr>
      <w:r w:rsidRPr="00EC5D15">
        <w:rPr>
          <w:rFonts w:asciiTheme="minorHAnsi" w:eastAsia="Arial" w:hAnsiTheme="minorHAnsi" w:cstheme="minorHAnsi"/>
          <w:b/>
          <w:color w:val="000000" w:themeColor="text1"/>
          <w:sz w:val="22"/>
          <w:szCs w:val="22"/>
          <w:lang w:val="en-GB"/>
        </w:rPr>
        <w:t>Program</w:t>
      </w:r>
      <w:r w:rsidR="00B676D5">
        <w:rPr>
          <w:rFonts w:asciiTheme="minorHAnsi" w:eastAsia="Arial" w:hAnsiTheme="minorHAnsi" w:cstheme="minorHAnsi"/>
          <w:b/>
          <w:color w:val="000000" w:themeColor="text1"/>
          <w:sz w:val="22"/>
          <w:szCs w:val="22"/>
          <w:lang w:val="en-GB"/>
        </w:rPr>
        <w:t>me</w:t>
      </w:r>
      <w:r w:rsidRPr="00EC5D15">
        <w:rPr>
          <w:rFonts w:asciiTheme="minorHAnsi" w:eastAsia="Arial" w:hAnsiTheme="minorHAnsi" w:cstheme="minorHAnsi"/>
          <w:b/>
          <w:color w:val="000000" w:themeColor="text1"/>
          <w:sz w:val="22"/>
          <w:szCs w:val="22"/>
          <w:lang w:val="en-GB"/>
        </w:rPr>
        <w:t xml:space="preserve"> official’s name:</w:t>
      </w:r>
      <w:r w:rsidRPr="00EC5D15">
        <w:rPr>
          <w:rFonts w:asciiTheme="minorHAnsi" w:eastAsia="Arial" w:hAnsiTheme="minorHAnsi" w:cstheme="minorHAnsi"/>
          <w:color w:val="000000" w:themeColor="text1"/>
          <w:sz w:val="22"/>
          <w:szCs w:val="22"/>
          <w:lang w:val="en-GB"/>
        </w:rPr>
        <w:t xml:space="preserve"> </w:t>
      </w:r>
      <w:r w:rsidR="009B7293" w:rsidRPr="00653D22">
        <w:rPr>
          <w:rFonts w:asciiTheme="minorHAnsi" w:hAnsiTheme="minorHAnsi" w:cstheme="minorHAnsi"/>
          <w:color w:val="000000" w:themeColor="text1"/>
          <w:sz w:val="22"/>
          <w:szCs w:val="22"/>
        </w:rPr>
        <w:t>Promoting Women’s Equal Access to Economic Opportunities and Decent Work in Palestine</w:t>
      </w:r>
      <w:r w:rsidRPr="00EC5D15">
        <w:rPr>
          <w:rFonts w:asciiTheme="minorHAnsi" w:hAnsiTheme="minorHAnsi" w:cstheme="minorHAnsi"/>
          <w:color w:val="000000" w:themeColor="text1"/>
          <w:sz w:val="22"/>
          <w:szCs w:val="22"/>
          <w:lang w:val="en-GB"/>
        </w:rPr>
        <w:tab/>
      </w:r>
    </w:p>
    <w:p w14:paraId="6A6D035F" w14:textId="5AD01617" w:rsidR="009C2E77" w:rsidRPr="00EC5D15" w:rsidRDefault="00782EDC" w:rsidP="00736B53">
      <w:pPr>
        <w:rPr>
          <w:rFonts w:eastAsia="Calibri" w:cstheme="minorHAnsi"/>
          <w:lang w:val="en-US"/>
        </w:rPr>
      </w:pPr>
      <w:r w:rsidRPr="00F46DE1">
        <w:rPr>
          <w:rFonts w:eastAsia="Arial" w:cstheme="minorHAnsi"/>
          <w:b/>
          <w:color w:val="000000" w:themeColor="text1"/>
          <w:lang w:val="en-GB"/>
        </w:rPr>
        <w:t>Email:</w:t>
      </w:r>
      <w:r w:rsidRPr="00F46DE1">
        <w:rPr>
          <w:rFonts w:eastAsia="Arial" w:cstheme="minorHAnsi"/>
          <w:color w:val="000000" w:themeColor="text1"/>
          <w:lang w:val="en-GB"/>
        </w:rPr>
        <w:t xml:space="preserve"> </w:t>
      </w:r>
      <w:hyperlink r:id="rId9" w:history="1">
        <w:r w:rsidR="00F46DE1" w:rsidRPr="00F46DE1">
          <w:rPr>
            <w:rStyle w:val="Hyperlink"/>
          </w:rPr>
          <w:t>palestine.registry@unwomen.org</w:t>
        </w:r>
      </w:hyperlink>
      <w:r w:rsidR="00F46DE1">
        <w:t xml:space="preserve"> </w:t>
      </w:r>
    </w:p>
    <w:p w14:paraId="1B5A1E27" w14:textId="5F5B1316" w:rsidR="00782EDC" w:rsidRPr="00F46DE1" w:rsidRDefault="00782EDC" w:rsidP="009B7293">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lang w:val="en-GB"/>
        </w:rPr>
      </w:pPr>
      <w:r w:rsidRPr="00F46DE1">
        <w:rPr>
          <w:rFonts w:asciiTheme="minorHAnsi" w:eastAsia="Arial" w:hAnsiTheme="minorHAnsi" w:cstheme="minorHAnsi"/>
          <w:b/>
          <w:color w:val="000000" w:themeColor="text1"/>
          <w:sz w:val="22"/>
          <w:szCs w:val="22"/>
          <w:lang w:val="en-GB"/>
        </w:rPr>
        <w:t>Telephone number:</w:t>
      </w:r>
      <w:r w:rsidRPr="00F46DE1">
        <w:rPr>
          <w:rFonts w:asciiTheme="minorHAnsi" w:eastAsia="Arial" w:hAnsiTheme="minorHAnsi" w:cstheme="minorHAnsi"/>
          <w:color w:val="000000" w:themeColor="text1"/>
          <w:sz w:val="22"/>
          <w:szCs w:val="22"/>
          <w:lang w:val="en-GB"/>
        </w:rPr>
        <w:t xml:space="preserve"> </w:t>
      </w:r>
      <w:r w:rsidR="00E30593" w:rsidRPr="00F46DE1">
        <w:t>0</w:t>
      </w:r>
      <w:r w:rsidR="009B7293" w:rsidRPr="00F46DE1">
        <w:rPr>
          <w:rFonts w:asciiTheme="minorHAnsi" w:eastAsia="Arial" w:hAnsiTheme="minorHAnsi" w:cstheme="minorHAnsi"/>
          <w:color w:val="000000" w:themeColor="text1"/>
          <w:sz w:val="22"/>
          <w:szCs w:val="22"/>
          <w:lang w:val="en-GB"/>
        </w:rPr>
        <w:t>2-628-7602</w:t>
      </w:r>
      <w:r w:rsidRPr="00F46DE1">
        <w:rPr>
          <w:rFonts w:asciiTheme="minorHAnsi" w:hAnsiTheme="minorHAnsi" w:cstheme="minorHAnsi"/>
          <w:color w:val="000000" w:themeColor="text1"/>
          <w:sz w:val="22"/>
          <w:szCs w:val="22"/>
          <w:lang w:val="en-GB"/>
        </w:rPr>
        <w:tab/>
      </w:r>
    </w:p>
    <w:p w14:paraId="6B4385F2" w14:textId="180D4BD0" w:rsidR="00782EDC" w:rsidRPr="00F46DE1" w:rsidRDefault="00782EDC" w:rsidP="004429A6">
      <w:pPr>
        <w:pStyle w:val="NormalIndent"/>
        <w:tabs>
          <w:tab w:val="right" w:pos="3150"/>
          <w:tab w:val="left" w:pos="3690"/>
          <w:tab w:val="left" w:pos="5040"/>
          <w:tab w:val="right" w:pos="6210"/>
          <w:tab w:val="left" w:pos="6840"/>
        </w:tabs>
        <w:ind w:left="0" w:right="144"/>
        <w:rPr>
          <w:rFonts w:asciiTheme="minorHAnsi" w:eastAsia="Arial" w:hAnsiTheme="minorHAnsi" w:cstheme="minorHAnsi"/>
          <w:color w:val="000000" w:themeColor="text1"/>
          <w:sz w:val="22"/>
          <w:szCs w:val="22"/>
          <w:lang w:val="en-GB"/>
        </w:rPr>
      </w:pPr>
      <w:r w:rsidRPr="00B676D5">
        <w:rPr>
          <w:rFonts w:asciiTheme="minorHAnsi" w:eastAsia="Arial" w:hAnsiTheme="minorHAnsi" w:cstheme="minorHAnsi"/>
          <w:b/>
          <w:color w:val="000000" w:themeColor="text1"/>
          <w:sz w:val="22"/>
          <w:szCs w:val="22"/>
          <w:highlight w:val="yellow"/>
          <w:lang w:val="en-GB"/>
        </w:rPr>
        <w:t>Issue date:</w:t>
      </w:r>
      <w:r w:rsidRPr="00B676D5">
        <w:rPr>
          <w:rFonts w:asciiTheme="minorHAnsi" w:eastAsia="Arial" w:hAnsiTheme="minorHAnsi" w:cstheme="minorHAnsi"/>
          <w:color w:val="000000" w:themeColor="text1"/>
          <w:sz w:val="22"/>
          <w:szCs w:val="22"/>
          <w:highlight w:val="yellow"/>
          <w:lang w:val="en-GB"/>
        </w:rPr>
        <w:t xml:space="preserve"> </w:t>
      </w:r>
      <w:r w:rsidR="0047526E">
        <w:rPr>
          <w:rFonts w:asciiTheme="minorHAnsi" w:eastAsia="Arial" w:hAnsiTheme="minorHAnsi" w:cstheme="minorHAnsi"/>
          <w:color w:val="000000" w:themeColor="text1"/>
          <w:sz w:val="22"/>
          <w:szCs w:val="22"/>
          <w:highlight w:val="yellow"/>
          <w:lang w:val="en-GB"/>
        </w:rPr>
        <w:t>9</w:t>
      </w:r>
      <w:r w:rsidR="00571626" w:rsidRPr="00571626">
        <w:rPr>
          <w:rFonts w:asciiTheme="minorHAnsi" w:eastAsia="Arial" w:hAnsiTheme="minorHAnsi" w:cstheme="minorHAnsi"/>
          <w:color w:val="000000" w:themeColor="text1"/>
          <w:sz w:val="22"/>
          <w:szCs w:val="22"/>
          <w:highlight w:val="yellow"/>
          <w:vertAlign w:val="superscript"/>
          <w:lang w:val="en-GB"/>
        </w:rPr>
        <w:t>th</w:t>
      </w:r>
      <w:r w:rsidR="00571626">
        <w:rPr>
          <w:rFonts w:asciiTheme="minorHAnsi" w:eastAsia="Arial" w:hAnsiTheme="minorHAnsi" w:cstheme="minorHAnsi"/>
          <w:color w:val="000000" w:themeColor="text1"/>
          <w:sz w:val="22"/>
          <w:szCs w:val="22"/>
          <w:highlight w:val="yellow"/>
          <w:lang w:val="en-GB"/>
        </w:rPr>
        <w:t xml:space="preserve"> </w:t>
      </w:r>
      <w:r w:rsidR="00207BA5">
        <w:rPr>
          <w:rFonts w:asciiTheme="minorHAnsi" w:eastAsia="Arial" w:hAnsiTheme="minorHAnsi" w:cstheme="minorHAnsi"/>
          <w:color w:val="000000" w:themeColor="text1"/>
          <w:sz w:val="22"/>
          <w:szCs w:val="22"/>
          <w:highlight w:val="yellow"/>
          <w:lang w:val="en-GB"/>
        </w:rPr>
        <w:t>May</w:t>
      </w:r>
      <w:r w:rsidRPr="00B676D5">
        <w:rPr>
          <w:rFonts w:asciiTheme="minorHAnsi" w:eastAsia="Arial" w:hAnsiTheme="minorHAnsi" w:cstheme="minorHAnsi"/>
          <w:color w:val="000000" w:themeColor="text1"/>
          <w:sz w:val="22"/>
          <w:szCs w:val="22"/>
          <w:highlight w:val="yellow"/>
          <w:lang w:val="en-GB"/>
        </w:rPr>
        <w:t xml:space="preserve"> 2018</w:t>
      </w:r>
      <w:r w:rsidRPr="00F46DE1">
        <w:rPr>
          <w:rFonts w:asciiTheme="minorHAnsi" w:hAnsiTheme="minorHAnsi" w:cstheme="minorHAnsi"/>
          <w:color w:val="000000" w:themeColor="text1"/>
          <w:sz w:val="22"/>
          <w:szCs w:val="22"/>
          <w:lang w:val="en-GB"/>
        </w:rPr>
        <w:tab/>
      </w:r>
    </w:p>
    <w:p w14:paraId="18769592" w14:textId="77777777" w:rsidR="00782EDC" w:rsidRPr="00F46DE1" w:rsidRDefault="00782EDC" w:rsidP="00782EDC">
      <w:pPr>
        <w:pStyle w:val="NormalIndent"/>
        <w:tabs>
          <w:tab w:val="right" w:pos="2880"/>
          <w:tab w:val="left" w:pos="3690"/>
          <w:tab w:val="left" w:pos="5040"/>
        </w:tabs>
        <w:ind w:left="0" w:right="144"/>
        <w:jc w:val="center"/>
        <w:rPr>
          <w:rFonts w:asciiTheme="minorHAnsi" w:hAnsiTheme="minorHAnsi" w:cstheme="minorHAnsi"/>
          <w:b/>
          <w:color w:val="000000" w:themeColor="text1"/>
          <w:sz w:val="22"/>
          <w:szCs w:val="22"/>
        </w:rPr>
      </w:pPr>
      <w:r w:rsidRPr="00F46DE1">
        <w:rPr>
          <w:rFonts w:asciiTheme="minorHAnsi" w:hAnsiTheme="minorHAnsi" w:cstheme="minorHAnsi"/>
          <w:noProof/>
          <w:color w:val="000000" w:themeColor="text1"/>
          <w:sz w:val="22"/>
          <w:szCs w:val="22"/>
        </w:rPr>
        <mc:AlternateContent>
          <mc:Choice Requires="wps">
            <w:drawing>
              <wp:anchor distT="4294967294" distB="4294967294" distL="114297" distR="114297" simplePos="0" relativeHeight="251660288" behindDoc="0" locked="0" layoutInCell="0" allowOverlap="1" wp14:anchorId="19215666" wp14:editId="2EFC4BD7">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C96665F" id="Line 3"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1854B0DF" w14:textId="46C6AC82" w:rsidR="00782EDC" w:rsidRPr="00F46DE1" w:rsidRDefault="00782EDC" w:rsidP="00782EDC">
      <w:pPr>
        <w:pStyle w:val="NormalIndent"/>
        <w:tabs>
          <w:tab w:val="right" w:pos="3150"/>
          <w:tab w:val="left" w:pos="3690"/>
          <w:tab w:val="left" w:pos="5040"/>
        </w:tabs>
        <w:ind w:left="0" w:right="144"/>
        <w:rPr>
          <w:rFonts w:asciiTheme="minorHAnsi" w:eastAsia="Arial" w:hAnsiTheme="minorHAnsi" w:cstheme="minorHAnsi"/>
          <w:b/>
          <w:color w:val="000000" w:themeColor="text1"/>
          <w:sz w:val="22"/>
          <w:szCs w:val="22"/>
          <w:u w:val="single"/>
          <w:lang w:val="en-GB"/>
        </w:rPr>
      </w:pPr>
      <w:r w:rsidRPr="00F46DE1">
        <w:rPr>
          <w:rFonts w:asciiTheme="minorHAnsi" w:eastAsia="Arial" w:hAnsiTheme="minorHAnsi" w:cstheme="minorHAnsi"/>
          <w:b/>
          <w:color w:val="000000" w:themeColor="text1"/>
          <w:sz w:val="22"/>
          <w:szCs w:val="22"/>
          <w:u w:val="single"/>
          <w:lang w:val="en-GB"/>
        </w:rPr>
        <w:t xml:space="preserve">Requests for clarifications due </w:t>
      </w:r>
      <w:r w:rsidR="00E06A69" w:rsidRPr="00F46DE1">
        <w:rPr>
          <w:rFonts w:asciiTheme="minorHAnsi" w:eastAsia="Arial" w:hAnsiTheme="minorHAnsi" w:cstheme="minorHAnsi"/>
          <w:b/>
          <w:i/>
          <w:iCs/>
          <w:color w:val="000000" w:themeColor="text1"/>
          <w:sz w:val="22"/>
          <w:szCs w:val="22"/>
          <w:lang w:val="en-GB"/>
        </w:rPr>
        <w:t>via e-mail</w:t>
      </w:r>
    </w:p>
    <w:p w14:paraId="041222A6" w14:textId="77777777" w:rsidR="00782EDC" w:rsidRPr="00F46DE1" w:rsidRDefault="00782EDC" w:rsidP="00782EDC">
      <w:pPr>
        <w:pStyle w:val="NormalIndent"/>
        <w:ind w:left="0" w:right="144"/>
        <w:rPr>
          <w:rFonts w:asciiTheme="minorHAnsi" w:hAnsiTheme="minorHAnsi" w:cstheme="minorHAnsi"/>
          <w:color w:val="000000" w:themeColor="text1"/>
          <w:sz w:val="22"/>
          <w:szCs w:val="22"/>
          <w:lang w:val="en-GB"/>
        </w:rPr>
      </w:pPr>
    </w:p>
    <w:p w14:paraId="69F2F2C4" w14:textId="36DF3AF7" w:rsidR="00E06A69" w:rsidRPr="00F46DE1" w:rsidRDefault="00782EDC" w:rsidP="00EB28E7">
      <w:pPr>
        <w:spacing w:after="160" w:line="259" w:lineRule="auto"/>
        <w:jc w:val="lowKashida"/>
        <w:rPr>
          <w:rFonts w:eastAsia="Arial" w:cstheme="minorHAnsi"/>
          <w:b/>
          <w:color w:val="000000" w:themeColor="text1"/>
          <w:lang w:val="en-GB"/>
        </w:rPr>
      </w:pPr>
      <w:r w:rsidRPr="00207BA5">
        <w:rPr>
          <w:rFonts w:eastAsia="Arial" w:cstheme="minorHAnsi"/>
          <w:b/>
          <w:color w:val="000000" w:themeColor="text1"/>
          <w:highlight w:val="yellow"/>
          <w:lang w:val="en-GB"/>
        </w:rPr>
        <w:t>Date:</w:t>
      </w:r>
      <w:r w:rsidR="00E30593" w:rsidRPr="00207BA5">
        <w:rPr>
          <w:rFonts w:eastAsia="Arial" w:cstheme="minorHAnsi"/>
          <w:color w:val="000000" w:themeColor="text1"/>
          <w:highlight w:val="yellow"/>
          <w:lang w:val="en-GB"/>
        </w:rPr>
        <w:t xml:space="preserve">  </w:t>
      </w:r>
      <w:r w:rsidR="00EB28E7">
        <w:rPr>
          <w:rFonts w:eastAsia="Arial" w:cstheme="minorHAnsi"/>
          <w:color w:val="000000" w:themeColor="text1"/>
          <w:highlight w:val="yellow"/>
          <w:lang w:val="en-GB"/>
        </w:rPr>
        <w:t>22</w:t>
      </w:r>
      <w:r w:rsidR="00EB28E7" w:rsidRPr="00EB28E7">
        <w:rPr>
          <w:rFonts w:eastAsia="Arial" w:cstheme="minorHAnsi"/>
          <w:color w:val="000000" w:themeColor="text1"/>
          <w:highlight w:val="yellow"/>
          <w:vertAlign w:val="superscript"/>
          <w:lang w:val="en-GB"/>
        </w:rPr>
        <w:t>nd</w:t>
      </w:r>
      <w:r w:rsidR="00726B79">
        <w:rPr>
          <w:rFonts w:eastAsia="Arial" w:cstheme="minorHAnsi"/>
          <w:color w:val="000000" w:themeColor="text1"/>
          <w:highlight w:val="yellow"/>
          <w:lang w:val="en-GB"/>
        </w:rPr>
        <w:t xml:space="preserve"> </w:t>
      </w:r>
      <w:r w:rsidR="004429A6" w:rsidRPr="00207BA5">
        <w:rPr>
          <w:rFonts w:eastAsia="Arial" w:cstheme="minorHAnsi"/>
          <w:color w:val="000000" w:themeColor="text1"/>
          <w:highlight w:val="yellow"/>
          <w:lang w:val="en-GB"/>
        </w:rPr>
        <w:t>May</w:t>
      </w:r>
      <w:r w:rsidRPr="00207BA5">
        <w:rPr>
          <w:rFonts w:eastAsia="Arial" w:cstheme="minorHAnsi"/>
          <w:color w:val="000000" w:themeColor="text1"/>
          <w:highlight w:val="yellow"/>
          <w:lang w:val="en-GB"/>
        </w:rPr>
        <w:t xml:space="preserve"> 2018</w:t>
      </w:r>
      <w:r w:rsidRPr="00F46DE1">
        <w:rPr>
          <w:rFonts w:cstheme="minorHAnsi"/>
          <w:color w:val="000000" w:themeColor="text1"/>
          <w:lang w:val="en-GB"/>
        </w:rPr>
        <w:tab/>
      </w:r>
      <w:r w:rsidRPr="00F46DE1">
        <w:rPr>
          <w:rFonts w:eastAsia="Arial" w:cstheme="minorHAnsi"/>
          <w:color w:val="000000" w:themeColor="text1"/>
          <w:lang w:val="en-GB"/>
        </w:rPr>
        <w:t xml:space="preserve"> </w:t>
      </w:r>
    </w:p>
    <w:p w14:paraId="565C7FB9" w14:textId="2B512950" w:rsidR="00E06A69" w:rsidRPr="00F46DE1" w:rsidRDefault="00E06A69" w:rsidP="004550CD">
      <w:pPr>
        <w:spacing w:after="160" w:line="259" w:lineRule="auto"/>
        <w:jc w:val="lowKashida"/>
        <w:rPr>
          <w:rFonts w:eastAsia="Arial" w:cstheme="minorHAnsi"/>
          <w:b/>
          <w:color w:val="000000" w:themeColor="text1"/>
          <w:lang w:val="en-GB"/>
        </w:rPr>
      </w:pPr>
      <w:r w:rsidRPr="00F46DE1">
        <w:rPr>
          <w:rFonts w:eastAsia="Arial" w:cstheme="minorHAnsi"/>
          <w:b/>
          <w:color w:val="000000" w:themeColor="text1"/>
          <w:lang w:val="en-GB"/>
        </w:rPr>
        <w:t>Time:</w:t>
      </w:r>
      <w:r w:rsidR="004429A6" w:rsidRPr="00F46DE1">
        <w:rPr>
          <w:rFonts w:eastAsia="Arial" w:cstheme="minorHAnsi"/>
          <w:color w:val="000000" w:themeColor="text1"/>
          <w:lang w:val="en-GB"/>
        </w:rPr>
        <w:t xml:space="preserve"> </w:t>
      </w:r>
      <w:r w:rsidR="00E30593" w:rsidRPr="00F46DE1">
        <w:rPr>
          <w:rFonts w:eastAsia="Arial" w:cstheme="minorHAnsi"/>
          <w:color w:val="000000" w:themeColor="text1"/>
          <w:lang w:val="en-GB"/>
        </w:rPr>
        <w:t>Midnight</w:t>
      </w:r>
    </w:p>
    <w:p w14:paraId="46C7E04B" w14:textId="00FE0BEB" w:rsidR="00782EDC" w:rsidRPr="004550CD" w:rsidRDefault="00E06A69" w:rsidP="00736B53">
      <w:pPr>
        <w:spacing w:after="160" w:line="259" w:lineRule="auto"/>
        <w:jc w:val="lowKashida"/>
        <w:rPr>
          <w:rFonts w:cstheme="minorHAnsi"/>
          <w:lang w:val="en-US"/>
        </w:rPr>
      </w:pPr>
      <w:r w:rsidRPr="00F46DE1">
        <w:rPr>
          <w:rFonts w:eastAsia="Arial" w:cstheme="minorHAnsi"/>
          <w:b/>
          <w:color w:val="000000" w:themeColor="text1"/>
          <w:lang w:val="en-GB"/>
        </w:rPr>
        <w:t xml:space="preserve">Email: </w:t>
      </w:r>
      <w:hyperlink r:id="rId10" w:history="1">
        <w:r w:rsidR="00F46DE1" w:rsidRPr="009215B5">
          <w:rPr>
            <w:rStyle w:val="Hyperlink"/>
          </w:rPr>
          <w:t>palestine.registry@unwomen.org</w:t>
        </w:r>
      </w:hyperlink>
      <w:r w:rsidR="00F46DE1">
        <w:t xml:space="preserve"> </w:t>
      </w:r>
    </w:p>
    <w:p w14:paraId="4A107296" w14:textId="0C8B1864" w:rsidR="00782EDC" w:rsidRPr="00EC5D15" w:rsidRDefault="00782EDC">
      <w:pPr>
        <w:pStyle w:val="NormalIndent"/>
        <w:tabs>
          <w:tab w:val="right" w:pos="3150"/>
          <w:tab w:val="left" w:pos="3690"/>
        </w:tabs>
        <w:ind w:left="0" w:right="144"/>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lang w:val="en-GB"/>
        </w:rPr>
        <w:tab/>
      </w:r>
    </w:p>
    <w:p w14:paraId="7408BC15" w14:textId="77777777" w:rsidR="00782EDC" w:rsidRPr="00EC5D15" w:rsidRDefault="00782EDC" w:rsidP="00782EDC">
      <w:pPr>
        <w:pStyle w:val="NormalIndent"/>
        <w:tabs>
          <w:tab w:val="right" w:pos="2880"/>
          <w:tab w:val="left" w:pos="3690"/>
          <w:tab w:val="left" w:pos="5040"/>
        </w:tabs>
        <w:ind w:left="0" w:right="144"/>
        <w:rPr>
          <w:rFonts w:asciiTheme="minorHAnsi" w:hAnsiTheme="minorHAnsi" w:cstheme="minorHAnsi"/>
          <w:color w:val="000000" w:themeColor="text1"/>
          <w:sz w:val="22"/>
          <w:szCs w:val="22"/>
          <w:lang w:val="en-GB"/>
        </w:rPr>
      </w:pPr>
    </w:p>
    <w:p w14:paraId="0E24586F" w14:textId="4A055A19" w:rsidR="00782EDC" w:rsidRPr="00EC5D15" w:rsidRDefault="00DF3BAE" w:rsidP="00782EDC">
      <w:pPr>
        <w:pStyle w:val="NormalIndent"/>
        <w:tabs>
          <w:tab w:val="right" w:pos="2880"/>
          <w:tab w:val="left" w:pos="3690"/>
          <w:tab w:val="left" w:pos="5040"/>
        </w:tabs>
        <w:ind w:left="0" w:right="144"/>
        <w:rPr>
          <w:rFonts w:asciiTheme="minorHAnsi" w:eastAsia="Arial" w:hAnsiTheme="minorHAnsi" w:cstheme="minorHAnsi"/>
          <w:b/>
          <w:color w:val="000000" w:themeColor="text1"/>
          <w:sz w:val="22"/>
          <w:szCs w:val="22"/>
          <w:u w:val="single"/>
          <w:lang w:val="en-GB"/>
        </w:rPr>
      </w:pPr>
      <w:r>
        <w:rPr>
          <w:rFonts w:asciiTheme="minorHAnsi" w:eastAsia="Arial" w:hAnsiTheme="minorHAnsi" w:cstheme="minorHAnsi"/>
          <w:b/>
          <w:color w:val="000000" w:themeColor="text1"/>
          <w:sz w:val="22"/>
          <w:szCs w:val="22"/>
          <w:u w:val="single"/>
          <w:lang w:val="en-GB"/>
        </w:rPr>
        <w:t>UNWOMEN</w:t>
      </w:r>
      <w:r w:rsidR="00782EDC" w:rsidRPr="00EC5D15">
        <w:rPr>
          <w:rFonts w:asciiTheme="minorHAnsi" w:eastAsia="Arial" w:hAnsiTheme="minorHAnsi" w:cstheme="minorHAnsi"/>
          <w:b/>
          <w:color w:val="000000" w:themeColor="text1"/>
          <w:sz w:val="22"/>
          <w:szCs w:val="22"/>
          <w:u w:val="single"/>
          <w:lang w:val="en-GB"/>
        </w:rPr>
        <w:t xml:space="preserve"> clarifications to </w:t>
      </w:r>
      <w:proofErr w:type="gramStart"/>
      <w:r w:rsidR="00782EDC" w:rsidRPr="00EC5D15">
        <w:rPr>
          <w:rFonts w:asciiTheme="minorHAnsi" w:eastAsia="Arial" w:hAnsiTheme="minorHAnsi" w:cstheme="minorHAnsi"/>
          <w:b/>
          <w:color w:val="000000" w:themeColor="text1"/>
          <w:sz w:val="22"/>
          <w:szCs w:val="22"/>
          <w:u w:val="single"/>
          <w:lang w:val="en-GB"/>
        </w:rPr>
        <w:t>proponents</w:t>
      </w:r>
      <w:proofErr w:type="gramEnd"/>
      <w:r w:rsidR="00782EDC" w:rsidRPr="00EC5D15">
        <w:rPr>
          <w:rFonts w:asciiTheme="minorHAnsi" w:eastAsia="Arial" w:hAnsiTheme="minorHAnsi" w:cstheme="minorHAnsi"/>
          <w:b/>
          <w:color w:val="000000" w:themeColor="text1"/>
          <w:sz w:val="22"/>
          <w:szCs w:val="22"/>
          <w:u w:val="single"/>
          <w:lang w:val="en-GB"/>
        </w:rPr>
        <w:t xml:space="preserve"> due </w:t>
      </w:r>
    </w:p>
    <w:p w14:paraId="236155E5" w14:textId="77777777" w:rsidR="00782EDC" w:rsidRPr="00EC5D15" w:rsidRDefault="00782EDC" w:rsidP="00782EDC">
      <w:pPr>
        <w:pStyle w:val="NormalIndent"/>
        <w:ind w:left="0" w:right="144"/>
        <w:rPr>
          <w:rFonts w:asciiTheme="minorHAnsi" w:hAnsiTheme="minorHAnsi" w:cstheme="minorHAnsi"/>
          <w:color w:val="000000" w:themeColor="text1"/>
          <w:sz w:val="22"/>
          <w:szCs w:val="22"/>
          <w:lang w:val="en-GB"/>
        </w:rPr>
      </w:pPr>
    </w:p>
    <w:p w14:paraId="6828F52D" w14:textId="05CDFE83" w:rsidR="00782EDC" w:rsidRPr="00F46DE1" w:rsidRDefault="00782EDC" w:rsidP="00EB28E7">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r w:rsidRPr="00207BA5">
        <w:rPr>
          <w:rFonts w:asciiTheme="minorHAnsi" w:eastAsia="Arial" w:hAnsiTheme="minorHAnsi" w:cstheme="minorHAnsi"/>
          <w:b/>
          <w:color w:val="000000" w:themeColor="text1"/>
          <w:sz w:val="22"/>
          <w:szCs w:val="22"/>
          <w:highlight w:val="yellow"/>
          <w:lang w:val="en-GB"/>
        </w:rPr>
        <w:t>Date:</w:t>
      </w:r>
      <w:r w:rsidR="004429A6" w:rsidRPr="00207BA5">
        <w:rPr>
          <w:rFonts w:asciiTheme="minorHAnsi" w:eastAsia="Arial" w:hAnsiTheme="minorHAnsi" w:cstheme="minorHAnsi"/>
          <w:color w:val="000000" w:themeColor="text1"/>
          <w:sz w:val="22"/>
          <w:szCs w:val="22"/>
          <w:highlight w:val="yellow"/>
          <w:lang w:val="en-GB"/>
        </w:rPr>
        <w:t xml:space="preserve"> </w:t>
      </w:r>
      <w:r w:rsidR="00EB28E7">
        <w:rPr>
          <w:rFonts w:asciiTheme="minorHAnsi" w:eastAsia="Arial" w:hAnsiTheme="minorHAnsi" w:cstheme="minorHAnsi"/>
          <w:color w:val="000000" w:themeColor="text1"/>
          <w:sz w:val="22"/>
          <w:szCs w:val="22"/>
          <w:highlight w:val="yellow"/>
          <w:lang w:val="en-GB"/>
        </w:rPr>
        <w:t>22</w:t>
      </w:r>
      <w:r w:rsidR="00EB28E7" w:rsidRPr="00EB28E7">
        <w:rPr>
          <w:rFonts w:asciiTheme="minorHAnsi" w:eastAsia="Arial" w:hAnsiTheme="minorHAnsi" w:cstheme="minorHAnsi"/>
          <w:color w:val="000000" w:themeColor="text1"/>
          <w:sz w:val="22"/>
          <w:szCs w:val="22"/>
          <w:highlight w:val="yellow"/>
          <w:vertAlign w:val="superscript"/>
          <w:lang w:val="en-GB"/>
        </w:rPr>
        <w:t>nd</w:t>
      </w:r>
      <w:r w:rsidR="00EB28E7">
        <w:rPr>
          <w:rFonts w:asciiTheme="minorHAnsi" w:eastAsia="Arial" w:hAnsiTheme="minorHAnsi" w:cstheme="minorHAnsi"/>
          <w:color w:val="000000" w:themeColor="text1"/>
          <w:sz w:val="22"/>
          <w:szCs w:val="22"/>
          <w:highlight w:val="yellow"/>
          <w:lang w:val="en-GB"/>
        </w:rPr>
        <w:t xml:space="preserve"> </w:t>
      </w:r>
      <w:r w:rsidR="004429A6" w:rsidRPr="00207BA5">
        <w:rPr>
          <w:rFonts w:asciiTheme="minorHAnsi" w:eastAsia="Arial" w:hAnsiTheme="minorHAnsi" w:cstheme="minorHAnsi"/>
          <w:color w:val="000000" w:themeColor="text1"/>
          <w:sz w:val="22"/>
          <w:szCs w:val="22"/>
          <w:highlight w:val="yellow"/>
          <w:lang w:val="en-GB"/>
        </w:rPr>
        <w:t>May</w:t>
      </w:r>
      <w:r w:rsidRPr="00207BA5">
        <w:rPr>
          <w:rFonts w:asciiTheme="minorHAnsi" w:eastAsia="Arial" w:hAnsiTheme="minorHAnsi" w:cstheme="minorHAnsi"/>
          <w:color w:val="000000" w:themeColor="text1"/>
          <w:sz w:val="22"/>
          <w:szCs w:val="22"/>
          <w:highlight w:val="yellow"/>
          <w:lang w:val="en-GB"/>
        </w:rPr>
        <w:t xml:space="preserve"> 2018</w:t>
      </w:r>
      <w:r w:rsidRPr="00F46DE1">
        <w:rPr>
          <w:rFonts w:asciiTheme="minorHAnsi" w:eastAsia="Arial" w:hAnsiTheme="minorHAnsi" w:cstheme="minorHAnsi"/>
          <w:color w:val="000000" w:themeColor="text1"/>
          <w:sz w:val="22"/>
          <w:szCs w:val="22"/>
          <w:lang w:val="en-GB"/>
        </w:rPr>
        <w:tab/>
      </w:r>
    </w:p>
    <w:p w14:paraId="0652A807" w14:textId="55491A2A" w:rsidR="00782EDC" w:rsidRPr="00EC5D15" w:rsidRDefault="00782EDC" w:rsidP="00782EDC">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r w:rsidRPr="00F46DE1">
        <w:rPr>
          <w:rFonts w:asciiTheme="minorHAnsi" w:eastAsia="Arial" w:hAnsiTheme="minorHAnsi" w:cstheme="minorHAnsi"/>
          <w:b/>
          <w:color w:val="000000" w:themeColor="text1"/>
          <w:sz w:val="22"/>
          <w:szCs w:val="22"/>
          <w:lang w:val="en-GB"/>
        </w:rPr>
        <w:t>Time:</w:t>
      </w:r>
      <w:r w:rsidR="009B29DF" w:rsidRPr="00F46DE1">
        <w:rPr>
          <w:rFonts w:asciiTheme="minorHAnsi" w:eastAsia="Arial" w:hAnsiTheme="minorHAnsi" w:cstheme="minorHAnsi"/>
          <w:color w:val="000000" w:themeColor="text1"/>
          <w:sz w:val="22"/>
          <w:szCs w:val="22"/>
          <w:lang w:val="en-GB"/>
        </w:rPr>
        <w:t xml:space="preserve"> </w:t>
      </w:r>
      <w:r w:rsidR="00E30593" w:rsidRPr="00F46DE1">
        <w:rPr>
          <w:rFonts w:asciiTheme="minorHAnsi" w:eastAsia="Arial" w:hAnsiTheme="minorHAnsi" w:cstheme="minorHAnsi"/>
          <w:color w:val="000000" w:themeColor="text1"/>
          <w:sz w:val="22"/>
          <w:szCs w:val="22"/>
          <w:lang w:val="en-GB"/>
        </w:rPr>
        <w:t>Midnight</w:t>
      </w:r>
      <w:r w:rsidRPr="00EC5D15">
        <w:rPr>
          <w:rFonts w:asciiTheme="minorHAnsi" w:eastAsia="Arial" w:hAnsiTheme="minorHAnsi" w:cstheme="minorHAnsi"/>
          <w:color w:val="000000" w:themeColor="text1"/>
          <w:sz w:val="22"/>
          <w:szCs w:val="22"/>
          <w:lang w:val="en-GB"/>
        </w:rPr>
        <w:tab/>
      </w:r>
      <w:r w:rsidRPr="00EC5D15">
        <w:rPr>
          <w:rFonts w:asciiTheme="minorHAnsi" w:hAnsiTheme="minorHAnsi" w:cstheme="minorHAnsi"/>
          <w:color w:val="000000" w:themeColor="text1"/>
          <w:sz w:val="22"/>
          <w:szCs w:val="22"/>
          <w:lang w:val="en-GB"/>
        </w:rPr>
        <w:tab/>
      </w:r>
    </w:p>
    <w:p w14:paraId="2C04BE81" w14:textId="77777777" w:rsidR="00782EDC" w:rsidRPr="009B29DF" w:rsidRDefault="00782EDC" w:rsidP="00782EDC">
      <w:pPr>
        <w:pStyle w:val="NormalIndent"/>
        <w:tabs>
          <w:tab w:val="right" w:pos="3150"/>
          <w:tab w:val="left" w:pos="3690"/>
          <w:tab w:val="left" w:pos="5040"/>
        </w:tabs>
        <w:ind w:left="0" w:right="144"/>
        <w:rPr>
          <w:rFonts w:asciiTheme="minorHAnsi" w:hAnsiTheme="minorHAnsi" w:cstheme="minorHAnsi"/>
          <w:b/>
          <w:color w:val="000000" w:themeColor="text1"/>
          <w:sz w:val="22"/>
          <w:szCs w:val="22"/>
          <w:lang w:val="en-GB"/>
        </w:rPr>
      </w:pPr>
    </w:p>
    <w:p w14:paraId="4D0D29EA" w14:textId="77777777" w:rsidR="00782EDC" w:rsidRPr="00EC5D15" w:rsidRDefault="00782EDC" w:rsidP="00782EDC">
      <w:pPr>
        <w:pStyle w:val="NormalIndent"/>
        <w:tabs>
          <w:tab w:val="right" w:pos="3150"/>
          <w:tab w:val="left" w:pos="3690"/>
          <w:tab w:val="left" w:pos="5040"/>
        </w:tabs>
        <w:ind w:left="0" w:right="144"/>
        <w:rPr>
          <w:rFonts w:asciiTheme="minorHAnsi" w:eastAsia="Arial" w:hAnsiTheme="minorHAnsi" w:cstheme="minorHAnsi"/>
          <w:b/>
          <w:bCs/>
          <w:color w:val="000000" w:themeColor="text1"/>
          <w:sz w:val="22"/>
          <w:szCs w:val="22"/>
        </w:rPr>
      </w:pPr>
      <w:r w:rsidRPr="00EC5D15">
        <w:rPr>
          <w:rFonts w:asciiTheme="minorHAnsi" w:eastAsia="Arial" w:hAnsiTheme="minorHAnsi" w:cstheme="minorHAnsi"/>
          <w:b/>
          <w:color w:val="000000" w:themeColor="text1"/>
          <w:sz w:val="22"/>
          <w:szCs w:val="22"/>
          <w:u w:val="single"/>
          <w:lang w:val="en-GB"/>
        </w:rPr>
        <w:t>Proposal due</w:t>
      </w:r>
    </w:p>
    <w:p w14:paraId="0D0DC1B0" w14:textId="77777777" w:rsidR="00782EDC" w:rsidRPr="00EC5D15" w:rsidRDefault="00782EDC" w:rsidP="00782EDC">
      <w:pPr>
        <w:pStyle w:val="NormalIndent"/>
        <w:tabs>
          <w:tab w:val="right" w:pos="3150"/>
          <w:tab w:val="left" w:pos="3690"/>
        </w:tabs>
        <w:ind w:left="0" w:right="144"/>
        <w:rPr>
          <w:rFonts w:asciiTheme="minorHAnsi" w:hAnsiTheme="minorHAnsi" w:cstheme="minorHAnsi"/>
          <w:color w:val="000000" w:themeColor="text1"/>
          <w:sz w:val="22"/>
          <w:szCs w:val="22"/>
        </w:rPr>
      </w:pPr>
    </w:p>
    <w:p w14:paraId="63CC41F2" w14:textId="33630337" w:rsidR="00782EDC" w:rsidRPr="00F46DE1" w:rsidRDefault="00782EDC" w:rsidP="00EB28E7">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r w:rsidRPr="00207BA5">
        <w:rPr>
          <w:rFonts w:asciiTheme="minorHAnsi" w:eastAsia="Arial" w:hAnsiTheme="minorHAnsi" w:cstheme="minorHAnsi"/>
          <w:b/>
          <w:color w:val="000000" w:themeColor="text1"/>
          <w:sz w:val="22"/>
          <w:szCs w:val="22"/>
          <w:highlight w:val="yellow"/>
          <w:lang w:val="en-GB"/>
        </w:rPr>
        <w:t>Date:</w:t>
      </w:r>
      <w:r w:rsidR="0031106F" w:rsidRPr="00207BA5">
        <w:rPr>
          <w:rFonts w:asciiTheme="minorHAnsi" w:eastAsia="Arial" w:hAnsiTheme="minorHAnsi" w:cstheme="minorHAnsi"/>
          <w:color w:val="000000" w:themeColor="text1"/>
          <w:sz w:val="22"/>
          <w:szCs w:val="22"/>
          <w:highlight w:val="yellow"/>
          <w:lang w:val="en-GB"/>
        </w:rPr>
        <w:t xml:space="preserve"> </w:t>
      </w:r>
      <w:r w:rsidR="003B769B">
        <w:rPr>
          <w:rFonts w:asciiTheme="minorHAnsi" w:eastAsia="Arial" w:hAnsiTheme="minorHAnsi" w:cstheme="minorHAnsi"/>
          <w:color w:val="000000" w:themeColor="text1"/>
          <w:sz w:val="22"/>
          <w:szCs w:val="22"/>
          <w:highlight w:val="yellow"/>
          <w:lang w:val="en-GB"/>
        </w:rPr>
        <w:t>2</w:t>
      </w:r>
      <w:r w:rsidR="00EB28E7">
        <w:rPr>
          <w:rFonts w:asciiTheme="minorHAnsi" w:eastAsia="Arial" w:hAnsiTheme="minorHAnsi" w:cstheme="minorHAnsi"/>
          <w:color w:val="000000" w:themeColor="text1"/>
          <w:sz w:val="22"/>
          <w:szCs w:val="22"/>
          <w:highlight w:val="yellow"/>
          <w:lang w:val="en-GB"/>
        </w:rPr>
        <w:t>7</w:t>
      </w:r>
      <w:r w:rsidR="0047526E">
        <w:rPr>
          <w:rFonts w:asciiTheme="minorHAnsi" w:eastAsia="Arial" w:hAnsiTheme="minorHAnsi" w:cstheme="minorHAnsi"/>
          <w:color w:val="000000" w:themeColor="text1"/>
          <w:sz w:val="22"/>
          <w:szCs w:val="22"/>
          <w:highlight w:val="yellow"/>
          <w:vertAlign w:val="superscript"/>
          <w:lang w:val="en-GB"/>
        </w:rPr>
        <w:t>th</w:t>
      </w:r>
      <w:r w:rsidR="003B769B">
        <w:rPr>
          <w:rFonts w:asciiTheme="minorHAnsi" w:eastAsia="Arial" w:hAnsiTheme="minorHAnsi" w:cstheme="minorHAnsi"/>
          <w:color w:val="000000" w:themeColor="text1"/>
          <w:sz w:val="22"/>
          <w:szCs w:val="22"/>
          <w:highlight w:val="yellow"/>
          <w:lang w:val="en-GB"/>
        </w:rPr>
        <w:t xml:space="preserve"> </w:t>
      </w:r>
      <w:r w:rsidR="0031106F" w:rsidRPr="00207BA5">
        <w:rPr>
          <w:rFonts w:asciiTheme="minorHAnsi" w:eastAsia="Arial" w:hAnsiTheme="minorHAnsi" w:cstheme="minorHAnsi"/>
          <w:color w:val="000000" w:themeColor="text1"/>
          <w:sz w:val="22"/>
          <w:szCs w:val="22"/>
          <w:highlight w:val="yellow"/>
          <w:lang w:val="en-GB"/>
        </w:rPr>
        <w:t>May</w:t>
      </w:r>
      <w:r w:rsidRPr="00207BA5">
        <w:rPr>
          <w:rFonts w:asciiTheme="minorHAnsi" w:eastAsia="Arial" w:hAnsiTheme="minorHAnsi" w:cstheme="minorHAnsi"/>
          <w:color w:val="000000" w:themeColor="text1"/>
          <w:sz w:val="22"/>
          <w:szCs w:val="22"/>
          <w:highlight w:val="yellow"/>
          <w:lang w:val="en-GB"/>
        </w:rPr>
        <w:t xml:space="preserve"> 2018</w:t>
      </w:r>
      <w:r w:rsidRPr="00F46DE1">
        <w:rPr>
          <w:rFonts w:asciiTheme="minorHAnsi" w:hAnsiTheme="minorHAnsi" w:cstheme="minorHAnsi"/>
          <w:color w:val="000000" w:themeColor="text1"/>
          <w:sz w:val="22"/>
          <w:szCs w:val="22"/>
          <w:lang w:val="en-GB"/>
        </w:rPr>
        <w:tab/>
      </w:r>
    </w:p>
    <w:p w14:paraId="2E0AC5EB" w14:textId="28691DDF" w:rsidR="00782EDC" w:rsidRPr="00EC5D15" w:rsidRDefault="00782EDC" w:rsidP="00782EDC">
      <w:pPr>
        <w:rPr>
          <w:rFonts w:cstheme="minorHAnsi"/>
          <w:color w:val="000000" w:themeColor="text1"/>
          <w:spacing w:val="-2"/>
        </w:rPr>
      </w:pPr>
      <w:r w:rsidRPr="00F46DE1">
        <w:rPr>
          <w:rFonts w:eastAsia="Arial" w:cstheme="minorHAnsi"/>
          <w:b/>
          <w:color w:val="000000" w:themeColor="text1"/>
          <w:lang w:val="en-GB"/>
        </w:rPr>
        <w:t>Time:</w:t>
      </w:r>
      <w:r w:rsidRPr="00F46DE1">
        <w:rPr>
          <w:rFonts w:cstheme="minorHAnsi"/>
          <w:color w:val="000000" w:themeColor="text1"/>
          <w:lang w:val="en-GB"/>
        </w:rPr>
        <w:t xml:space="preserve"> </w:t>
      </w:r>
      <w:r w:rsidR="00E30593" w:rsidRPr="00F46DE1">
        <w:rPr>
          <w:rFonts w:eastAsia="Arial" w:cstheme="minorHAnsi"/>
          <w:color w:val="000000" w:themeColor="text1"/>
          <w:lang w:val="en-GB"/>
        </w:rPr>
        <w:t>Midnight</w:t>
      </w:r>
    </w:p>
    <w:p w14:paraId="6E579C83" w14:textId="77777777" w:rsidR="00782EDC" w:rsidRPr="00EC5D15" w:rsidRDefault="00782EDC" w:rsidP="00782EDC">
      <w:pPr>
        <w:pStyle w:val="NormalIndent"/>
        <w:tabs>
          <w:tab w:val="right" w:pos="3150"/>
          <w:tab w:val="left" w:pos="3690"/>
          <w:tab w:val="left" w:pos="5040"/>
        </w:tabs>
        <w:ind w:left="0" w:right="144"/>
        <w:rPr>
          <w:rFonts w:asciiTheme="minorHAnsi" w:hAnsiTheme="minorHAnsi" w:cstheme="minorHAnsi"/>
          <w:color w:val="000000" w:themeColor="text1"/>
          <w:sz w:val="22"/>
          <w:szCs w:val="22"/>
        </w:rPr>
      </w:pPr>
    </w:p>
    <w:p w14:paraId="321C4D1E" w14:textId="400E3D41" w:rsidR="00782EDC" w:rsidRPr="00F46DE1" w:rsidRDefault="00782EDC" w:rsidP="00EB28E7">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u w:val="single"/>
        </w:rPr>
      </w:pPr>
      <w:r w:rsidRPr="00207BA5">
        <w:rPr>
          <w:rFonts w:asciiTheme="minorHAnsi" w:hAnsiTheme="minorHAnsi" w:cstheme="minorHAnsi"/>
          <w:b/>
          <w:noProof/>
          <w:color w:val="000000" w:themeColor="text1"/>
          <w:sz w:val="22"/>
          <w:szCs w:val="22"/>
          <w:highlight w:val="yellow"/>
        </w:rPr>
        <mc:AlternateContent>
          <mc:Choice Requires="wps">
            <w:drawing>
              <wp:anchor distT="4294967294" distB="4294967294" distL="114297" distR="114297" simplePos="0" relativeHeight="251659264" behindDoc="0" locked="0" layoutInCell="0" allowOverlap="1" wp14:anchorId="77CFC247" wp14:editId="785D22DD">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C240F46" id="Line 4"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207BA5">
        <w:rPr>
          <w:rFonts w:asciiTheme="minorHAnsi" w:eastAsia="Arial" w:hAnsiTheme="minorHAnsi" w:cstheme="minorHAnsi"/>
          <w:b/>
          <w:color w:val="000000" w:themeColor="text1"/>
          <w:sz w:val="22"/>
          <w:szCs w:val="22"/>
          <w:highlight w:val="yellow"/>
          <w:u w:val="single"/>
        </w:rPr>
        <w:t>Planned award date:</w:t>
      </w:r>
      <w:r w:rsidRPr="00EB28E7">
        <w:rPr>
          <w:rFonts w:asciiTheme="minorHAnsi" w:eastAsia="Arial" w:hAnsiTheme="minorHAnsi" w:cstheme="minorHAnsi"/>
          <w:color w:val="000000" w:themeColor="text1"/>
          <w:sz w:val="22"/>
          <w:szCs w:val="22"/>
          <w:highlight w:val="yellow"/>
        </w:rPr>
        <w:t xml:space="preserve"> </w:t>
      </w:r>
      <w:r w:rsidR="00EB28E7" w:rsidRPr="00EB28E7">
        <w:rPr>
          <w:rFonts w:asciiTheme="minorHAnsi" w:eastAsia="Arial" w:hAnsiTheme="minorHAnsi" w:cstheme="minorHAnsi"/>
          <w:color w:val="000000" w:themeColor="text1"/>
          <w:sz w:val="22"/>
          <w:szCs w:val="22"/>
          <w:highlight w:val="yellow"/>
        </w:rPr>
        <w:t>28</w:t>
      </w:r>
      <w:r w:rsidR="00ED3EE2" w:rsidRPr="00EB28E7">
        <w:rPr>
          <w:rFonts w:asciiTheme="minorHAnsi" w:eastAsia="Arial" w:hAnsiTheme="minorHAnsi" w:cstheme="minorHAnsi"/>
          <w:color w:val="000000" w:themeColor="text1"/>
          <w:sz w:val="22"/>
          <w:szCs w:val="22"/>
          <w:highlight w:val="yellow"/>
          <w:vertAlign w:val="superscript"/>
        </w:rPr>
        <w:t>th</w:t>
      </w:r>
      <w:r w:rsidR="00ED3EE2">
        <w:rPr>
          <w:rFonts w:asciiTheme="minorHAnsi" w:eastAsia="Arial" w:hAnsiTheme="minorHAnsi" w:cstheme="minorHAnsi"/>
          <w:color w:val="000000" w:themeColor="text1"/>
          <w:sz w:val="22"/>
          <w:szCs w:val="22"/>
          <w:highlight w:val="yellow"/>
          <w:u w:val="single"/>
        </w:rPr>
        <w:t xml:space="preserve"> </w:t>
      </w:r>
      <w:r w:rsidR="00D3782F" w:rsidRPr="00207BA5">
        <w:rPr>
          <w:rFonts w:asciiTheme="minorHAnsi" w:eastAsia="Arial" w:hAnsiTheme="minorHAnsi" w:cstheme="minorHAnsi"/>
          <w:color w:val="000000" w:themeColor="text1"/>
          <w:sz w:val="22"/>
          <w:szCs w:val="22"/>
          <w:highlight w:val="yellow"/>
          <w:lang w:val="en-GB"/>
        </w:rPr>
        <w:t>June</w:t>
      </w:r>
      <w:r w:rsidRPr="00207BA5">
        <w:rPr>
          <w:rFonts w:asciiTheme="minorHAnsi" w:eastAsia="Arial" w:hAnsiTheme="minorHAnsi" w:cstheme="minorHAnsi"/>
          <w:color w:val="000000" w:themeColor="text1"/>
          <w:sz w:val="22"/>
          <w:szCs w:val="22"/>
          <w:highlight w:val="yellow"/>
          <w:lang w:val="en-GB"/>
        </w:rPr>
        <w:t xml:space="preserve"> 2018</w:t>
      </w:r>
    </w:p>
    <w:p w14:paraId="02C757BC" w14:textId="77777777" w:rsidR="00782EDC" w:rsidRPr="00F46DE1" w:rsidRDefault="00782EDC" w:rsidP="00782EDC">
      <w:pPr>
        <w:pStyle w:val="NormalIndent"/>
        <w:ind w:left="0" w:right="144"/>
        <w:rPr>
          <w:rFonts w:asciiTheme="minorHAnsi" w:hAnsiTheme="minorHAnsi" w:cstheme="minorHAnsi"/>
          <w:color w:val="000000" w:themeColor="text1"/>
          <w:sz w:val="22"/>
          <w:szCs w:val="22"/>
        </w:rPr>
      </w:pPr>
    </w:p>
    <w:p w14:paraId="347D86FD" w14:textId="4DBC5A2A" w:rsidR="00782EDC" w:rsidRPr="00EC5D15" w:rsidRDefault="00782EDC" w:rsidP="00EB28E7">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u w:val="single"/>
        </w:rPr>
      </w:pPr>
      <w:r w:rsidRPr="00207BA5">
        <w:rPr>
          <w:rFonts w:asciiTheme="minorHAnsi" w:hAnsiTheme="minorHAnsi" w:cstheme="minorHAnsi"/>
          <w:b/>
          <w:noProof/>
          <w:color w:val="000000" w:themeColor="text1"/>
          <w:sz w:val="22"/>
          <w:szCs w:val="22"/>
          <w:highlight w:val="yellow"/>
        </w:rPr>
        <mc:AlternateContent>
          <mc:Choice Requires="wps">
            <w:drawing>
              <wp:anchor distT="4294967294" distB="4294967294" distL="114297" distR="114297" simplePos="0" relativeHeight="251661312" behindDoc="0" locked="0" layoutInCell="0" allowOverlap="1" wp14:anchorId="280F68E7" wp14:editId="7238400E">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A9BE42B" id="Line 4" o:spid="_x0000_s1026" style="position:absolute;z-index:25166131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Pr="00207BA5">
        <w:rPr>
          <w:rFonts w:asciiTheme="minorHAnsi" w:eastAsia="Arial" w:hAnsiTheme="minorHAnsi" w:cstheme="minorHAnsi"/>
          <w:b/>
          <w:color w:val="000000" w:themeColor="text1"/>
          <w:sz w:val="22"/>
          <w:szCs w:val="22"/>
          <w:highlight w:val="yellow"/>
          <w:u w:val="single"/>
        </w:rPr>
        <w:t>Planned contract start date:</w:t>
      </w:r>
      <w:r w:rsidRPr="00EB28E7">
        <w:rPr>
          <w:rFonts w:asciiTheme="minorHAnsi" w:eastAsia="Arial" w:hAnsiTheme="minorHAnsi" w:cstheme="minorHAnsi"/>
          <w:color w:val="000000" w:themeColor="text1"/>
          <w:sz w:val="22"/>
          <w:szCs w:val="22"/>
          <w:highlight w:val="yellow"/>
        </w:rPr>
        <w:t xml:space="preserve"> </w:t>
      </w:r>
      <w:r w:rsidR="00EB28E7" w:rsidRPr="00EB28E7">
        <w:rPr>
          <w:rFonts w:asciiTheme="minorHAnsi" w:eastAsia="Arial" w:hAnsiTheme="minorHAnsi" w:cstheme="minorHAnsi"/>
          <w:color w:val="000000" w:themeColor="text1"/>
          <w:sz w:val="22"/>
          <w:szCs w:val="22"/>
          <w:highlight w:val="yellow"/>
        </w:rPr>
        <w:t>3</w:t>
      </w:r>
      <w:r w:rsidR="00EB28E7" w:rsidRPr="00EB28E7">
        <w:rPr>
          <w:rFonts w:asciiTheme="minorHAnsi" w:eastAsia="Arial" w:hAnsiTheme="minorHAnsi" w:cstheme="minorHAnsi"/>
          <w:color w:val="000000" w:themeColor="text1"/>
          <w:sz w:val="22"/>
          <w:szCs w:val="22"/>
          <w:highlight w:val="yellow"/>
          <w:vertAlign w:val="superscript"/>
        </w:rPr>
        <w:t>rd</w:t>
      </w:r>
      <w:r w:rsidR="00EB28E7" w:rsidRPr="00EB28E7">
        <w:rPr>
          <w:rFonts w:asciiTheme="minorHAnsi" w:eastAsia="Arial" w:hAnsiTheme="minorHAnsi" w:cstheme="minorHAnsi"/>
          <w:color w:val="000000" w:themeColor="text1"/>
          <w:sz w:val="22"/>
          <w:szCs w:val="22"/>
          <w:highlight w:val="yellow"/>
        </w:rPr>
        <w:t xml:space="preserve"> </w:t>
      </w:r>
      <w:r w:rsidR="003B769B" w:rsidRPr="00EB28E7">
        <w:rPr>
          <w:rFonts w:asciiTheme="minorHAnsi" w:eastAsia="Arial" w:hAnsiTheme="minorHAnsi" w:cstheme="minorHAnsi"/>
          <w:color w:val="000000" w:themeColor="text1"/>
          <w:sz w:val="22"/>
          <w:szCs w:val="22"/>
          <w:highlight w:val="yellow"/>
        </w:rPr>
        <w:t>Ju</w:t>
      </w:r>
      <w:r w:rsidR="003B769B">
        <w:rPr>
          <w:rFonts w:asciiTheme="minorHAnsi" w:eastAsia="Arial" w:hAnsiTheme="minorHAnsi" w:cstheme="minorHAnsi"/>
          <w:color w:val="000000" w:themeColor="text1"/>
          <w:sz w:val="22"/>
          <w:szCs w:val="22"/>
          <w:highlight w:val="yellow"/>
        </w:rPr>
        <w:t>ly</w:t>
      </w:r>
      <w:r w:rsidRPr="00207BA5">
        <w:rPr>
          <w:rFonts w:asciiTheme="minorHAnsi" w:eastAsia="Arial" w:hAnsiTheme="minorHAnsi" w:cstheme="minorHAnsi"/>
          <w:color w:val="000000" w:themeColor="text1"/>
          <w:sz w:val="22"/>
          <w:szCs w:val="22"/>
          <w:highlight w:val="yellow"/>
        </w:rPr>
        <w:t xml:space="preserve"> 2018</w:t>
      </w:r>
    </w:p>
    <w:p w14:paraId="4EB05A86" w14:textId="77777777" w:rsidR="00782EDC" w:rsidRPr="00EC5D15" w:rsidRDefault="00782EDC" w:rsidP="00782EDC">
      <w:pPr>
        <w:pStyle w:val="NormalIndent"/>
        <w:ind w:left="0" w:right="144"/>
        <w:rPr>
          <w:rFonts w:asciiTheme="minorHAnsi" w:hAnsiTheme="minorHAnsi" w:cstheme="minorHAnsi"/>
          <w:b/>
          <w:color w:val="000000" w:themeColor="text1"/>
          <w:sz w:val="22"/>
          <w:szCs w:val="22"/>
        </w:rPr>
      </w:pPr>
    </w:p>
    <w:p w14:paraId="5E8DA384" w14:textId="77777777" w:rsidR="00782EDC" w:rsidRPr="00EC5D15" w:rsidRDefault="00782EDC" w:rsidP="00782EDC">
      <w:pPr>
        <w:rPr>
          <w:rFonts w:cstheme="minorHAnsi"/>
          <w:color w:val="000000" w:themeColor="text1"/>
        </w:rPr>
      </w:pPr>
      <w:r w:rsidRPr="00EC5D15">
        <w:rPr>
          <w:rFonts w:cstheme="minorHAnsi"/>
          <w:color w:val="000000" w:themeColor="text1"/>
        </w:rPr>
        <w:tab/>
      </w:r>
    </w:p>
    <w:p w14:paraId="7AC6DAD0" w14:textId="77777777" w:rsidR="00782EDC" w:rsidRPr="00EC5D15" w:rsidRDefault="00782EDC" w:rsidP="00782EDC">
      <w:pPr>
        <w:spacing w:after="160" w:line="259" w:lineRule="auto"/>
        <w:rPr>
          <w:rFonts w:cstheme="minorHAnsi"/>
          <w:color w:val="000000" w:themeColor="text1"/>
        </w:rPr>
      </w:pPr>
      <w:r w:rsidRPr="00EC5D15">
        <w:rPr>
          <w:rFonts w:cstheme="minorHAnsi"/>
          <w:color w:val="000000" w:themeColor="text1"/>
        </w:rPr>
        <w:br w:type="page"/>
      </w:r>
    </w:p>
    <w:p w14:paraId="61E4CE62" w14:textId="77777777" w:rsidR="00782EDC" w:rsidRPr="00EC5D15" w:rsidRDefault="00782EDC" w:rsidP="00782EDC">
      <w:pPr>
        <w:pStyle w:val="Headingblue"/>
        <w:jc w:val="cente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lastRenderedPageBreak/>
        <w:t>Call for Proposal (CFP)</w:t>
      </w:r>
    </w:p>
    <w:p w14:paraId="21CE64EA" w14:textId="77777777" w:rsidR="00782EDC" w:rsidRPr="00EC5D15" w:rsidRDefault="00782EDC" w:rsidP="00782EDC">
      <w:pPr>
        <w:pStyle w:val="Headingblue"/>
        <w:rPr>
          <w:rFonts w:asciiTheme="minorHAnsi" w:hAnsiTheme="minorHAnsi" w:cstheme="minorHAnsi"/>
          <w:bCs/>
          <w:iCs/>
          <w:color w:val="000000" w:themeColor="text1"/>
          <w:spacing w:val="-2"/>
          <w:sz w:val="22"/>
          <w:szCs w:val="22"/>
        </w:rPr>
      </w:pPr>
    </w:p>
    <w:p w14:paraId="4F55A12B" w14:textId="77777777" w:rsidR="009B7293" w:rsidRPr="00EC5D15" w:rsidRDefault="00782EDC" w:rsidP="009B7293">
      <w:pPr>
        <w:jc w:val="center"/>
        <w:rPr>
          <w:rFonts w:cstheme="minorHAnsi"/>
          <w:b/>
          <w:bCs/>
          <w:color w:val="000000" w:themeColor="text1"/>
        </w:rPr>
      </w:pPr>
      <w:r w:rsidRPr="00EC5D15">
        <w:rPr>
          <w:rFonts w:cstheme="minorHAnsi"/>
          <w:b/>
          <w:bCs/>
          <w:color w:val="000000" w:themeColor="text1"/>
        </w:rPr>
        <w:t xml:space="preserve">CFP No. </w:t>
      </w:r>
      <w:r w:rsidR="009B7293" w:rsidRPr="009B7293">
        <w:rPr>
          <w:rFonts w:cstheme="minorHAnsi"/>
          <w:b/>
          <w:bCs/>
          <w:color w:val="FF0000"/>
          <w:u w:val="single"/>
        </w:rPr>
        <w:t>UNW-WEE-2/2018</w:t>
      </w:r>
    </w:p>
    <w:p w14:paraId="19B71B9E" w14:textId="77777777" w:rsidR="00782EDC" w:rsidRPr="00EC5D15" w:rsidRDefault="00782EDC" w:rsidP="00782EDC">
      <w:pPr>
        <w:pStyle w:val="Headingblue"/>
        <w:rPr>
          <w:rFonts w:asciiTheme="minorHAnsi" w:hAnsiTheme="minorHAnsi" w:cstheme="minorHAnsi"/>
          <w:color w:val="000000" w:themeColor="text1"/>
          <w:sz w:val="22"/>
          <w:szCs w:val="22"/>
        </w:rPr>
      </w:pPr>
    </w:p>
    <w:p w14:paraId="20AB3F9D" w14:textId="77777777" w:rsidR="00782EDC" w:rsidRPr="00EC5D15" w:rsidRDefault="00782EDC" w:rsidP="00782EDC">
      <w:pPr>
        <w:pStyle w:val="Headingblue"/>
        <w:rPr>
          <w:rFonts w:asciiTheme="minorHAnsi" w:hAnsiTheme="minorHAnsi" w:cstheme="minorHAnsi"/>
          <w:color w:val="000000" w:themeColor="text1"/>
          <w:sz w:val="22"/>
          <w:szCs w:val="22"/>
        </w:rPr>
      </w:pPr>
    </w:p>
    <w:p w14:paraId="64B41AE3"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Section 3: Instructions to proponents</w:t>
      </w:r>
    </w:p>
    <w:p w14:paraId="6125F58E" w14:textId="77777777" w:rsidR="00782EDC" w:rsidRPr="00EC5D15" w:rsidRDefault="00782EDC" w:rsidP="002F35B9">
      <w:pPr>
        <w:pStyle w:val="Headingwithnumbers"/>
        <w:numPr>
          <w:ilvl w:val="0"/>
          <w:numId w:val="10"/>
        </w:numPr>
        <w:ind w:left="360"/>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Introduction</w:t>
      </w:r>
    </w:p>
    <w:p w14:paraId="084A3037" w14:textId="60DF3C4F" w:rsidR="00782EDC" w:rsidRPr="00EC5D15" w:rsidRDefault="00DF3BAE" w:rsidP="001A6A89">
      <w:pPr>
        <w:pStyle w:val="Sub-heading"/>
        <w:numPr>
          <w:ilvl w:val="1"/>
          <w:numId w:val="10"/>
        </w:numPr>
        <w:rPr>
          <w:rFonts w:asciiTheme="minorHAnsi" w:hAnsiTheme="minorHAnsi" w:cstheme="minorHAnsi"/>
          <w:color w:val="000000" w:themeColor="text1"/>
          <w:sz w:val="22"/>
        </w:rPr>
      </w:pPr>
      <w:r>
        <w:rPr>
          <w:rFonts w:asciiTheme="minorHAnsi" w:hAnsiTheme="minorHAnsi" w:cstheme="minorHAnsi"/>
          <w:color w:val="000000" w:themeColor="text1"/>
          <w:sz w:val="22"/>
        </w:rPr>
        <w:t>UNWOMEN</w:t>
      </w:r>
      <w:r w:rsidR="00782EDC" w:rsidRPr="00EC5D15">
        <w:rPr>
          <w:rFonts w:asciiTheme="minorHAnsi" w:hAnsiTheme="minorHAnsi" w:cstheme="minorHAnsi"/>
          <w:color w:val="000000" w:themeColor="text1"/>
          <w:sz w:val="22"/>
        </w:rPr>
        <w:t xml:space="preserve"> invites qualified parties to submit Technical and Financial Proposals to provide services associated with the </w:t>
      </w:r>
      <w:r>
        <w:rPr>
          <w:rFonts w:asciiTheme="minorHAnsi" w:hAnsiTheme="minorHAnsi" w:cstheme="minorHAnsi"/>
          <w:color w:val="000000" w:themeColor="text1"/>
          <w:sz w:val="22"/>
        </w:rPr>
        <w:t>UNWOMEN</w:t>
      </w:r>
      <w:r w:rsidR="00782EDC" w:rsidRPr="00EC5D15">
        <w:rPr>
          <w:rFonts w:asciiTheme="minorHAnsi" w:hAnsiTheme="minorHAnsi" w:cstheme="minorHAnsi"/>
          <w:color w:val="000000" w:themeColor="text1"/>
          <w:sz w:val="22"/>
        </w:rPr>
        <w:t xml:space="preserve"> requirement for Responsible Party (Non-Governmental Organization, Community Based Organizations(CBOs) and Academic Organizations).</w:t>
      </w:r>
    </w:p>
    <w:p w14:paraId="2128697A" w14:textId="77777777" w:rsidR="00782EDC" w:rsidRPr="00EC5D15" w:rsidRDefault="00782EDC" w:rsidP="001A6A89">
      <w:pPr>
        <w:pStyle w:val="Sub-heading"/>
        <w:numPr>
          <w:ilvl w:val="1"/>
          <w:numId w:val="1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A description of the services required is described in CFP Section 4 -Terms of Reference.</w:t>
      </w:r>
    </w:p>
    <w:p w14:paraId="26632957" w14:textId="42F06798" w:rsidR="00782EDC" w:rsidRPr="00EC5D15" w:rsidRDefault="00782EDC" w:rsidP="001A6A89">
      <w:pPr>
        <w:pStyle w:val="Sub-heading"/>
        <w:numPr>
          <w:ilvl w:val="1"/>
          <w:numId w:val="1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w:t>
      </w:r>
      <w:r w:rsidR="00DF3BAE">
        <w:rPr>
          <w:rFonts w:asciiTheme="minorHAnsi" w:hAnsiTheme="minorHAnsi" w:cstheme="minorHAnsi"/>
          <w:color w:val="000000" w:themeColor="text1"/>
          <w:sz w:val="22"/>
        </w:rPr>
        <w:t>UNWOMEN</w:t>
      </w:r>
      <w:r w:rsidRPr="00EC5D15">
        <w:rPr>
          <w:rFonts w:asciiTheme="minorHAnsi" w:hAnsiTheme="minorHAnsi" w:cstheme="minorHAnsi"/>
          <w:color w:val="000000" w:themeColor="text1"/>
          <w:sz w:val="22"/>
        </w:rPr>
        <w:t xml:space="preserve"> may, at its discretion, cancel the services in part or in whole.</w:t>
      </w:r>
    </w:p>
    <w:p w14:paraId="4535B50A" w14:textId="2433F2D0" w:rsidR="00782EDC" w:rsidRPr="00EC5D15" w:rsidRDefault="00782EDC" w:rsidP="001A6A89">
      <w:pPr>
        <w:pStyle w:val="Sub-heading"/>
        <w:numPr>
          <w:ilvl w:val="1"/>
          <w:numId w:val="1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Proponents may withdraw the proposal after submission, provided that written notice of withdrawal is received by </w:t>
      </w:r>
      <w:r w:rsidR="00DF3BAE">
        <w:rPr>
          <w:rFonts w:asciiTheme="minorHAnsi" w:hAnsiTheme="minorHAnsi" w:cstheme="minorHAnsi"/>
          <w:color w:val="000000" w:themeColor="text1"/>
          <w:sz w:val="22"/>
        </w:rPr>
        <w:t>UNWOMEN</w:t>
      </w:r>
      <w:r w:rsidRPr="00EC5D15">
        <w:rPr>
          <w:rFonts w:asciiTheme="minorHAnsi" w:hAnsiTheme="minorHAnsi" w:cstheme="minorHAnsi"/>
          <w:color w:val="000000" w:themeColor="text1"/>
          <w:sz w:val="22"/>
        </w:rPr>
        <w:t xml:space="preserve"> prior to the deadline prescribed for submission of proposals. </w:t>
      </w:r>
      <w:r w:rsidRPr="00EC5D15">
        <w:rPr>
          <w:rFonts w:asciiTheme="minorHAnsi" w:hAnsiTheme="minorHAnsi" w:cstheme="minorHAnsi"/>
          <w:color w:val="000000" w:themeColor="text1"/>
          <w:spacing w:val="-2"/>
          <w:sz w:val="22"/>
        </w:rPr>
        <w:t>No proposal may be modified subsequent to the deadline for submission of proposal. No proposal may be withdrawn in the interval between the deadline for submission of proposals and the expiration of the period of proposal validity.</w:t>
      </w:r>
    </w:p>
    <w:p w14:paraId="386F1095" w14:textId="77777777" w:rsidR="00782EDC" w:rsidRPr="00EC5D15" w:rsidRDefault="00782EDC" w:rsidP="001A6A89">
      <w:pPr>
        <w:pStyle w:val="Sub-heading"/>
        <w:numPr>
          <w:ilvl w:val="1"/>
          <w:numId w:val="1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All proposals shall remain valid and open for acceptance for a period of 90 calendar days after the date specified for receipt of proposals. A proposal valid for a shorter period may be rejected.</w:t>
      </w:r>
      <w:r w:rsidRPr="00EC5D15">
        <w:rPr>
          <w:rFonts w:asciiTheme="minorHAnsi" w:hAnsiTheme="minorHAnsi" w:cstheme="minorHAnsi"/>
          <w:b/>
          <w:bCs/>
          <w:color w:val="000000" w:themeColor="text1"/>
          <w:sz w:val="22"/>
        </w:rPr>
        <w:t xml:space="preserve"> </w:t>
      </w:r>
      <w:r w:rsidRPr="00EC5D15">
        <w:rPr>
          <w:rFonts w:asciiTheme="minorHAnsi" w:hAnsiTheme="minorHAnsi" w:cstheme="minorHAnsi"/>
          <w:color w:val="000000" w:themeColor="text1"/>
          <w:sz w:val="22"/>
        </w:rPr>
        <w:t>In exceptional circumstances, UNWOMEN may solicit the proponent’s consent to an extension of the period of validity. The request and the responses thereto shall be made in writing.</w:t>
      </w:r>
    </w:p>
    <w:p w14:paraId="17DBF6B4" w14:textId="5D67A302" w:rsidR="00782EDC" w:rsidRPr="00B676D5" w:rsidRDefault="00782EDC" w:rsidP="00B676D5">
      <w:pPr>
        <w:pStyle w:val="ListParagraph"/>
        <w:numPr>
          <w:ilvl w:val="1"/>
          <w:numId w:val="10"/>
        </w:numPr>
        <w:rPr>
          <w:rFonts w:eastAsia="Calibri" w:cstheme="minorHAnsi"/>
          <w:spacing w:val="-3"/>
          <w:lang w:val="en-GB" w:eastAsia="en-GB"/>
        </w:rPr>
      </w:pPr>
      <w:r w:rsidRPr="00EC5D15">
        <w:rPr>
          <w:rFonts w:cstheme="minorHAnsi"/>
          <w:color w:val="000000" w:themeColor="text1"/>
        </w:rPr>
        <w:t xml:space="preserve"> </w:t>
      </w:r>
      <w:r w:rsidRPr="00736B53">
        <w:rPr>
          <w:rFonts w:cstheme="minorHAnsi"/>
          <w:color w:val="000000" w:themeColor="text1"/>
        </w:rPr>
        <w:t xml:space="preserve">Effective with the release of this CFP, </w:t>
      </w:r>
      <w:r w:rsidR="00903AA7" w:rsidRPr="00736B53">
        <w:rPr>
          <w:rFonts w:cstheme="minorHAnsi"/>
          <w:color w:val="000000" w:themeColor="text1"/>
          <w:u w:val="single"/>
        </w:rPr>
        <w:t>ALL</w:t>
      </w:r>
      <w:r w:rsidRPr="00736B53">
        <w:rPr>
          <w:rFonts w:cstheme="minorHAnsi"/>
          <w:color w:val="000000" w:themeColor="text1"/>
        </w:rPr>
        <w:t xml:space="preserve"> communications must be directed only to </w:t>
      </w:r>
      <w:r w:rsidR="00DF3BAE">
        <w:rPr>
          <w:rFonts w:cstheme="minorHAnsi"/>
          <w:color w:val="000000" w:themeColor="text1"/>
        </w:rPr>
        <w:t>UNWOMEN</w:t>
      </w:r>
      <w:r w:rsidRPr="00736B53">
        <w:rPr>
          <w:rFonts w:cstheme="minorHAnsi"/>
          <w:color w:val="000000" w:themeColor="text1"/>
        </w:rPr>
        <w:t xml:space="preserve"> Palestine Procurement, by email at </w:t>
      </w:r>
      <w:hyperlink r:id="rId11" w:history="1">
        <w:r w:rsidR="00736B53" w:rsidRPr="00736B53">
          <w:rPr>
            <w:rStyle w:val="Hyperlink"/>
            <w:rFonts w:eastAsia="Calibri" w:cstheme="minorHAnsi"/>
            <w:spacing w:val="-3"/>
            <w:lang w:val="en-GB" w:eastAsia="en-GB"/>
          </w:rPr>
          <w:t>palestine.registry@unwomen.org</w:t>
        </w:r>
      </w:hyperlink>
      <w:r w:rsidR="00736B53" w:rsidRPr="00736B53">
        <w:rPr>
          <w:rFonts w:eastAsia="Calibri" w:cstheme="minorHAnsi"/>
          <w:spacing w:val="-3"/>
          <w:lang w:val="en-GB" w:eastAsia="en-GB"/>
        </w:rPr>
        <w:t>.</w:t>
      </w:r>
      <w:r w:rsidR="00B676D5">
        <w:rPr>
          <w:rFonts w:eastAsia="Calibri" w:cstheme="minorHAnsi"/>
          <w:spacing w:val="-3"/>
          <w:lang w:val="en-GB" w:eastAsia="en-GB"/>
        </w:rPr>
        <w:t xml:space="preserve"> </w:t>
      </w:r>
      <w:r w:rsidRPr="00B676D5">
        <w:rPr>
          <w:rFonts w:cstheme="minorHAnsi"/>
          <w:color w:val="000000" w:themeColor="text1"/>
        </w:rPr>
        <w:t xml:space="preserve">Proponents must not communicate with any other personnel of </w:t>
      </w:r>
      <w:r w:rsidR="00DF3BAE">
        <w:rPr>
          <w:rFonts w:cstheme="minorHAnsi"/>
          <w:color w:val="000000" w:themeColor="text1"/>
        </w:rPr>
        <w:t>UNWOMEN</w:t>
      </w:r>
      <w:r w:rsidRPr="00B676D5">
        <w:rPr>
          <w:rFonts w:cstheme="minorHAnsi"/>
          <w:color w:val="000000" w:themeColor="text1"/>
        </w:rPr>
        <w:t xml:space="preserve"> regarding this CFP. </w:t>
      </w:r>
    </w:p>
    <w:p w14:paraId="6C94114F" w14:textId="77777777" w:rsidR="00782EDC" w:rsidRPr="00EC5D15" w:rsidRDefault="00782EDC" w:rsidP="001A6A89">
      <w:pPr>
        <w:pStyle w:val="Headingwithnumbers"/>
        <w:numPr>
          <w:ilvl w:val="0"/>
          <w:numId w:val="10"/>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Cost of proposal</w:t>
      </w:r>
    </w:p>
    <w:p w14:paraId="0768ED34" w14:textId="77777777" w:rsidR="00782EDC" w:rsidRPr="00EC5D15" w:rsidRDefault="00782EDC" w:rsidP="00782EDC">
      <w:pPr>
        <w:pStyle w:val="Sub-heading"/>
        <w:numPr>
          <w:ilvl w:val="1"/>
          <w:numId w:val="0"/>
        </w:numPr>
        <w:ind w:left="357"/>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08DC6" w14:textId="77777777" w:rsidR="00782EDC" w:rsidRPr="00EC5D15" w:rsidRDefault="00782EDC" w:rsidP="001A6A89">
      <w:pPr>
        <w:pStyle w:val="Headingwithnumbers"/>
        <w:numPr>
          <w:ilvl w:val="0"/>
          <w:numId w:val="10"/>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Eligibility</w:t>
      </w:r>
    </w:p>
    <w:p w14:paraId="162BD360" w14:textId="59771305" w:rsidR="00782EDC" w:rsidRPr="00EC5D15" w:rsidRDefault="00782EDC" w:rsidP="00782EDC">
      <w:pPr>
        <w:autoSpaceDE w:val="0"/>
        <w:autoSpaceDN w:val="0"/>
        <w:adjustRightInd w:val="0"/>
        <w:spacing w:line="240" w:lineRule="atLeast"/>
        <w:ind w:left="357"/>
        <w:rPr>
          <w:rFonts w:eastAsia="Times New Roman" w:cstheme="minorHAnsi"/>
          <w:color w:val="000000" w:themeColor="text1"/>
          <w:lang w:val="en-GB" w:eastAsia="en-GB"/>
        </w:rPr>
      </w:pPr>
      <w:r w:rsidRPr="00EC5D15">
        <w:rPr>
          <w:rFonts w:eastAsia="Times New Roman" w:cstheme="minorHAnsi"/>
          <w:color w:val="000000" w:themeColor="text1"/>
          <w:lang w:val="en-GB" w:eastAsia="en-GB"/>
        </w:rPr>
        <w:t xml:space="preserve">Proponents must meet all mandatory requirements/pre-qualification criteria as set out in Annex B2-2. See </w:t>
      </w:r>
      <w:r w:rsidRPr="00EC5D15">
        <w:rPr>
          <w:rFonts w:eastAsia="Times New Roman" w:cstheme="minorHAnsi"/>
          <w:color w:val="000000" w:themeColor="text1"/>
          <w:u w:val="single"/>
          <w:lang w:val="en-GB" w:eastAsia="en-GB"/>
        </w:rPr>
        <w:t>paragraph 10 below</w:t>
      </w:r>
      <w:r w:rsidRPr="00EC5D15">
        <w:rPr>
          <w:rFonts w:eastAsia="Times New Roman" w:cstheme="minorHAnsi"/>
          <w:color w:val="000000" w:themeColor="text1"/>
          <w:lang w:val="en-GB" w:eastAsia="en-GB"/>
        </w:rPr>
        <w:t xml:space="preserve"> for further explanation. Proponents will receive a pass/fail rating on this section. To be considered, proponents must meet all the mandatory criteria described in Annex B2-2. </w:t>
      </w:r>
      <w:r w:rsidR="00DF3BAE">
        <w:rPr>
          <w:rFonts w:eastAsia="Times New Roman" w:cstheme="minorHAnsi"/>
          <w:color w:val="000000" w:themeColor="text1"/>
          <w:lang w:val="en-GB" w:eastAsia="en-GB"/>
        </w:rPr>
        <w:t>UNWOMEN</w:t>
      </w:r>
      <w:r w:rsidRPr="00EC5D15">
        <w:rPr>
          <w:rFonts w:eastAsia="Times New Roman" w:cstheme="minorHAnsi"/>
          <w:color w:val="000000" w:themeColor="text1"/>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2A58D9AD" w14:textId="77777777" w:rsidR="00782EDC" w:rsidRPr="00EC5D15" w:rsidRDefault="00782EDC" w:rsidP="001A6A89">
      <w:pPr>
        <w:pStyle w:val="Headingwithnumbers"/>
        <w:numPr>
          <w:ilvl w:val="0"/>
          <w:numId w:val="10"/>
        </w:numPr>
        <w:rPr>
          <w:rFonts w:asciiTheme="minorHAnsi" w:hAnsiTheme="minorHAnsi" w:cstheme="minorHAnsi"/>
          <w:color w:val="000000" w:themeColor="text1"/>
          <w:spacing w:val="-2"/>
          <w:sz w:val="22"/>
          <w:szCs w:val="22"/>
        </w:rPr>
      </w:pPr>
      <w:r w:rsidRPr="00EC5D15">
        <w:rPr>
          <w:rFonts w:asciiTheme="minorHAnsi" w:hAnsiTheme="minorHAnsi" w:cstheme="minorHAnsi"/>
          <w:color w:val="000000" w:themeColor="text1"/>
          <w:sz w:val="22"/>
          <w:szCs w:val="22"/>
        </w:rPr>
        <w:lastRenderedPageBreak/>
        <w:t xml:space="preserve"> Clarification of CFP documents </w:t>
      </w:r>
    </w:p>
    <w:p w14:paraId="2DA3867C" w14:textId="443AC1EB" w:rsidR="00782EDC" w:rsidRPr="00EC5D15" w:rsidRDefault="00782EDC" w:rsidP="00782EDC">
      <w:pPr>
        <w:pStyle w:val="Headingwithnumbers"/>
        <w:numPr>
          <w:ilvl w:val="0"/>
          <w:numId w:val="0"/>
        </w:numPr>
        <w:tabs>
          <w:tab w:val="left" w:pos="-720"/>
        </w:tabs>
        <w:suppressAutoHyphens/>
        <w:ind w:left="450"/>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 xml:space="preserve">4.1. A prospective proponent requiring any clarification of the CFP documents may notify </w:t>
      </w:r>
      <w:r w:rsidR="00DF3BAE">
        <w:rPr>
          <w:rFonts w:asciiTheme="minorHAnsi" w:hAnsiTheme="minorHAnsi" w:cstheme="minorHAnsi"/>
          <w:b w:val="0"/>
          <w:bCs w:val="0"/>
          <w:color w:val="000000" w:themeColor="text1"/>
          <w:sz w:val="22"/>
          <w:szCs w:val="22"/>
        </w:rPr>
        <w:t>UNWOMEN</w:t>
      </w:r>
      <w:r w:rsidRPr="00EC5D15">
        <w:rPr>
          <w:rFonts w:asciiTheme="minorHAnsi" w:hAnsiTheme="minorHAnsi" w:cstheme="minorHAnsi"/>
          <w:b w:val="0"/>
          <w:bCs w:val="0"/>
          <w:color w:val="000000" w:themeColor="text1"/>
          <w:sz w:val="22"/>
          <w:szCs w:val="22"/>
        </w:rPr>
        <w:t xml:space="preserve"> in writing at UNWOMEN email address indicated in the CFP by the specified date and time. </w:t>
      </w:r>
      <w:r w:rsidR="00DF3BAE">
        <w:rPr>
          <w:rFonts w:asciiTheme="minorHAnsi" w:hAnsiTheme="minorHAnsi" w:cstheme="minorHAnsi"/>
          <w:b w:val="0"/>
          <w:bCs w:val="0"/>
          <w:color w:val="000000" w:themeColor="text1"/>
          <w:sz w:val="22"/>
          <w:szCs w:val="22"/>
        </w:rPr>
        <w:t>UNWOMEN</w:t>
      </w:r>
      <w:r w:rsidRPr="00EC5D15">
        <w:rPr>
          <w:rFonts w:asciiTheme="minorHAnsi" w:hAnsiTheme="minorHAnsi" w:cstheme="minorHAnsi"/>
          <w:b w:val="0"/>
          <w:bCs w:val="0"/>
          <w:color w:val="000000" w:themeColor="text1"/>
          <w:sz w:val="22"/>
          <w:szCs w:val="22"/>
        </w:rPr>
        <w:t xml:space="preserve"> will respond in writing to any request for clarification of the CFP documents that it receives by the due date outlined on section 2. Written copies of </w:t>
      </w:r>
      <w:r w:rsidR="00DF3BAE">
        <w:rPr>
          <w:rFonts w:asciiTheme="minorHAnsi" w:hAnsiTheme="minorHAnsi" w:cstheme="minorHAnsi"/>
          <w:b w:val="0"/>
          <w:bCs w:val="0"/>
          <w:color w:val="000000" w:themeColor="text1"/>
          <w:sz w:val="22"/>
          <w:szCs w:val="22"/>
        </w:rPr>
        <w:t>UNWOMEN</w:t>
      </w:r>
      <w:r w:rsidRPr="00EC5D15">
        <w:rPr>
          <w:rFonts w:asciiTheme="minorHAnsi" w:hAnsiTheme="minorHAnsi" w:cstheme="minorHAnsi"/>
          <w:b w:val="0"/>
          <w:bCs w:val="0"/>
          <w:color w:val="000000" w:themeColor="text1"/>
          <w:sz w:val="22"/>
          <w:szCs w:val="22"/>
        </w:rPr>
        <w:t xml:space="preserve"> response (including an explanation of the query but without identifying the source of inquiry) will be posted using the same method as the original posting of this (CFP) document.</w:t>
      </w:r>
    </w:p>
    <w:p w14:paraId="756B0535" w14:textId="77777777" w:rsidR="00782EDC" w:rsidRPr="00EC5D15" w:rsidRDefault="00782EDC" w:rsidP="00782EDC">
      <w:pPr>
        <w:tabs>
          <w:tab w:val="left" w:pos="-720"/>
        </w:tabs>
        <w:suppressAutoHyphens/>
        <w:ind w:left="425"/>
        <w:rPr>
          <w:rFonts w:eastAsia="Times New Roman" w:cstheme="minorHAnsi"/>
          <w:color w:val="000000" w:themeColor="text1"/>
          <w:lang w:val="en-GB" w:eastAsia="en-GB"/>
        </w:rPr>
      </w:pPr>
      <w:r w:rsidRPr="009058C5">
        <w:rPr>
          <w:rFonts w:eastAsia="Times New Roman" w:cstheme="minorHAnsi"/>
          <w:color w:val="000000" w:themeColor="text1"/>
          <w:lang w:val="en-GB" w:eastAsia="en-GB"/>
        </w:rPr>
        <w:t>4.2. If the CFP has been advertised publicly, the results of any clarification exercise (including an explanation of the query but without identifying the source of inquiry) will be posted on the advertised source.</w:t>
      </w:r>
    </w:p>
    <w:p w14:paraId="25B3AB01" w14:textId="77777777" w:rsidR="00782EDC" w:rsidRPr="00EC5D15" w:rsidRDefault="00782EDC" w:rsidP="001A6A89">
      <w:pPr>
        <w:pStyle w:val="Headingwithnumbers"/>
        <w:numPr>
          <w:ilvl w:val="0"/>
          <w:numId w:val="10"/>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Amendments to CFP documents </w:t>
      </w:r>
    </w:p>
    <w:p w14:paraId="78B41CCD" w14:textId="77777777" w:rsidR="00782EDC" w:rsidRPr="00EC5D15" w:rsidRDefault="00782EDC" w:rsidP="00782EDC">
      <w:pPr>
        <w:pStyle w:val="Headingwithnumbers"/>
        <w:numPr>
          <w:ilvl w:val="0"/>
          <w:numId w:val="0"/>
        </w:numPr>
        <w:tabs>
          <w:tab w:val="left" w:pos="-720"/>
        </w:tabs>
        <w:suppressAutoHyphens/>
        <w:ind w:left="450"/>
        <w:rPr>
          <w:rFonts w:asciiTheme="minorHAnsi" w:hAnsiTheme="minorHAnsi" w:cstheme="minorHAnsi"/>
          <w:bCs w:val="0"/>
          <w:color w:val="000000" w:themeColor="text1"/>
          <w:sz w:val="22"/>
          <w:szCs w:val="22"/>
        </w:rPr>
      </w:pPr>
      <w:r w:rsidRPr="00EC5D15">
        <w:rPr>
          <w:rFonts w:asciiTheme="minorHAnsi" w:hAnsiTheme="minorHAnsi" w:cstheme="minorHAnsi"/>
          <w:b w:val="0"/>
          <w:bCs w:val="0"/>
          <w:color w:val="000000" w:themeColor="text1"/>
          <w:sz w:val="22"/>
          <w:szCs w:val="22"/>
        </w:rPr>
        <w:t>5.1.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0C1E3B4" w14:textId="77777777" w:rsidR="00782EDC" w:rsidRPr="00EC5D15" w:rsidRDefault="00782EDC" w:rsidP="00782EDC">
      <w:pPr>
        <w:pStyle w:val="Headingwithnumbers"/>
        <w:numPr>
          <w:ilvl w:val="0"/>
          <w:numId w:val="0"/>
        </w:numPr>
        <w:tabs>
          <w:tab w:val="left" w:pos="-720"/>
        </w:tabs>
        <w:suppressAutoHyphens/>
        <w:ind w:left="450"/>
        <w:rPr>
          <w:rFonts w:asciiTheme="minorHAnsi" w:hAnsiTheme="minorHAnsi" w:cstheme="minorHAnsi"/>
          <w:bCs w:val="0"/>
          <w:color w:val="000000" w:themeColor="text1"/>
          <w:sz w:val="22"/>
          <w:szCs w:val="22"/>
        </w:rPr>
      </w:pPr>
      <w:r w:rsidRPr="00EC5D15">
        <w:rPr>
          <w:rFonts w:asciiTheme="minorHAnsi" w:hAnsiTheme="minorHAnsi" w:cstheme="minorHAnsi"/>
          <w:b w:val="0"/>
          <w:bCs w:val="0"/>
          <w:color w:val="000000" w:themeColor="text1"/>
          <w:sz w:val="22"/>
          <w:szCs w:val="22"/>
        </w:rPr>
        <w:t>5.2. In order to afford prospective proponents reasonable time in which to take the amendment into account in preparing their proposals, UNWOMEN may, at its discretion, extend the deadline for the submission of proposal.</w:t>
      </w:r>
    </w:p>
    <w:p w14:paraId="1949345A" w14:textId="77777777" w:rsidR="00782EDC" w:rsidRPr="00EC5D15" w:rsidRDefault="00782EDC" w:rsidP="001A6A89">
      <w:pPr>
        <w:pStyle w:val="Headingwithnumbers"/>
        <w:numPr>
          <w:ilvl w:val="0"/>
          <w:numId w:val="10"/>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Language of proposal</w:t>
      </w:r>
    </w:p>
    <w:p w14:paraId="286A30DF" w14:textId="77777777" w:rsidR="00782EDC" w:rsidRPr="00EC5D15" w:rsidRDefault="00782EDC" w:rsidP="001A6A89">
      <w:pPr>
        <w:pStyle w:val="Headingwithnumbers"/>
        <w:numPr>
          <w:ilvl w:val="1"/>
          <w:numId w:val="10"/>
        </w:numPr>
        <w:tabs>
          <w:tab w:val="left" w:pos="-720"/>
        </w:tabs>
        <w:suppressAutoHyphens/>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 xml:space="preserve">The proposal prepared by the proponent and all correspondence and documents relating to the proposal exchanged between the proponent and UNWOMEN, </w:t>
      </w:r>
      <w:r w:rsidR="00673086" w:rsidRPr="00EC5D15">
        <w:rPr>
          <w:rFonts w:asciiTheme="minorHAnsi" w:hAnsiTheme="minorHAnsi" w:cstheme="minorHAnsi"/>
          <w:b w:val="0"/>
          <w:bCs w:val="0"/>
          <w:color w:val="000000" w:themeColor="text1"/>
          <w:sz w:val="22"/>
          <w:szCs w:val="22"/>
          <w:u w:val="single"/>
        </w:rPr>
        <w:t>shall be written in English Only.</w:t>
      </w:r>
    </w:p>
    <w:p w14:paraId="0CE19C21" w14:textId="77777777" w:rsidR="00782EDC" w:rsidRPr="00EC5D15" w:rsidRDefault="00782EDC" w:rsidP="001A6A89">
      <w:pPr>
        <w:pStyle w:val="Headingwithnumbers"/>
        <w:numPr>
          <w:ilvl w:val="1"/>
          <w:numId w:val="10"/>
        </w:numPr>
        <w:tabs>
          <w:tab w:val="left" w:pos="-720"/>
        </w:tabs>
        <w:suppressAutoHyphens/>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462F4B8B" w14:textId="77777777" w:rsidR="00782EDC" w:rsidRPr="00EC5D15" w:rsidRDefault="00782EDC" w:rsidP="001A6A89">
      <w:pPr>
        <w:pStyle w:val="Headingwithnumbers"/>
        <w:numPr>
          <w:ilvl w:val="0"/>
          <w:numId w:val="10"/>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Submission of proposal</w:t>
      </w:r>
    </w:p>
    <w:p w14:paraId="732EB0F1" w14:textId="24A4378C" w:rsidR="00673086" w:rsidRPr="00EC5D15" w:rsidRDefault="00782EDC" w:rsidP="00FD2312">
      <w:pPr>
        <w:pStyle w:val="Sub-sub-heading"/>
        <w:numPr>
          <w:ilvl w:val="2"/>
          <w:numId w:val="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7.1. 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UNWOMEN will assume no responsibility for the misplacement or </w:t>
      </w:r>
      <w:r w:rsidRPr="00EC5D15">
        <w:rPr>
          <w:rFonts w:asciiTheme="minorHAnsi" w:hAnsiTheme="minorHAnsi" w:cstheme="minorHAnsi"/>
          <w:color w:val="000000" w:themeColor="text1"/>
          <w:sz w:val="22"/>
        </w:rPr>
        <w:lastRenderedPageBreak/>
        <w:t xml:space="preserve">premature opening of the proposals submitted. The email text body should indicate the name and address of the proponent. </w:t>
      </w:r>
    </w:p>
    <w:p w14:paraId="5A9FAFC6" w14:textId="3D9A8E99" w:rsidR="009C2E77" w:rsidRPr="00EC5D15" w:rsidRDefault="00782EDC" w:rsidP="00820F2B">
      <w:pPr>
        <w:rPr>
          <w:rFonts w:eastAsia="Calibri" w:cstheme="minorHAnsi"/>
          <w:lang w:val="en-US"/>
        </w:rPr>
      </w:pPr>
      <w:r w:rsidRPr="00EC5D15">
        <w:rPr>
          <w:rFonts w:eastAsia="Calibri" w:cstheme="minorHAnsi"/>
          <w:color w:val="000000" w:themeColor="text1"/>
          <w:spacing w:val="-3"/>
          <w:lang w:val="en-GB" w:eastAsia="en-GB"/>
        </w:rPr>
        <w:t xml:space="preserve">All proposals should be sent by email to the following secure email address:  </w:t>
      </w:r>
      <w:hyperlink r:id="rId12" w:history="1">
        <w:r w:rsidR="00820F2B" w:rsidRPr="009215B5">
          <w:rPr>
            <w:rStyle w:val="Hyperlink"/>
          </w:rPr>
          <w:t>palestine.registry@unwomen.org</w:t>
        </w:r>
      </w:hyperlink>
      <w:r w:rsidR="00820F2B">
        <w:t xml:space="preserve"> </w:t>
      </w:r>
    </w:p>
    <w:p w14:paraId="7D7A3BC5" w14:textId="6B1DDCC8" w:rsidR="00782EDC" w:rsidRPr="00EC5D15" w:rsidRDefault="00782EDC" w:rsidP="009C2E77">
      <w:pPr>
        <w:tabs>
          <w:tab w:val="left" w:pos="-1440"/>
          <w:tab w:val="left" w:pos="1980"/>
        </w:tabs>
        <w:suppressAutoHyphens/>
        <w:rPr>
          <w:rFonts w:eastAsia="Calibri" w:cstheme="minorHAnsi"/>
          <w:color w:val="000000" w:themeColor="text1"/>
          <w:spacing w:val="-3"/>
          <w:lang w:val="en-GB" w:eastAsia="en-GB"/>
        </w:rPr>
      </w:pPr>
    </w:p>
    <w:p w14:paraId="5553FE6F" w14:textId="0D1A7D0A" w:rsidR="00782EDC" w:rsidRPr="00EC5D15" w:rsidRDefault="00782EDC" w:rsidP="00782EDC">
      <w:pPr>
        <w:pStyle w:val="Sub-heading"/>
        <w:numPr>
          <w:ilvl w:val="0"/>
          <w:numId w:val="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7.2 Proposals should be received by the date, time and means of submission stipulated in this CFP. Proponents are responsible for ensuring that UNWOMEN receives their proposal by the due date and time. Proposals received by </w:t>
      </w:r>
      <w:r w:rsidR="00DF3BAE">
        <w:rPr>
          <w:rFonts w:asciiTheme="minorHAnsi" w:hAnsiTheme="minorHAnsi" w:cstheme="minorHAnsi"/>
          <w:color w:val="000000" w:themeColor="text1"/>
          <w:sz w:val="22"/>
        </w:rPr>
        <w:t>UNWOMEN</w:t>
      </w:r>
      <w:r w:rsidRPr="00EC5D15">
        <w:rPr>
          <w:rFonts w:asciiTheme="minorHAnsi" w:hAnsiTheme="minorHAnsi" w:cstheme="minorHAnsi"/>
          <w:color w:val="000000" w:themeColor="text1"/>
          <w:sz w:val="22"/>
        </w:rPr>
        <w:t xml:space="preserve"> after the due date and time may be rejected. </w:t>
      </w:r>
    </w:p>
    <w:p w14:paraId="1254CA8F" w14:textId="77777777" w:rsidR="00782EDC" w:rsidRPr="00EC5D15" w:rsidRDefault="00782EDC" w:rsidP="00782EDC">
      <w:pPr>
        <w:pStyle w:val="Sub-heading"/>
        <w:numPr>
          <w:ilvl w:val="0"/>
          <w:numId w:val="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7.3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59EB8872" w14:textId="77777777" w:rsidR="00782EDC" w:rsidRPr="00EC5D15" w:rsidRDefault="00782EDC" w:rsidP="00782EDC">
      <w:pPr>
        <w:pStyle w:val="Sub-heading"/>
        <w:numPr>
          <w:ilvl w:val="0"/>
          <w:numId w:val="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7.4 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3BDE559B" w14:textId="7C51280D" w:rsidR="00782EDC" w:rsidRPr="00EC5D15" w:rsidRDefault="00782EDC" w:rsidP="00782EDC">
      <w:pPr>
        <w:pStyle w:val="Sub-heading"/>
        <w:numPr>
          <w:ilvl w:val="0"/>
          <w:numId w:val="0"/>
        </w:numPr>
        <w:spacing w:after="0"/>
        <w:rPr>
          <w:rFonts w:asciiTheme="minorHAnsi" w:hAnsiTheme="minorHAnsi" w:cstheme="minorHAnsi"/>
          <w:color w:val="000000" w:themeColor="text1"/>
          <w:sz w:val="22"/>
        </w:rPr>
      </w:pPr>
    </w:p>
    <w:p w14:paraId="5B86ED21" w14:textId="77777777" w:rsidR="00782EDC" w:rsidRPr="00EC5D15" w:rsidRDefault="00782EDC" w:rsidP="00782EDC">
      <w:pPr>
        <w:pStyle w:val="Sub-heading"/>
        <w:numPr>
          <w:ilvl w:val="0"/>
          <w:numId w:val="0"/>
        </w:numPr>
        <w:tabs>
          <w:tab w:val="left" w:pos="720"/>
        </w:tabs>
        <w:spacing w:after="0"/>
        <w:rPr>
          <w:rFonts w:asciiTheme="minorHAnsi" w:hAnsiTheme="minorHAnsi" w:cstheme="minorHAnsi"/>
          <w:color w:val="000000" w:themeColor="text1"/>
          <w:sz w:val="22"/>
        </w:rPr>
      </w:pPr>
      <w:r w:rsidRPr="00EC5D15">
        <w:rPr>
          <w:rFonts w:asciiTheme="minorHAnsi" w:hAnsiTheme="minorHAnsi" w:cstheme="minorHAnsi"/>
          <w:bCs/>
          <w:color w:val="000000" w:themeColor="text1"/>
          <w:sz w:val="22"/>
        </w:rPr>
        <w:t>7.5</w:t>
      </w:r>
      <w:r w:rsidRPr="00EC5D15">
        <w:rPr>
          <w:rFonts w:asciiTheme="minorHAnsi" w:hAnsiTheme="minorHAnsi" w:cstheme="minorHAnsi"/>
          <w:b/>
          <w:bCs/>
          <w:color w:val="000000" w:themeColor="text1"/>
          <w:sz w:val="22"/>
        </w:rPr>
        <w:t xml:space="preserve"> Late proposals:</w:t>
      </w:r>
      <w:r w:rsidRPr="00EC5D15">
        <w:rPr>
          <w:rFonts w:asciiTheme="minorHAnsi" w:hAnsiTheme="minorHAnsi" w:cstheme="minorHAnsi"/>
          <w:color w:val="000000" w:themeColor="text1"/>
          <w:sz w:val="22"/>
        </w:rPr>
        <w:t xml:space="preserve"> Any proposals received by UNWOMEN after the deadline for submission of proposals prescribed in this document, </w:t>
      </w:r>
      <w:r w:rsidR="00673086" w:rsidRPr="00EC5D15">
        <w:rPr>
          <w:rFonts w:asciiTheme="minorHAnsi" w:hAnsiTheme="minorHAnsi" w:cstheme="minorHAnsi"/>
          <w:color w:val="000000" w:themeColor="text1"/>
          <w:sz w:val="22"/>
        </w:rPr>
        <w:t>will</w:t>
      </w:r>
      <w:r w:rsidRPr="00EC5D15">
        <w:rPr>
          <w:rFonts w:asciiTheme="minorHAnsi" w:hAnsiTheme="minorHAnsi" w:cstheme="minorHAnsi"/>
          <w:color w:val="000000" w:themeColor="text1"/>
          <w:sz w:val="22"/>
        </w:rPr>
        <w:t xml:space="preserve"> be rejected.</w:t>
      </w:r>
    </w:p>
    <w:p w14:paraId="6243F250" w14:textId="77777777" w:rsidR="00782EDC" w:rsidRPr="00EC5D15" w:rsidRDefault="00782EDC" w:rsidP="00782EDC">
      <w:pPr>
        <w:pStyle w:val="Headingwithnumbers"/>
        <w:numPr>
          <w:ilvl w:val="0"/>
          <w:numId w:val="0"/>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lastRenderedPageBreak/>
        <w:t>8. Clarification of proposals</w:t>
      </w:r>
    </w:p>
    <w:p w14:paraId="63B3D368" w14:textId="77777777" w:rsidR="00782EDC" w:rsidRPr="00EC5D15" w:rsidRDefault="00782EDC" w:rsidP="006F2646">
      <w:pPr>
        <w:pStyle w:val="Headingwithnumbers"/>
        <w:numPr>
          <w:ilvl w:val="0"/>
          <w:numId w:val="0"/>
        </w:numPr>
        <w:rPr>
          <w:rFonts w:asciiTheme="minorHAnsi" w:hAnsiTheme="minorHAnsi" w:cstheme="minorHAnsi"/>
          <w:b w:val="0"/>
          <w:bCs w:val="0"/>
          <w:color w:val="000000" w:themeColor="text1"/>
          <w:spacing w:val="-2"/>
          <w:sz w:val="22"/>
          <w:szCs w:val="22"/>
        </w:rPr>
      </w:pPr>
      <w:r w:rsidRPr="00EC5D15">
        <w:rPr>
          <w:rFonts w:asciiTheme="minorHAnsi" w:hAnsiTheme="minorHAnsi" w:cstheme="minorHAnsi"/>
          <w:b w:val="0"/>
          <w:bCs w:val="0"/>
          <w:color w:val="000000" w:themeColor="text1"/>
          <w:spacing w:val="-2"/>
          <w:sz w:val="22"/>
          <w:szCs w:val="22"/>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4C22FA6" w14:textId="77777777" w:rsidR="00782EDC" w:rsidRPr="00EC5D15" w:rsidRDefault="00782EDC" w:rsidP="001A6A89">
      <w:pPr>
        <w:pStyle w:val="Headingwithnumbers"/>
        <w:numPr>
          <w:ilvl w:val="0"/>
          <w:numId w:val="11"/>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Proposal currencies</w:t>
      </w:r>
    </w:p>
    <w:p w14:paraId="28AAB83E" w14:textId="23BA0D14" w:rsidR="00782EDC" w:rsidRPr="00EC5D15" w:rsidRDefault="00782EDC" w:rsidP="00FD2312">
      <w:pPr>
        <w:keepNext/>
        <w:keepLines/>
        <w:spacing w:before="360"/>
        <w:ind w:left="-3"/>
        <w:outlineLvl w:val="0"/>
        <w:rPr>
          <w:rFonts w:eastAsia="Times New Roman" w:cstheme="minorHAnsi"/>
          <w:color w:val="000000" w:themeColor="text1"/>
          <w:lang w:val="en-GB" w:eastAsia="en-GB"/>
        </w:rPr>
      </w:pPr>
      <w:r w:rsidRPr="00EC5D15">
        <w:rPr>
          <w:rFonts w:cstheme="minorHAnsi"/>
          <w:b/>
          <w:bCs/>
          <w:color w:val="000000" w:themeColor="text1"/>
        </w:rPr>
        <w:t>All prices shall be quoted in New Israeli Shekel (NIS)</w:t>
      </w:r>
      <w:r w:rsidR="00FD2312" w:rsidRPr="00EC5D15">
        <w:rPr>
          <w:rFonts w:cstheme="minorHAnsi"/>
          <w:b/>
          <w:bCs/>
          <w:color w:val="000000" w:themeColor="text1"/>
        </w:rPr>
        <w:t xml:space="preserve"> (</w:t>
      </w:r>
      <w:r w:rsidR="00FD2312" w:rsidRPr="00EC5D15">
        <w:rPr>
          <w:rFonts w:eastAsia="Times New Roman" w:cstheme="minorHAnsi"/>
          <w:b/>
          <w:bCs/>
          <w:color w:val="000000" w:themeColor="text1"/>
          <w:lang w:val="en-GB" w:eastAsia="en-GB"/>
        </w:rPr>
        <w:t>THE FINANCIAL PROPOSAL)</w:t>
      </w:r>
      <w:r w:rsidR="00FD2312" w:rsidRPr="00EC5D15">
        <w:rPr>
          <w:rFonts w:eastAsia="Times New Roman" w:cstheme="minorHAnsi"/>
          <w:color w:val="000000" w:themeColor="text1"/>
          <w:lang w:val="en-GB" w:eastAsia="en-GB"/>
        </w:rPr>
        <w:t xml:space="preserve"> </w:t>
      </w:r>
    </w:p>
    <w:p w14:paraId="386ADA32" w14:textId="77777777" w:rsidR="00782EDC" w:rsidRPr="00EC5D15" w:rsidRDefault="00782EDC" w:rsidP="00FD19CF">
      <w:pPr>
        <w:pStyle w:val="Headingwithnumbers"/>
        <w:numPr>
          <w:ilvl w:val="0"/>
          <w:numId w:val="0"/>
        </w:numPr>
        <w:spacing w:after="0"/>
        <w:rPr>
          <w:rFonts w:asciiTheme="minorHAnsi" w:hAnsiTheme="minorHAnsi" w:cstheme="minorHAnsi"/>
          <w:b w:val="0"/>
          <w:bCs w:val="0"/>
          <w:color w:val="000000" w:themeColor="text1"/>
          <w:spacing w:val="-2"/>
          <w:sz w:val="22"/>
          <w:szCs w:val="22"/>
        </w:rPr>
      </w:pPr>
      <w:r w:rsidRPr="00EC5D15">
        <w:rPr>
          <w:rFonts w:asciiTheme="minorHAnsi" w:hAnsiTheme="minorHAnsi" w:cstheme="minorHAnsi"/>
          <w:b w:val="0"/>
          <w:bCs w:val="0"/>
          <w:color w:val="000000" w:themeColor="text1"/>
          <w:spacing w:val="-2"/>
          <w:sz w:val="22"/>
          <w:szCs w:val="22"/>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7641886D" w14:textId="77777777" w:rsidR="00782EDC" w:rsidRPr="00EC5D15" w:rsidRDefault="00782EDC" w:rsidP="00FD19CF">
      <w:pPr>
        <w:pStyle w:val="Headingwithnumbers"/>
        <w:numPr>
          <w:ilvl w:val="0"/>
          <w:numId w:val="0"/>
        </w:numPr>
        <w:spacing w:after="0"/>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pacing w:val="-2"/>
          <w:sz w:val="22"/>
          <w:szCs w:val="22"/>
        </w:rPr>
        <w:t>Regardless of the currency of proposals received, the contract will always be issued and subsequent payments will be made in the mandatory currency for the proposal above.</w:t>
      </w:r>
    </w:p>
    <w:p w14:paraId="4B1BBCC0" w14:textId="77777777" w:rsidR="00782EDC" w:rsidRPr="00EC5D15" w:rsidRDefault="00782EDC" w:rsidP="001A6A89">
      <w:pPr>
        <w:pStyle w:val="Headingwithnumbers"/>
        <w:numPr>
          <w:ilvl w:val="0"/>
          <w:numId w:val="11"/>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Mandatory/pre-qualification criteria</w:t>
      </w:r>
    </w:p>
    <w:p w14:paraId="0224F509" w14:textId="77777777" w:rsidR="00782EDC" w:rsidRPr="00EC5D15" w:rsidRDefault="00782EDC" w:rsidP="00782EDC">
      <w:pPr>
        <w:pStyle w:val="Sub-heading"/>
        <w:numPr>
          <w:ilvl w:val="1"/>
          <w:numId w:val="0"/>
        </w:numPr>
        <w:spacing w:after="0"/>
        <w:ind w:left="596" w:hanging="596"/>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5ED9013B" w14:textId="77777777" w:rsidR="00782EDC" w:rsidRPr="00EC5D15" w:rsidRDefault="00782EDC" w:rsidP="00782EDC">
      <w:pPr>
        <w:pStyle w:val="Sub-heading"/>
        <w:numPr>
          <w:ilvl w:val="1"/>
          <w:numId w:val="0"/>
        </w:numPr>
        <w:spacing w:before="240"/>
        <w:ind w:left="596" w:hanging="596"/>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10.2   Proponents will receive a pass/fail rating in the mandatory requirements/pre-qualification criteria section. In order to be considered for Phase I, proponents must meet all the mandatory requirements/pre-qualification criteria described in this CFP.</w:t>
      </w:r>
    </w:p>
    <w:p w14:paraId="46111FA9" w14:textId="77777777" w:rsidR="00782EDC" w:rsidRPr="00EC5D15" w:rsidRDefault="00782EDC" w:rsidP="001A6A89">
      <w:pPr>
        <w:pStyle w:val="Headingwithnumbers"/>
        <w:numPr>
          <w:ilvl w:val="0"/>
          <w:numId w:val="11"/>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Evaluation of technical and financial proposal </w:t>
      </w:r>
    </w:p>
    <w:p w14:paraId="19F85E1B" w14:textId="77777777" w:rsidR="00782EDC" w:rsidRPr="00EC5D15" w:rsidRDefault="00782EDC" w:rsidP="001A6A89">
      <w:pPr>
        <w:pStyle w:val="Sub-heading"/>
        <w:numPr>
          <w:ilvl w:val="1"/>
          <w:numId w:val="11"/>
        </w:numPr>
        <w:spacing w:before="240"/>
        <w:rPr>
          <w:rFonts w:asciiTheme="minorHAnsi" w:hAnsiTheme="minorHAnsi" w:cstheme="minorHAnsi"/>
          <w:color w:val="000000" w:themeColor="text1"/>
          <w:sz w:val="22"/>
        </w:rPr>
      </w:pPr>
      <w:r w:rsidRPr="00EC5D15">
        <w:rPr>
          <w:rFonts w:asciiTheme="minorHAnsi" w:hAnsiTheme="minorHAnsi" w:cstheme="minorHAnsi"/>
          <w:b/>
          <w:color w:val="000000" w:themeColor="text1"/>
          <w:sz w:val="22"/>
        </w:rPr>
        <w:t>PHASE I – TECHNICAL PROPOSAL</w:t>
      </w:r>
      <w:r w:rsidRPr="00EC5D15">
        <w:rPr>
          <w:rFonts w:asciiTheme="minorHAnsi" w:hAnsiTheme="minorHAnsi" w:cstheme="minorHAnsi"/>
          <w:color w:val="000000" w:themeColor="text1"/>
          <w:sz w:val="22"/>
        </w:rPr>
        <w:t xml:space="preserve"> (</w:t>
      </w:r>
      <w:r w:rsidRPr="00EC5D15">
        <w:rPr>
          <w:rFonts w:asciiTheme="minorHAnsi" w:hAnsiTheme="minorHAnsi" w:cstheme="minorHAnsi"/>
          <w:b/>
          <w:bCs/>
          <w:color w:val="000000" w:themeColor="text1"/>
          <w:sz w:val="22"/>
        </w:rPr>
        <w:t>70 points</w:t>
      </w:r>
      <w:r w:rsidRPr="00EC5D15">
        <w:rPr>
          <w:rFonts w:asciiTheme="minorHAnsi" w:hAnsiTheme="minorHAnsi" w:cstheme="minorHAnsi"/>
          <w:color w:val="000000" w:themeColor="text1"/>
          <w:sz w:val="22"/>
        </w:rPr>
        <w:t>)</w:t>
      </w:r>
    </w:p>
    <w:p w14:paraId="683EDEC3" w14:textId="750973B1" w:rsidR="00782EDC" w:rsidRPr="00EC5D15" w:rsidRDefault="00782EDC" w:rsidP="001A6A89">
      <w:pPr>
        <w:pStyle w:val="Sub-sub-heading"/>
        <w:numPr>
          <w:ilvl w:val="2"/>
          <w:numId w:val="11"/>
        </w:numPr>
        <w:spacing w:before="240"/>
        <w:ind w:left="1418" w:hanging="608"/>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Only proponents meeting the mandatory criteria will advance to the technical</w:t>
      </w:r>
      <w:r w:rsidR="000470DA">
        <w:rPr>
          <w:rFonts w:asciiTheme="minorHAnsi" w:hAnsiTheme="minorHAnsi" w:cstheme="minorHAnsi"/>
          <w:color w:val="000000" w:themeColor="text1"/>
          <w:sz w:val="22"/>
        </w:rPr>
        <w:t xml:space="preserve"> evaluation in which a maximum </w:t>
      </w:r>
      <w:r w:rsidRPr="00EC5D15">
        <w:rPr>
          <w:rFonts w:asciiTheme="minorHAnsi" w:hAnsiTheme="minorHAnsi" w:cstheme="minorHAnsi"/>
          <w:color w:val="000000" w:themeColor="text1"/>
          <w:sz w:val="22"/>
        </w:rPr>
        <w:t>70</w:t>
      </w:r>
      <w:r w:rsidR="00F43CB0">
        <w:rPr>
          <w:rFonts w:asciiTheme="minorHAnsi" w:hAnsiTheme="minorHAnsi" w:cstheme="minorHAnsi"/>
          <w:color w:val="000000" w:themeColor="text1"/>
          <w:sz w:val="22"/>
        </w:rPr>
        <w:t xml:space="preserve"> </w:t>
      </w:r>
      <w:r w:rsidRPr="00EC5D15">
        <w:rPr>
          <w:rFonts w:asciiTheme="minorHAnsi" w:hAnsiTheme="minorHAnsi" w:cstheme="minorHAnsi"/>
          <w:color w:val="000000" w:themeColor="text1"/>
          <w:sz w:val="22"/>
        </w:rPr>
        <w:t xml:space="preserve">points may be </w:t>
      </w:r>
      <w:r w:rsidR="00F43CB0">
        <w:rPr>
          <w:rFonts w:asciiTheme="minorHAnsi" w:hAnsiTheme="minorHAnsi" w:cstheme="minorHAnsi"/>
          <w:color w:val="000000" w:themeColor="text1"/>
          <w:sz w:val="22"/>
        </w:rPr>
        <w:t>obtained</w:t>
      </w:r>
      <w:r w:rsidRPr="00EC5D15">
        <w:rPr>
          <w:rFonts w:asciiTheme="minorHAnsi" w:hAnsiTheme="minorHAnsi" w:cstheme="minorHAnsi"/>
          <w:color w:val="000000" w:themeColor="text1"/>
          <w:sz w:val="22"/>
        </w:rPr>
        <w:t xml:space="preserve">.  Technical evaluators who are members of a Committee for Partners’ Assessment (CPA) appointed by </w:t>
      </w:r>
      <w:r w:rsidRPr="00EC5D15">
        <w:rPr>
          <w:rFonts w:asciiTheme="minorHAnsi" w:hAnsiTheme="minorHAnsi" w:cstheme="minorHAnsi"/>
          <w:color w:val="000000" w:themeColor="text1"/>
          <w:sz w:val="22"/>
        </w:rPr>
        <w:lastRenderedPageBreak/>
        <w:t xml:space="preserve">UNWOMEN will carry out the technical evaluation applying the evaluation criteria and point ratings as listed below. In order to advance beyond </w:t>
      </w:r>
      <w:proofErr w:type="gramStart"/>
      <w:r w:rsidRPr="00EC5D15">
        <w:rPr>
          <w:rFonts w:asciiTheme="minorHAnsi" w:hAnsiTheme="minorHAnsi" w:cstheme="minorHAnsi"/>
          <w:color w:val="000000" w:themeColor="text1"/>
          <w:sz w:val="22"/>
        </w:rPr>
        <w:t>Phase</w:t>
      </w:r>
      <w:proofErr w:type="gramEnd"/>
      <w:r w:rsidRPr="00EC5D15">
        <w:rPr>
          <w:rFonts w:asciiTheme="minorHAnsi" w:hAnsiTheme="minorHAnsi" w:cstheme="minorHAnsi"/>
          <w:color w:val="000000" w:themeColor="text1"/>
          <w:sz w:val="22"/>
        </w:rPr>
        <w:t xml:space="preserve"> I of the detailed evaluation process to Phase II (financial evaluation) a proposal must have achieved a minimum cumulative technical score of 50 points.</w:t>
      </w:r>
    </w:p>
    <w:tbl>
      <w:tblPr>
        <w:tblpPr w:leftFromText="180" w:rightFromText="180" w:vertAnchor="text" w:horzAnchor="margin" w:tblpY="211"/>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7266"/>
        <w:gridCol w:w="1847"/>
      </w:tblGrid>
      <w:tr w:rsidR="00673086" w:rsidRPr="00EC5D15" w14:paraId="6EE4AD31" w14:textId="77777777" w:rsidTr="00673086">
        <w:trPr>
          <w:trHeight w:val="257"/>
        </w:trPr>
        <w:tc>
          <w:tcPr>
            <w:tcW w:w="424" w:type="dxa"/>
          </w:tcPr>
          <w:p w14:paraId="4EF4DE71" w14:textId="77777777" w:rsidR="00673086" w:rsidRPr="00EC5D15"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rPr>
            </w:pPr>
            <w:r w:rsidRPr="00EC5D15">
              <w:rPr>
                <w:rFonts w:asciiTheme="minorHAnsi" w:hAnsiTheme="minorHAnsi" w:cstheme="minorHAnsi"/>
                <w:b/>
                <w:color w:val="000000" w:themeColor="text1"/>
                <w:spacing w:val="-3"/>
                <w:sz w:val="22"/>
                <w:szCs w:val="22"/>
              </w:rPr>
              <w:t>1</w:t>
            </w:r>
          </w:p>
        </w:tc>
        <w:tc>
          <w:tcPr>
            <w:tcW w:w="7266" w:type="dxa"/>
          </w:tcPr>
          <w:p w14:paraId="23067BB4" w14:textId="77777777" w:rsidR="00673086" w:rsidRPr="00EC5D15" w:rsidRDefault="00673086" w:rsidP="00673086">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yellow"/>
              </w:rPr>
            </w:pPr>
            <w:r w:rsidRPr="00EC5D15">
              <w:rPr>
                <w:rFonts w:asciiTheme="minorHAnsi" w:eastAsia="Arial" w:hAnsiTheme="minorHAnsi" w:cstheme="minorHAnsi"/>
                <w:color w:val="000000" w:themeColor="text1"/>
                <w:spacing w:val="-3"/>
                <w:sz w:val="22"/>
                <w:szCs w:val="22"/>
              </w:rPr>
              <w:t>Technical description and appropriateness/adequacy of approach</w:t>
            </w:r>
          </w:p>
        </w:tc>
        <w:tc>
          <w:tcPr>
            <w:tcW w:w="1847" w:type="dxa"/>
            <w:vAlign w:val="center"/>
          </w:tcPr>
          <w:p w14:paraId="4AC47C63" w14:textId="57616202" w:rsidR="00673086" w:rsidRPr="00EC5D15" w:rsidRDefault="00F64A7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highlight w:val="lightGray"/>
              </w:rPr>
            </w:pPr>
            <w:r>
              <w:rPr>
                <w:rFonts w:asciiTheme="minorHAnsi" w:eastAsia="Arial" w:hAnsiTheme="minorHAnsi" w:cstheme="minorHAnsi"/>
                <w:b/>
                <w:color w:val="000000" w:themeColor="text1"/>
                <w:spacing w:val="-3"/>
                <w:sz w:val="22"/>
                <w:szCs w:val="22"/>
              </w:rPr>
              <w:t>40</w:t>
            </w:r>
            <w:r w:rsidR="009579D5" w:rsidRPr="00EC5D15">
              <w:rPr>
                <w:rFonts w:asciiTheme="minorHAnsi" w:eastAsia="Arial" w:hAnsiTheme="minorHAnsi" w:cstheme="minorHAnsi"/>
                <w:b/>
                <w:color w:val="000000" w:themeColor="text1"/>
                <w:spacing w:val="-3"/>
                <w:sz w:val="22"/>
                <w:szCs w:val="22"/>
              </w:rPr>
              <w:t xml:space="preserve"> </w:t>
            </w:r>
            <w:r w:rsidR="00673086" w:rsidRPr="00EC5D15">
              <w:rPr>
                <w:rFonts w:asciiTheme="minorHAnsi" w:eastAsia="Arial" w:hAnsiTheme="minorHAnsi" w:cstheme="minorHAnsi"/>
                <w:b/>
                <w:color w:val="000000" w:themeColor="text1"/>
                <w:spacing w:val="-3"/>
                <w:sz w:val="22"/>
                <w:szCs w:val="22"/>
              </w:rPr>
              <w:t>points</w:t>
            </w:r>
          </w:p>
        </w:tc>
      </w:tr>
      <w:tr w:rsidR="00673086" w:rsidRPr="00EC5D15" w14:paraId="0FB6529D" w14:textId="77777777" w:rsidTr="00673086">
        <w:trPr>
          <w:trHeight w:val="2273"/>
        </w:trPr>
        <w:tc>
          <w:tcPr>
            <w:tcW w:w="424" w:type="dxa"/>
          </w:tcPr>
          <w:p w14:paraId="55D518BA" w14:textId="77777777" w:rsidR="00673086" w:rsidRPr="00EC5D15"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rPr>
            </w:pPr>
            <w:r w:rsidRPr="00EC5D15">
              <w:rPr>
                <w:rFonts w:asciiTheme="minorHAnsi" w:hAnsiTheme="minorHAnsi" w:cstheme="minorHAnsi"/>
                <w:b/>
                <w:color w:val="000000" w:themeColor="text1"/>
                <w:spacing w:val="-3"/>
                <w:sz w:val="22"/>
                <w:szCs w:val="22"/>
              </w:rPr>
              <w:t>2</w:t>
            </w:r>
          </w:p>
        </w:tc>
        <w:tc>
          <w:tcPr>
            <w:tcW w:w="7266" w:type="dxa"/>
          </w:tcPr>
          <w:p w14:paraId="6B226F02" w14:textId="77777777" w:rsidR="00673086" w:rsidRPr="00EC5D15" w:rsidRDefault="00673086" w:rsidP="00673086">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Relevance and technical capacity: (See Capacity Assessment Checklist)</w:t>
            </w:r>
          </w:p>
          <w:p w14:paraId="23099EF5" w14:textId="77777777" w:rsidR="00673086" w:rsidRPr="00EC5D15" w:rsidRDefault="00673086" w:rsidP="001A6A89">
            <w:pPr>
              <w:pStyle w:val="ChapterNumber"/>
              <w:numPr>
                <w:ilvl w:val="0"/>
                <w:numId w:val="5"/>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proposed staffing (number and expertise) for the services to be delivered;</w:t>
            </w:r>
          </w:p>
          <w:p w14:paraId="4323E0F7" w14:textId="77777777" w:rsidR="00673086" w:rsidRPr="00EC5D15" w:rsidRDefault="00673086" w:rsidP="001A6A89">
            <w:pPr>
              <w:pStyle w:val="ChapterNumber"/>
              <w:numPr>
                <w:ilvl w:val="0"/>
                <w:numId w:val="5"/>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organizational experience and proven track record/credibility on gender and development, RBM and its application to key processes (e.g., planning, programming, monitoring, reporting and evaluation), and other areas of expertise relevant to the services required</w:t>
            </w:r>
          </w:p>
          <w:p w14:paraId="527A33E7" w14:textId="24204405" w:rsidR="00673086" w:rsidRPr="00EC5D15" w:rsidRDefault="00673086" w:rsidP="001A6A89">
            <w:pPr>
              <w:pStyle w:val="ListParagraph"/>
              <w:numPr>
                <w:ilvl w:val="0"/>
                <w:numId w:val="5"/>
              </w:numPr>
              <w:ind w:left="342" w:hanging="270"/>
              <w:rPr>
                <w:rFonts w:cstheme="minorHAnsi"/>
                <w:color w:val="000000" w:themeColor="text1"/>
                <w:lang w:val="en-US"/>
              </w:rPr>
            </w:pPr>
            <w:r w:rsidRPr="00EC5D15">
              <w:rPr>
                <w:rFonts w:cstheme="minorHAnsi"/>
                <w:color w:val="000000" w:themeColor="text1"/>
                <w:lang w:val="en-US"/>
              </w:rPr>
              <w:t xml:space="preserve">relevant experience in partnerships with </w:t>
            </w:r>
            <w:r w:rsidR="00DF3BAE">
              <w:rPr>
                <w:rFonts w:cstheme="minorHAnsi"/>
                <w:color w:val="000000" w:themeColor="text1"/>
                <w:lang w:val="en-US"/>
              </w:rPr>
              <w:t>UNWOMEN</w:t>
            </w:r>
            <w:r w:rsidRPr="00EC5D15">
              <w:rPr>
                <w:rFonts w:cstheme="minorHAnsi"/>
                <w:color w:val="000000" w:themeColor="text1"/>
                <w:lang w:val="en-US"/>
              </w:rPr>
              <w:t xml:space="preserve">, other UN agencies, governments, NGOs, and other development actors </w:t>
            </w:r>
          </w:p>
        </w:tc>
        <w:tc>
          <w:tcPr>
            <w:tcW w:w="1847" w:type="dxa"/>
            <w:vAlign w:val="center"/>
          </w:tcPr>
          <w:p w14:paraId="35260C65" w14:textId="5AA73B3D" w:rsidR="00673086" w:rsidRPr="00EC5D15" w:rsidRDefault="00673086" w:rsidP="009058C5">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highlight w:val="lightGray"/>
              </w:rPr>
            </w:pPr>
            <w:r w:rsidRPr="00EC5D15">
              <w:rPr>
                <w:rFonts w:asciiTheme="minorHAnsi" w:eastAsia="Arial" w:hAnsiTheme="minorHAnsi" w:cstheme="minorHAnsi"/>
                <w:b/>
                <w:color w:val="000000" w:themeColor="text1"/>
                <w:spacing w:val="-3"/>
                <w:sz w:val="22"/>
                <w:szCs w:val="22"/>
              </w:rPr>
              <w:t>1</w:t>
            </w:r>
            <w:r w:rsidR="009058C5">
              <w:rPr>
                <w:rFonts w:asciiTheme="minorHAnsi" w:eastAsia="Arial" w:hAnsiTheme="minorHAnsi" w:cstheme="minorHAnsi"/>
                <w:b/>
                <w:color w:val="000000" w:themeColor="text1"/>
                <w:spacing w:val="-3"/>
                <w:sz w:val="22"/>
                <w:szCs w:val="22"/>
              </w:rPr>
              <w:t>0</w:t>
            </w:r>
            <w:r w:rsidRPr="00EC5D15">
              <w:rPr>
                <w:rFonts w:asciiTheme="minorHAnsi" w:eastAsia="Arial" w:hAnsiTheme="minorHAnsi" w:cstheme="minorHAnsi"/>
                <w:b/>
                <w:color w:val="000000" w:themeColor="text1"/>
                <w:spacing w:val="-3"/>
                <w:sz w:val="22"/>
                <w:szCs w:val="22"/>
              </w:rPr>
              <w:t xml:space="preserve"> points</w:t>
            </w:r>
          </w:p>
        </w:tc>
      </w:tr>
      <w:tr w:rsidR="00673086" w:rsidRPr="00EC5D15" w14:paraId="2E1A2B16" w14:textId="77777777" w:rsidTr="00673086">
        <w:trPr>
          <w:trHeight w:val="1166"/>
        </w:trPr>
        <w:tc>
          <w:tcPr>
            <w:tcW w:w="424" w:type="dxa"/>
          </w:tcPr>
          <w:p w14:paraId="608C154B" w14:textId="77777777" w:rsidR="00673086" w:rsidRPr="00EC5D15"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rPr>
            </w:pPr>
            <w:r w:rsidRPr="00EC5D15">
              <w:rPr>
                <w:rFonts w:asciiTheme="minorHAnsi" w:hAnsiTheme="minorHAnsi" w:cstheme="minorHAnsi"/>
                <w:b/>
                <w:color w:val="000000" w:themeColor="text1"/>
                <w:spacing w:val="-3"/>
                <w:sz w:val="22"/>
                <w:szCs w:val="22"/>
              </w:rPr>
              <w:t>3</w:t>
            </w:r>
          </w:p>
        </w:tc>
        <w:tc>
          <w:tcPr>
            <w:tcW w:w="7266" w:type="dxa"/>
          </w:tcPr>
          <w:p w14:paraId="7919CA4A" w14:textId="77777777" w:rsidR="00673086" w:rsidRPr="00EC5D15" w:rsidRDefault="00673086" w:rsidP="00673086">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Governance and management capacity: (See Capacity Assessment Checklist)</w:t>
            </w:r>
          </w:p>
          <w:p w14:paraId="6D72763C" w14:textId="77777777" w:rsidR="00673086" w:rsidRPr="00EC5D15" w:rsidRDefault="00673086" w:rsidP="001A6A89">
            <w:pPr>
              <w:pStyle w:val="ChapterNumber"/>
              <w:numPr>
                <w:ilvl w:val="0"/>
                <w:numId w:val="6"/>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Management arrangement for the required services, including for monitoring and reporting, and if needed, evaluation</w:t>
            </w:r>
          </w:p>
          <w:p w14:paraId="5B2ED7A7" w14:textId="77777777" w:rsidR="00673086" w:rsidRPr="00EC5D15" w:rsidRDefault="00673086" w:rsidP="001A6A89">
            <w:pPr>
              <w:pStyle w:val="ChapterNumber"/>
              <w:numPr>
                <w:ilvl w:val="0"/>
                <w:numId w:val="6"/>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Overall governance/management structure of the proponent organization</w:t>
            </w:r>
          </w:p>
        </w:tc>
        <w:tc>
          <w:tcPr>
            <w:tcW w:w="1847" w:type="dxa"/>
            <w:vAlign w:val="center"/>
          </w:tcPr>
          <w:p w14:paraId="2F140540" w14:textId="447FF70B" w:rsidR="00673086" w:rsidRPr="00EC5D15" w:rsidRDefault="00F64A7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rPr>
            </w:pPr>
            <w:r>
              <w:rPr>
                <w:rFonts w:asciiTheme="minorHAnsi" w:eastAsia="Arial" w:hAnsiTheme="minorHAnsi" w:cstheme="minorHAnsi"/>
                <w:b/>
                <w:color w:val="000000" w:themeColor="text1"/>
                <w:spacing w:val="-3"/>
                <w:sz w:val="22"/>
                <w:szCs w:val="22"/>
              </w:rPr>
              <w:t>10</w:t>
            </w:r>
            <w:r w:rsidR="00673086" w:rsidRPr="00EC5D15">
              <w:rPr>
                <w:rFonts w:asciiTheme="minorHAnsi" w:eastAsia="Arial" w:hAnsiTheme="minorHAnsi" w:cstheme="minorHAnsi"/>
                <w:b/>
                <w:color w:val="000000" w:themeColor="text1"/>
                <w:spacing w:val="-3"/>
                <w:sz w:val="22"/>
                <w:szCs w:val="22"/>
              </w:rPr>
              <w:t xml:space="preserve"> points</w:t>
            </w:r>
          </w:p>
        </w:tc>
      </w:tr>
      <w:tr w:rsidR="00673086" w:rsidRPr="00EC5D15" w14:paraId="57D93E44" w14:textId="77777777" w:rsidTr="00673086">
        <w:trPr>
          <w:trHeight w:val="581"/>
        </w:trPr>
        <w:tc>
          <w:tcPr>
            <w:tcW w:w="424" w:type="dxa"/>
          </w:tcPr>
          <w:p w14:paraId="3CF3C5BB" w14:textId="77777777" w:rsidR="00673086" w:rsidRPr="00EC5D15"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rPr>
            </w:pPr>
            <w:r w:rsidRPr="00EC5D15">
              <w:rPr>
                <w:rFonts w:asciiTheme="minorHAnsi" w:hAnsiTheme="minorHAnsi" w:cstheme="minorHAnsi"/>
                <w:b/>
                <w:color w:val="000000" w:themeColor="text1"/>
                <w:spacing w:val="-3"/>
                <w:sz w:val="22"/>
                <w:szCs w:val="22"/>
              </w:rPr>
              <w:t>4</w:t>
            </w:r>
          </w:p>
        </w:tc>
        <w:tc>
          <w:tcPr>
            <w:tcW w:w="7266" w:type="dxa"/>
          </w:tcPr>
          <w:p w14:paraId="6EF56F7F" w14:textId="77777777" w:rsidR="00673086" w:rsidRPr="00EC5D15" w:rsidRDefault="00673086" w:rsidP="00673086">
            <w:pPr>
              <w:pStyle w:val="ChapterNumber"/>
              <w:tabs>
                <w:tab w:val="left" w:pos="-1440"/>
              </w:tabs>
              <w:suppressAutoHyphens/>
              <w:spacing w:after="0"/>
              <w:rPr>
                <w:rFonts w:asciiTheme="minorHAnsi" w:hAnsiTheme="minorHAnsi" w:cstheme="minorHAnsi"/>
                <w:color w:val="000000" w:themeColor="text1"/>
                <w:sz w:val="22"/>
                <w:szCs w:val="22"/>
                <w:highlight w:val="yellow"/>
              </w:rPr>
            </w:pPr>
            <w:r w:rsidRPr="00EC5D15">
              <w:rPr>
                <w:rFonts w:asciiTheme="minorHAnsi" w:eastAsia="Arial" w:hAnsiTheme="minorHAnsi" w:cstheme="minorHAnsi"/>
                <w:color w:val="000000" w:themeColor="text1"/>
                <w:spacing w:val="-3"/>
                <w:sz w:val="22"/>
                <w:szCs w:val="22"/>
              </w:rPr>
              <w:t>Financial and administrative management capacity: (See Capacity Assessment Checklist)</w:t>
            </w:r>
          </w:p>
        </w:tc>
        <w:tc>
          <w:tcPr>
            <w:tcW w:w="1847" w:type="dxa"/>
            <w:vAlign w:val="center"/>
          </w:tcPr>
          <w:p w14:paraId="58C34FCD" w14:textId="755C26FC" w:rsidR="00673086" w:rsidRPr="00EC5D15" w:rsidRDefault="00F64A7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highlight w:val="lightGray"/>
              </w:rPr>
            </w:pPr>
            <w:r>
              <w:rPr>
                <w:rFonts w:asciiTheme="minorHAnsi" w:eastAsia="Arial" w:hAnsiTheme="minorHAnsi" w:cstheme="minorHAnsi"/>
                <w:b/>
                <w:color w:val="000000" w:themeColor="text1"/>
                <w:spacing w:val="-3"/>
                <w:sz w:val="22"/>
                <w:szCs w:val="22"/>
              </w:rPr>
              <w:t>10</w:t>
            </w:r>
            <w:r w:rsidR="009579D5" w:rsidRPr="00EC5D15">
              <w:rPr>
                <w:rFonts w:asciiTheme="minorHAnsi" w:eastAsia="Arial" w:hAnsiTheme="minorHAnsi" w:cstheme="minorHAnsi"/>
                <w:b/>
                <w:color w:val="000000" w:themeColor="text1"/>
                <w:spacing w:val="-3"/>
                <w:sz w:val="22"/>
                <w:szCs w:val="22"/>
              </w:rPr>
              <w:t xml:space="preserve"> </w:t>
            </w:r>
            <w:r w:rsidR="00673086" w:rsidRPr="00EC5D15">
              <w:rPr>
                <w:rFonts w:asciiTheme="minorHAnsi" w:eastAsia="Arial" w:hAnsiTheme="minorHAnsi" w:cstheme="minorHAnsi"/>
                <w:b/>
                <w:color w:val="000000" w:themeColor="text1"/>
                <w:spacing w:val="-3"/>
                <w:sz w:val="22"/>
                <w:szCs w:val="22"/>
              </w:rPr>
              <w:t>points</w:t>
            </w:r>
          </w:p>
        </w:tc>
      </w:tr>
      <w:tr w:rsidR="00673086" w:rsidRPr="00EC5D15" w14:paraId="268A0054" w14:textId="77777777" w:rsidTr="00673086">
        <w:trPr>
          <w:trHeight w:val="252"/>
        </w:trPr>
        <w:tc>
          <w:tcPr>
            <w:tcW w:w="424" w:type="dxa"/>
          </w:tcPr>
          <w:p w14:paraId="4436ABE4" w14:textId="77777777" w:rsidR="00673086" w:rsidRPr="00EC5D15" w:rsidRDefault="00673086" w:rsidP="00673086">
            <w:pPr>
              <w:pStyle w:val="ChapterNumber"/>
              <w:tabs>
                <w:tab w:val="left" w:pos="-1440"/>
              </w:tabs>
              <w:suppressAutoHyphens/>
              <w:spacing w:after="0"/>
              <w:ind w:left="1418"/>
              <w:jc w:val="left"/>
              <w:rPr>
                <w:rFonts w:asciiTheme="minorHAnsi" w:hAnsiTheme="minorHAnsi" w:cstheme="minorHAnsi"/>
                <w:b/>
                <w:color w:val="000000" w:themeColor="text1"/>
                <w:spacing w:val="-3"/>
                <w:sz w:val="22"/>
                <w:szCs w:val="22"/>
              </w:rPr>
            </w:pPr>
          </w:p>
        </w:tc>
        <w:tc>
          <w:tcPr>
            <w:tcW w:w="7266" w:type="dxa"/>
          </w:tcPr>
          <w:p w14:paraId="006D26F8" w14:textId="77777777" w:rsidR="00673086" w:rsidRPr="00EC5D15" w:rsidRDefault="00673086" w:rsidP="00673086">
            <w:pPr>
              <w:pStyle w:val="ChapterNumber"/>
              <w:tabs>
                <w:tab w:val="left" w:pos="-1440"/>
              </w:tabs>
              <w:suppressAutoHyphens/>
              <w:spacing w:after="0"/>
              <w:ind w:left="1418"/>
              <w:rPr>
                <w:rFonts w:asciiTheme="minorHAnsi" w:eastAsia="Arial" w:hAnsiTheme="minorHAnsi" w:cstheme="minorHAnsi"/>
                <w:b/>
                <w:color w:val="FF0000"/>
                <w:spacing w:val="-3"/>
                <w:sz w:val="22"/>
                <w:szCs w:val="22"/>
                <w:highlight w:val="lightGray"/>
              </w:rPr>
            </w:pPr>
            <w:r w:rsidRPr="00EC5D15">
              <w:rPr>
                <w:rFonts w:asciiTheme="minorHAnsi" w:eastAsia="Arial" w:hAnsiTheme="minorHAnsi" w:cstheme="minorHAnsi"/>
                <w:b/>
                <w:color w:val="FF0000"/>
                <w:spacing w:val="-3"/>
                <w:sz w:val="22"/>
                <w:szCs w:val="22"/>
                <w:highlight w:val="lightGray"/>
              </w:rPr>
              <w:t>TOTAL</w:t>
            </w:r>
          </w:p>
        </w:tc>
        <w:tc>
          <w:tcPr>
            <w:tcW w:w="1847" w:type="dxa"/>
            <w:vAlign w:val="center"/>
          </w:tcPr>
          <w:p w14:paraId="767CA319" w14:textId="0E183F9F" w:rsidR="00673086" w:rsidRPr="00EC5D15" w:rsidRDefault="00673086" w:rsidP="00673086">
            <w:pPr>
              <w:pStyle w:val="ChapterNumber"/>
              <w:tabs>
                <w:tab w:val="left" w:pos="-1440"/>
              </w:tabs>
              <w:suppressAutoHyphens/>
              <w:spacing w:after="0"/>
              <w:jc w:val="center"/>
              <w:rPr>
                <w:rFonts w:asciiTheme="minorHAnsi" w:eastAsia="Arial" w:hAnsiTheme="minorHAnsi" w:cstheme="minorHAnsi"/>
                <w:b/>
                <w:color w:val="FF0000"/>
                <w:spacing w:val="-3"/>
                <w:sz w:val="22"/>
                <w:szCs w:val="22"/>
                <w:highlight w:val="yellow"/>
              </w:rPr>
            </w:pPr>
            <w:r w:rsidRPr="00EC5D15">
              <w:rPr>
                <w:rFonts w:asciiTheme="minorHAnsi" w:eastAsia="Arial" w:hAnsiTheme="minorHAnsi" w:cstheme="minorHAnsi"/>
                <w:b/>
                <w:color w:val="FF0000"/>
                <w:spacing w:val="-3"/>
                <w:sz w:val="22"/>
                <w:szCs w:val="22"/>
              </w:rPr>
              <w:t>70 points</w:t>
            </w:r>
          </w:p>
        </w:tc>
      </w:tr>
    </w:tbl>
    <w:p w14:paraId="173B5A7A" w14:textId="77777777" w:rsidR="00782EDC" w:rsidRPr="00EC5D15" w:rsidRDefault="00782EDC" w:rsidP="00782EDC">
      <w:pPr>
        <w:rPr>
          <w:rFonts w:cstheme="minorHAnsi"/>
          <w:b/>
          <w:bCs/>
          <w:color w:val="000000" w:themeColor="text1"/>
          <w:highlight w:val="lightGray"/>
        </w:rPr>
      </w:pPr>
    </w:p>
    <w:p w14:paraId="5B0ACA7E" w14:textId="77777777" w:rsidR="00782EDC" w:rsidRPr="00EC5D15" w:rsidRDefault="00782EDC" w:rsidP="00782EDC">
      <w:pPr>
        <w:rPr>
          <w:rFonts w:cstheme="minorHAnsi"/>
          <w:b/>
          <w:bCs/>
          <w:color w:val="000000" w:themeColor="text1"/>
          <w:highlight w:val="lightGray"/>
        </w:rPr>
      </w:pPr>
    </w:p>
    <w:p w14:paraId="48072B40" w14:textId="77777777" w:rsidR="00782EDC" w:rsidRPr="00EC5D15" w:rsidRDefault="00782EDC" w:rsidP="001A6A89">
      <w:pPr>
        <w:pStyle w:val="Sub-heading"/>
        <w:numPr>
          <w:ilvl w:val="1"/>
          <w:numId w:val="11"/>
        </w:numPr>
        <w:rPr>
          <w:rFonts w:asciiTheme="minorHAnsi" w:hAnsiTheme="minorHAnsi" w:cstheme="minorHAnsi"/>
          <w:color w:val="000000" w:themeColor="text1"/>
          <w:sz w:val="22"/>
        </w:rPr>
      </w:pPr>
      <w:r w:rsidRPr="00EC5D15">
        <w:rPr>
          <w:rFonts w:asciiTheme="minorHAnsi" w:hAnsiTheme="minorHAnsi" w:cstheme="minorHAnsi"/>
          <w:b/>
          <w:color w:val="000000" w:themeColor="text1"/>
          <w:sz w:val="22"/>
        </w:rPr>
        <w:t>PHASE II - FINANCIAL PROPOSAL</w:t>
      </w:r>
      <w:r w:rsidRPr="00EC5D15">
        <w:rPr>
          <w:rFonts w:asciiTheme="minorHAnsi" w:hAnsiTheme="minorHAnsi" w:cstheme="minorHAnsi"/>
          <w:color w:val="000000" w:themeColor="text1"/>
          <w:sz w:val="22"/>
        </w:rPr>
        <w:t xml:space="preserve"> (</w:t>
      </w:r>
      <w:r w:rsidRPr="00EC5D15">
        <w:rPr>
          <w:rFonts w:asciiTheme="minorHAnsi" w:hAnsiTheme="minorHAnsi" w:cstheme="minorHAnsi"/>
          <w:b/>
          <w:bCs/>
          <w:color w:val="000000" w:themeColor="text1"/>
          <w:sz w:val="22"/>
        </w:rPr>
        <w:t>30 points</w:t>
      </w:r>
      <w:r w:rsidRPr="00EC5D15">
        <w:rPr>
          <w:rFonts w:asciiTheme="minorHAnsi" w:hAnsiTheme="minorHAnsi" w:cstheme="minorHAnsi"/>
          <w:color w:val="000000" w:themeColor="text1"/>
          <w:sz w:val="22"/>
        </w:rPr>
        <w:t xml:space="preserve">) </w:t>
      </w:r>
    </w:p>
    <w:p w14:paraId="56130A2B" w14:textId="77777777" w:rsidR="00782EDC" w:rsidRPr="00EC5D15" w:rsidRDefault="00782EDC" w:rsidP="00782EDC">
      <w:pPr>
        <w:pStyle w:val="Sub-heading"/>
        <w:numPr>
          <w:ilvl w:val="0"/>
          <w:numId w:val="0"/>
        </w:numPr>
        <w:spacing w:after="0"/>
        <w:ind w:left="322"/>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EC5D15">
        <w:rPr>
          <w:rFonts w:asciiTheme="minorHAnsi" w:hAnsiTheme="minorHAnsi" w:cstheme="minorHAnsi"/>
          <w:color w:val="000000" w:themeColor="text1"/>
          <w:sz w:val="22"/>
        </w:rPr>
        <w:br/>
      </w:r>
      <w:r w:rsidRPr="00EC5D15">
        <w:rPr>
          <w:rFonts w:asciiTheme="minorHAnsi" w:hAnsiTheme="minorHAnsi" w:cstheme="minorHAnsi"/>
          <w:color w:val="000000" w:themeColor="text1"/>
          <w:sz w:val="22"/>
        </w:rPr>
        <w:br/>
        <w:t>Formula for computing points:</w:t>
      </w:r>
      <w:r w:rsidRPr="00EC5D15">
        <w:rPr>
          <w:rFonts w:asciiTheme="minorHAnsi" w:hAnsiTheme="minorHAnsi" w:cstheme="minorHAnsi"/>
          <w:color w:val="000000" w:themeColor="text1"/>
          <w:sz w:val="22"/>
        </w:rPr>
        <w:br/>
        <w:t>Points = (A/B) Financial Points</w:t>
      </w:r>
      <w:r w:rsidRPr="00EC5D15">
        <w:rPr>
          <w:rFonts w:asciiTheme="minorHAnsi" w:hAnsiTheme="minorHAnsi" w:cstheme="minorHAnsi"/>
          <w:color w:val="000000" w:themeColor="text1"/>
          <w:sz w:val="22"/>
        </w:rPr>
        <w:br/>
      </w:r>
      <w:r w:rsidRPr="00EC5D15">
        <w:rPr>
          <w:rFonts w:asciiTheme="minorHAnsi" w:hAnsiTheme="minorHAnsi" w:cstheme="minorHAnsi"/>
          <w:color w:val="000000" w:themeColor="text1"/>
          <w:sz w:val="22"/>
        </w:rPr>
        <w:br/>
        <w:t>Example:  Proponent A’s price is the lowest at $10.00.  Proponent A receives 30 points.                   Proponent B’s price is $20.00.  Proponent B receives ($10.00/$20.00) x 30 points = 15 points</w:t>
      </w:r>
      <w:r w:rsidRPr="00EC5D15">
        <w:rPr>
          <w:rFonts w:asciiTheme="minorHAnsi" w:hAnsiTheme="minorHAnsi" w:cstheme="minorHAnsi"/>
          <w:color w:val="000000" w:themeColor="text1"/>
          <w:sz w:val="22"/>
        </w:rPr>
        <w:br/>
      </w:r>
    </w:p>
    <w:p w14:paraId="3379FE3F" w14:textId="77777777" w:rsidR="00782EDC" w:rsidRPr="00EC5D15" w:rsidRDefault="00782EDC" w:rsidP="001A6A89">
      <w:pPr>
        <w:pStyle w:val="Sub-heading"/>
        <w:numPr>
          <w:ilvl w:val="0"/>
          <w:numId w:val="11"/>
        </w:numPr>
        <w:ind w:hanging="630"/>
        <w:rPr>
          <w:rFonts w:asciiTheme="minorHAnsi" w:hAnsiTheme="minorHAnsi" w:cstheme="minorHAnsi"/>
          <w:b/>
          <w:bCs/>
          <w:color w:val="000000" w:themeColor="text1"/>
          <w:sz w:val="22"/>
        </w:rPr>
      </w:pPr>
      <w:r w:rsidRPr="00EC5D15">
        <w:rPr>
          <w:rFonts w:asciiTheme="minorHAnsi" w:hAnsiTheme="minorHAnsi" w:cstheme="minorHAnsi"/>
          <w:b/>
          <w:bCs/>
          <w:color w:val="000000" w:themeColor="text1"/>
          <w:sz w:val="22"/>
        </w:rPr>
        <w:t>Preparation of proposal</w:t>
      </w:r>
    </w:p>
    <w:p w14:paraId="6A1B7C91" w14:textId="4A0F8E0A" w:rsidR="00782EDC" w:rsidRPr="00EC5D15" w:rsidRDefault="00782EDC" w:rsidP="003068E2">
      <w:pPr>
        <w:pStyle w:val="Sub-heading"/>
        <w:numPr>
          <w:ilvl w:val="1"/>
          <w:numId w:val="12"/>
        </w:numPr>
        <w:spacing w:after="0"/>
        <w:ind w:left="450" w:hanging="72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You are expected to examine all terms and instructions included in the CFP documents. Failure to provide all requested information will be at proponent’s own risk and may result in rejection of proponent’s proposal.</w:t>
      </w:r>
    </w:p>
    <w:p w14:paraId="3B86C408" w14:textId="77777777" w:rsidR="00782EDC" w:rsidRPr="00EC5D15" w:rsidRDefault="00782EDC" w:rsidP="00673086">
      <w:pPr>
        <w:pStyle w:val="Sub-heading"/>
        <w:numPr>
          <w:ilvl w:val="0"/>
          <w:numId w:val="0"/>
        </w:numPr>
        <w:spacing w:after="0"/>
        <w:ind w:left="252" w:hanging="630"/>
        <w:rPr>
          <w:rFonts w:asciiTheme="minorHAnsi" w:hAnsiTheme="minorHAnsi" w:cstheme="minorHAnsi"/>
          <w:color w:val="000000" w:themeColor="text1"/>
          <w:sz w:val="22"/>
        </w:rPr>
      </w:pPr>
    </w:p>
    <w:p w14:paraId="3C1B3C53" w14:textId="77777777" w:rsidR="00782EDC" w:rsidRPr="00EC5D15"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w:t>
      </w:r>
      <w:r w:rsidRPr="00EC5D15">
        <w:rPr>
          <w:rFonts w:asciiTheme="minorHAnsi" w:hAnsiTheme="minorHAnsi" w:cstheme="minorHAnsi"/>
          <w:color w:val="000000" w:themeColor="text1"/>
          <w:sz w:val="22"/>
        </w:rPr>
        <w:lastRenderedPageBreak/>
        <w:t>addressed in the proponent’s proposal will be deemed as accepted by the proponent. The terms “proponent” and “contractor” refer to those organizations that submit a proposal pursuant to this CFP.</w:t>
      </w:r>
    </w:p>
    <w:p w14:paraId="7BE618AF" w14:textId="77777777" w:rsidR="00782EDC" w:rsidRPr="00EC5D15" w:rsidRDefault="00782EDC" w:rsidP="00673086">
      <w:pPr>
        <w:pStyle w:val="Sub-heading"/>
        <w:numPr>
          <w:ilvl w:val="0"/>
          <w:numId w:val="0"/>
        </w:numPr>
        <w:ind w:hanging="630"/>
        <w:rPr>
          <w:rFonts w:asciiTheme="minorHAnsi" w:hAnsiTheme="minorHAnsi" w:cstheme="minorHAnsi"/>
          <w:color w:val="000000" w:themeColor="text1"/>
          <w:sz w:val="22"/>
        </w:rPr>
      </w:pPr>
    </w:p>
    <w:p w14:paraId="454DFE4A" w14:textId="77777777" w:rsidR="00782EDC" w:rsidRPr="00EC5D15"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5C213B84" w14:textId="77777777" w:rsidR="00782EDC" w:rsidRPr="00EC5D15" w:rsidRDefault="00782EDC" w:rsidP="00673086">
      <w:pPr>
        <w:pStyle w:val="Sub-heading"/>
        <w:numPr>
          <w:ilvl w:val="0"/>
          <w:numId w:val="0"/>
        </w:numPr>
        <w:spacing w:after="0"/>
        <w:ind w:left="252" w:hanging="630"/>
        <w:rPr>
          <w:rFonts w:asciiTheme="minorHAnsi" w:hAnsiTheme="minorHAnsi" w:cstheme="minorHAnsi"/>
          <w:color w:val="000000" w:themeColor="text1"/>
          <w:sz w:val="22"/>
        </w:rPr>
      </w:pPr>
    </w:p>
    <w:p w14:paraId="01F5209B" w14:textId="77777777" w:rsidR="00782EDC" w:rsidRPr="00EC5D15"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33F09222" w14:textId="77777777" w:rsidR="00782EDC" w:rsidRPr="00EC5D15" w:rsidRDefault="00782EDC" w:rsidP="00673086">
      <w:pPr>
        <w:pStyle w:val="Sub-heading"/>
        <w:numPr>
          <w:ilvl w:val="0"/>
          <w:numId w:val="0"/>
        </w:numPr>
        <w:spacing w:after="0"/>
        <w:ind w:left="252" w:hanging="630"/>
        <w:rPr>
          <w:rFonts w:asciiTheme="minorHAnsi" w:hAnsiTheme="minorHAnsi" w:cstheme="minorHAnsi"/>
          <w:color w:val="000000" w:themeColor="text1"/>
          <w:sz w:val="22"/>
        </w:rPr>
      </w:pPr>
    </w:p>
    <w:p w14:paraId="2F22E232" w14:textId="4E7BB63D" w:rsidR="00782EDC" w:rsidRPr="00D14478" w:rsidRDefault="007F4019" w:rsidP="00113F62">
      <w:pPr>
        <w:pStyle w:val="Sub-heading"/>
        <w:numPr>
          <w:ilvl w:val="1"/>
          <w:numId w:val="12"/>
        </w:numPr>
        <w:tabs>
          <w:tab w:val="left" w:pos="360"/>
        </w:tabs>
        <w:spacing w:after="0"/>
        <w:ind w:left="450" w:hanging="720"/>
        <w:rPr>
          <w:rFonts w:asciiTheme="minorHAnsi" w:hAnsiTheme="minorHAnsi" w:cstheme="minorHAnsi"/>
          <w:color w:val="000000" w:themeColor="text1"/>
          <w:sz w:val="22"/>
        </w:rPr>
      </w:pPr>
      <w:r w:rsidRPr="00D14478">
        <w:rPr>
          <w:rFonts w:asciiTheme="minorHAnsi" w:hAnsiTheme="minorHAnsi" w:cstheme="minorHAnsi"/>
          <w:color w:val="000000" w:themeColor="text1"/>
          <w:sz w:val="22"/>
        </w:rPr>
        <w:t>Proponent’s p</w:t>
      </w:r>
      <w:r w:rsidR="00782EDC" w:rsidRPr="00D14478">
        <w:rPr>
          <w:rFonts w:asciiTheme="minorHAnsi" w:hAnsiTheme="minorHAnsi" w:cstheme="minorHAnsi"/>
          <w:color w:val="000000" w:themeColor="text1"/>
          <w:sz w:val="22"/>
        </w:rPr>
        <w:t>roposals</w:t>
      </w:r>
      <w:r w:rsidR="00BD44D8" w:rsidRPr="00D14478">
        <w:rPr>
          <w:rFonts w:asciiTheme="minorHAnsi" w:hAnsiTheme="minorHAnsi" w:cstheme="minorHAnsi"/>
          <w:color w:val="000000" w:themeColor="text1"/>
          <w:sz w:val="22"/>
        </w:rPr>
        <w:t xml:space="preserve"> may </w:t>
      </w:r>
      <w:r w:rsidR="00782EDC" w:rsidRPr="00D14478">
        <w:rPr>
          <w:rFonts w:asciiTheme="minorHAnsi" w:hAnsiTheme="minorHAnsi" w:cstheme="minorHAnsi"/>
          <w:color w:val="000000" w:themeColor="text1"/>
          <w:sz w:val="22"/>
        </w:rPr>
        <w:t>offer services</w:t>
      </w:r>
      <w:r w:rsidR="00BD44D8" w:rsidRPr="00D14478">
        <w:rPr>
          <w:rFonts w:asciiTheme="minorHAnsi" w:hAnsiTheme="minorHAnsi" w:cstheme="minorHAnsi"/>
          <w:color w:val="000000" w:themeColor="text1"/>
          <w:sz w:val="22"/>
        </w:rPr>
        <w:t xml:space="preserve"> for the total requirement or part of it in line with </w:t>
      </w:r>
      <w:r w:rsidR="00D14478" w:rsidRPr="00D14478">
        <w:rPr>
          <w:rFonts w:asciiTheme="minorHAnsi" w:hAnsiTheme="minorHAnsi" w:cstheme="minorHAnsi"/>
          <w:color w:val="000000" w:themeColor="text1"/>
          <w:sz w:val="22"/>
        </w:rPr>
        <w:t xml:space="preserve">the “Description of Required Services” in section 4, </w:t>
      </w:r>
      <w:r w:rsidR="00BD44D8" w:rsidRPr="00D14478">
        <w:rPr>
          <w:rFonts w:asciiTheme="minorHAnsi" w:hAnsiTheme="minorHAnsi" w:cstheme="minorHAnsi"/>
          <w:color w:val="000000" w:themeColor="text1"/>
          <w:sz w:val="22"/>
        </w:rPr>
        <w:t xml:space="preserve">of </w:t>
      </w:r>
      <w:r w:rsidR="00782EDC" w:rsidRPr="00D14478">
        <w:rPr>
          <w:rFonts w:asciiTheme="minorHAnsi" w:hAnsiTheme="minorHAnsi" w:cstheme="minorHAnsi"/>
          <w:color w:val="000000" w:themeColor="text1"/>
          <w:sz w:val="22"/>
        </w:rPr>
        <w:t xml:space="preserve">the CFP document. </w:t>
      </w:r>
    </w:p>
    <w:p w14:paraId="684C5959" w14:textId="77777777" w:rsidR="00782EDC" w:rsidRPr="00EC5D15" w:rsidRDefault="00782EDC" w:rsidP="00673086">
      <w:pPr>
        <w:pStyle w:val="Sub-heading"/>
        <w:numPr>
          <w:ilvl w:val="0"/>
          <w:numId w:val="0"/>
        </w:numPr>
        <w:ind w:left="252" w:hanging="630"/>
        <w:rPr>
          <w:rFonts w:asciiTheme="minorHAnsi" w:hAnsiTheme="minorHAnsi" w:cstheme="minorHAnsi"/>
          <w:color w:val="000000" w:themeColor="text1"/>
          <w:sz w:val="22"/>
        </w:rPr>
      </w:pPr>
    </w:p>
    <w:p w14:paraId="540CAC95" w14:textId="2B35F90A" w:rsidR="00782EDC" w:rsidRPr="00EC5D15" w:rsidRDefault="00782EDC" w:rsidP="001A6A89">
      <w:pPr>
        <w:pStyle w:val="Sub-heading"/>
        <w:numPr>
          <w:ilvl w:val="1"/>
          <w:numId w:val="12"/>
        </w:numPr>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Proponent’s proposal shall include all of the following labelled annexes:</w:t>
      </w:r>
      <w:r w:rsidRPr="00EC5D15">
        <w:rPr>
          <w:rFonts w:asciiTheme="minorHAnsi" w:hAnsiTheme="minorHAnsi" w:cstheme="minorHAnsi"/>
          <w:color w:val="000000" w:themeColor="text1"/>
          <w:sz w:val="22"/>
        </w:rPr>
        <w:tab/>
      </w:r>
    </w:p>
    <w:p w14:paraId="0545B6A2" w14:textId="77777777" w:rsidR="00E95292" w:rsidRPr="00EC5D15" w:rsidRDefault="00E95292" w:rsidP="00E95292">
      <w:pPr>
        <w:tabs>
          <w:tab w:val="left" w:pos="-720"/>
        </w:tabs>
        <w:suppressAutoHyphens/>
        <w:rPr>
          <w:rFonts w:eastAsia="Calibri" w:cstheme="minorHAnsi"/>
          <w:color w:val="000000" w:themeColor="text1"/>
          <w:spacing w:val="-3"/>
          <w:lang w:val="en-GB" w:eastAsia="en-GB"/>
        </w:rPr>
      </w:pPr>
    </w:p>
    <w:p w14:paraId="5E7C2AE8" w14:textId="77777777" w:rsidR="00782EDC" w:rsidRPr="00EC5D15" w:rsidRDefault="00782EDC" w:rsidP="00396EFE">
      <w:pPr>
        <w:tabs>
          <w:tab w:val="left" w:pos="-720"/>
        </w:tabs>
        <w:suppressAutoHyphens/>
        <w:ind w:left="450"/>
        <w:rPr>
          <w:rFonts w:cstheme="minorHAnsi"/>
          <w:color w:val="000000" w:themeColor="text1"/>
          <w:spacing w:val="-2"/>
        </w:rPr>
      </w:pPr>
      <w:r w:rsidRPr="00EC5D15">
        <w:rPr>
          <w:rFonts w:cstheme="minorHAnsi"/>
          <w:b/>
          <w:bCs/>
          <w:color w:val="000000" w:themeColor="text1"/>
          <w:spacing w:val="-2"/>
        </w:rPr>
        <w:t>CFP submission</w:t>
      </w:r>
      <w:r w:rsidRPr="00EC5D15">
        <w:rPr>
          <w:rFonts w:cstheme="minorHAnsi"/>
          <w:color w:val="000000" w:themeColor="text1"/>
          <w:spacing w:val="-2"/>
        </w:rPr>
        <w:t xml:space="preserve"> (on or before proposal due date):</w:t>
      </w:r>
    </w:p>
    <w:p w14:paraId="5C87001D" w14:textId="77777777" w:rsidR="00782EDC" w:rsidRPr="00EC5D15" w:rsidRDefault="00782EDC" w:rsidP="00396EFE">
      <w:pPr>
        <w:tabs>
          <w:tab w:val="left" w:pos="-720"/>
        </w:tabs>
        <w:suppressAutoHyphens/>
        <w:ind w:left="450"/>
        <w:rPr>
          <w:rFonts w:eastAsia="Times New Roman" w:cstheme="minorHAnsi"/>
          <w:color w:val="000000" w:themeColor="text1"/>
          <w:spacing w:val="-2"/>
          <w:lang w:val="en-GB" w:eastAsia="en-GB"/>
        </w:rPr>
      </w:pPr>
      <w:r w:rsidRPr="00EC5D15">
        <w:rPr>
          <w:rFonts w:eastAsia="Times New Roman" w:cstheme="minorHAnsi"/>
          <w:color w:val="000000" w:themeColor="text1"/>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421C3FB6" w14:textId="77777777" w:rsidR="00782EDC" w:rsidRPr="00EC5D15" w:rsidRDefault="00782EDC" w:rsidP="00782EDC">
      <w:pPr>
        <w:tabs>
          <w:tab w:val="left" w:pos="-720"/>
        </w:tabs>
        <w:suppressAutoHyphens/>
        <w:ind w:left="398"/>
        <w:rPr>
          <w:rFonts w:eastAsia="Times New Roman" w:cstheme="minorHAnsi"/>
          <w:color w:val="000000" w:themeColor="text1"/>
          <w:spacing w:val="-2"/>
          <w:lang w:val="en-GB" w:eastAsia="en-GB"/>
        </w:rPr>
      </w:pPr>
    </w:p>
    <w:p w14:paraId="50C50787" w14:textId="77777777" w:rsidR="00782EDC" w:rsidRPr="00EC5D15" w:rsidRDefault="00782EDC" w:rsidP="00782EDC">
      <w:pPr>
        <w:tabs>
          <w:tab w:val="left" w:pos="-720"/>
        </w:tabs>
        <w:suppressAutoHyphens/>
        <w:ind w:left="398"/>
        <w:rPr>
          <w:rFonts w:eastAsia="Times New Roman" w:cstheme="minorHAnsi"/>
          <w:color w:val="000000" w:themeColor="text1"/>
          <w:spacing w:val="-2"/>
          <w:lang w:val="en-GB" w:eastAsia="en-GB"/>
        </w:rPr>
      </w:pPr>
      <w:r w:rsidRPr="00EC5D15">
        <w:rPr>
          <w:rFonts w:eastAsia="Times New Roman" w:cstheme="minorHAnsi"/>
          <w:color w:val="000000" w:themeColor="text1"/>
          <w:spacing w:val="-2"/>
          <w:lang w:val="en-GB" w:eastAsia="en-GB"/>
        </w:rPr>
        <w:t>Failure to complete and return the below listed documents as part of the proposal may result in proposal rejection.</w:t>
      </w:r>
    </w:p>
    <w:p w14:paraId="31BE9ACA" w14:textId="77777777" w:rsidR="00782EDC" w:rsidRPr="00EC5D15" w:rsidRDefault="00782EDC" w:rsidP="00782EDC">
      <w:pPr>
        <w:tabs>
          <w:tab w:val="left" w:pos="-720"/>
        </w:tabs>
        <w:suppressAutoHyphens/>
        <w:rPr>
          <w:rFonts w:cstheme="minorHAnsi"/>
          <w:color w:val="000000" w:themeColor="text1"/>
          <w:spacing w:val="-2"/>
        </w:rPr>
      </w:pPr>
    </w:p>
    <w:p w14:paraId="7844FB90" w14:textId="77777777" w:rsidR="00782EDC" w:rsidRPr="00EC5D15" w:rsidRDefault="00782EDC" w:rsidP="00782EDC">
      <w:pPr>
        <w:tabs>
          <w:tab w:val="left" w:pos="-720"/>
        </w:tabs>
        <w:suppressAutoHyphens/>
        <w:rPr>
          <w:rFonts w:cstheme="minorHAnsi"/>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6300"/>
      </w:tblGrid>
      <w:tr w:rsidR="00782EDC" w:rsidRPr="00EC5D15" w14:paraId="28F8957C" w14:textId="77777777" w:rsidTr="00673086">
        <w:trPr>
          <w:trHeight w:val="20"/>
        </w:trPr>
        <w:tc>
          <w:tcPr>
            <w:tcW w:w="1638" w:type="dxa"/>
          </w:tcPr>
          <w:p w14:paraId="0973CEC2"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2"/>
              </w:rPr>
              <w:t>Part of proposal</w:t>
            </w:r>
          </w:p>
        </w:tc>
        <w:tc>
          <w:tcPr>
            <w:tcW w:w="6498" w:type="dxa"/>
          </w:tcPr>
          <w:p w14:paraId="3ACF9D4D"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3"/>
              </w:rPr>
              <w:t>Mandatory Requirements/pre-qualification criteria (</w:t>
            </w:r>
            <w:r w:rsidRPr="00EC5D15">
              <w:rPr>
                <w:rFonts w:cstheme="minorHAnsi"/>
                <w:b/>
                <w:bCs/>
                <w:color w:val="000000" w:themeColor="text1"/>
                <w:spacing w:val="-3"/>
              </w:rPr>
              <w:t xml:space="preserve">Annex B2-2 </w:t>
            </w:r>
            <w:r w:rsidRPr="00EC5D15">
              <w:rPr>
                <w:rFonts w:cstheme="minorHAnsi"/>
                <w:color w:val="000000" w:themeColor="text1"/>
                <w:spacing w:val="-3"/>
              </w:rPr>
              <w:t>hereto)</w:t>
            </w:r>
          </w:p>
          <w:p w14:paraId="49D26EFC" w14:textId="77777777" w:rsidR="00782EDC" w:rsidRPr="00EC5D15" w:rsidRDefault="00782EDC" w:rsidP="00673086">
            <w:pPr>
              <w:widowControl w:val="0"/>
              <w:suppressAutoHyphens/>
              <w:spacing w:before="40" w:after="40"/>
              <w:rPr>
                <w:rFonts w:cstheme="minorHAnsi"/>
                <w:color w:val="000000" w:themeColor="text1"/>
                <w:spacing w:val="-3"/>
              </w:rPr>
            </w:pPr>
          </w:p>
        </w:tc>
      </w:tr>
      <w:tr w:rsidR="00782EDC" w:rsidRPr="00EC5D15" w14:paraId="511F3A36" w14:textId="77777777" w:rsidTr="00673086">
        <w:trPr>
          <w:trHeight w:val="20"/>
        </w:trPr>
        <w:tc>
          <w:tcPr>
            <w:tcW w:w="1638" w:type="dxa"/>
          </w:tcPr>
          <w:p w14:paraId="638B8B04"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2"/>
              </w:rPr>
              <w:t>Part of proposal</w:t>
            </w:r>
          </w:p>
        </w:tc>
        <w:tc>
          <w:tcPr>
            <w:tcW w:w="6498" w:type="dxa"/>
          </w:tcPr>
          <w:p w14:paraId="7B60F18A"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b/>
                <w:bCs/>
                <w:color w:val="000000" w:themeColor="text1"/>
                <w:spacing w:val="-3"/>
              </w:rPr>
              <w:t>Template for proposal submission (Annex B2-3)</w:t>
            </w:r>
          </w:p>
        </w:tc>
      </w:tr>
      <w:tr w:rsidR="00782EDC" w:rsidRPr="00EC5D15" w14:paraId="108DE13E" w14:textId="77777777" w:rsidTr="00673086">
        <w:trPr>
          <w:trHeight w:val="20"/>
        </w:trPr>
        <w:tc>
          <w:tcPr>
            <w:tcW w:w="1638" w:type="dxa"/>
          </w:tcPr>
          <w:p w14:paraId="360905DB"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2"/>
              </w:rPr>
              <w:t>Part of proposal</w:t>
            </w:r>
          </w:p>
        </w:tc>
        <w:tc>
          <w:tcPr>
            <w:tcW w:w="6498" w:type="dxa"/>
          </w:tcPr>
          <w:p w14:paraId="13326D0A" w14:textId="03944F08" w:rsidR="00782EDC" w:rsidRPr="00EC5D15" w:rsidRDefault="00782EDC" w:rsidP="00673086">
            <w:pPr>
              <w:pStyle w:val="P1-SSFlushLeft"/>
              <w:widowControl w:val="0"/>
              <w:suppressAutoHyphens/>
              <w:spacing w:before="40" w:after="40"/>
              <w:rPr>
                <w:rFonts w:asciiTheme="minorHAnsi" w:hAnsiTheme="minorHAnsi" w:cstheme="minorHAnsi"/>
                <w:b/>
                <w:bCs/>
                <w:color w:val="000000" w:themeColor="text1"/>
                <w:spacing w:val="-3"/>
                <w:sz w:val="22"/>
                <w:szCs w:val="22"/>
              </w:rPr>
            </w:pPr>
            <w:r w:rsidRPr="00EC5D15">
              <w:rPr>
                <w:rFonts w:asciiTheme="minorHAnsi" w:eastAsia="Arial" w:hAnsiTheme="minorHAnsi" w:cstheme="minorHAnsi"/>
                <w:b/>
                <w:bCs/>
                <w:color w:val="000000" w:themeColor="text1"/>
                <w:spacing w:val="-3"/>
                <w:sz w:val="22"/>
                <w:szCs w:val="22"/>
              </w:rPr>
              <w:t>Resumes of proposed team members with prescribed information (Annex B2-4)</w:t>
            </w:r>
          </w:p>
        </w:tc>
      </w:tr>
      <w:tr w:rsidR="00782EDC" w:rsidRPr="00EC5D15" w14:paraId="1D8C7154" w14:textId="77777777" w:rsidTr="00673086">
        <w:trPr>
          <w:trHeight w:val="20"/>
        </w:trPr>
        <w:tc>
          <w:tcPr>
            <w:tcW w:w="1638" w:type="dxa"/>
          </w:tcPr>
          <w:p w14:paraId="2E06BB60"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2"/>
              </w:rPr>
              <w:t>Part of proposal</w:t>
            </w:r>
          </w:p>
        </w:tc>
        <w:tc>
          <w:tcPr>
            <w:tcW w:w="6498" w:type="dxa"/>
          </w:tcPr>
          <w:p w14:paraId="534F2006"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b/>
                <w:bCs/>
                <w:color w:val="000000" w:themeColor="text1"/>
                <w:spacing w:val="-3"/>
              </w:rPr>
              <w:t>Capacity Assessment Document Checklist (Annex B2-5)</w:t>
            </w:r>
          </w:p>
        </w:tc>
      </w:tr>
    </w:tbl>
    <w:p w14:paraId="2FE4739E" w14:textId="77777777" w:rsidR="00782EDC" w:rsidRPr="00EC5D15" w:rsidRDefault="00782EDC" w:rsidP="00782EDC">
      <w:pPr>
        <w:widowControl w:val="0"/>
        <w:rPr>
          <w:rFonts w:cstheme="minorHAnsi"/>
          <w:color w:val="000000" w:themeColor="text1"/>
        </w:rPr>
      </w:pPr>
    </w:p>
    <w:p w14:paraId="6A342E8A" w14:textId="77777777" w:rsidR="00782EDC" w:rsidRPr="00EC5D15" w:rsidRDefault="00782EDC" w:rsidP="00782EDC">
      <w:pPr>
        <w:pStyle w:val="Single"/>
        <w:tabs>
          <w:tab w:val="clear" w:pos="-720"/>
          <w:tab w:val="clear" w:pos="0"/>
        </w:tabs>
        <w:ind w:left="720" w:firstLine="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If after assessing this opportunity you have made the determination not to submit your proposal, we would appreciate it if you could return this form indicating your reasons for non-participation.</w:t>
      </w:r>
    </w:p>
    <w:p w14:paraId="6EEA6289" w14:textId="77777777" w:rsidR="00782EDC" w:rsidRPr="00EC5D15" w:rsidRDefault="00782EDC" w:rsidP="00782EDC">
      <w:pPr>
        <w:pStyle w:val="Single"/>
        <w:tabs>
          <w:tab w:val="clear" w:pos="-720"/>
          <w:tab w:val="clear" w:pos="0"/>
        </w:tabs>
        <w:ind w:left="720" w:firstLine="0"/>
        <w:jc w:val="left"/>
        <w:rPr>
          <w:rFonts w:asciiTheme="minorHAnsi" w:hAnsiTheme="minorHAnsi" w:cstheme="minorHAnsi"/>
          <w:color w:val="000000" w:themeColor="text1"/>
          <w:sz w:val="22"/>
          <w:szCs w:val="22"/>
        </w:rPr>
      </w:pPr>
    </w:p>
    <w:p w14:paraId="34A88E57" w14:textId="77777777" w:rsidR="009A2AA0" w:rsidRDefault="009A2AA0" w:rsidP="00782EDC">
      <w:pPr>
        <w:pStyle w:val="Single"/>
        <w:tabs>
          <w:tab w:val="clear" w:pos="-720"/>
        </w:tabs>
        <w:ind w:left="720" w:firstLine="0"/>
        <w:jc w:val="left"/>
        <w:rPr>
          <w:rFonts w:asciiTheme="minorHAnsi" w:eastAsia="Arial" w:hAnsiTheme="minorHAnsi" w:cstheme="minorHAnsi"/>
          <w:b/>
          <w:bCs/>
          <w:color w:val="000000" w:themeColor="text1"/>
          <w:sz w:val="22"/>
          <w:szCs w:val="22"/>
        </w:rPr>
      </w:pPr>
    </w:p>
    <w:p w14:paraId="2EF6E413" w14:textId="77777777" w:rsidR="009A2AA0" w:rsidRDefault="009A2AA0" w:rsidP="00782EDC">
      <w:pPr>
        <w:pStyle w:val="Single"/>
        <w:tabs>
          <w:tab w:val="clear" w:pos="-720"/>
        </w:tabs>
        <w:ind w:left="720" w:firstLine="0"/>
        <w:jc w:val="left"/>
        <w:rPr>
          <w:rFonts w:asciiTheme="minorHAnsi" w:eastAsia="Arial" w:hAnsiTheme="minorHAnsi" w:cstheme="minorHAnsi"/>
          <w:b/>
          <w:bCs/>
          <w:color w:val="000000" w:themeColor="text1"/>
          <w:sz w:val="22"/>
          <w:szCs w:val="22"/>
        </w:rPr>
      </w:pPr>
    </w:p>
    <w:p w14:paraId="30D30C05" w14:textId="6AED5C32" w:rsidR="00782EDC" w:rsidRPr="00EC5D15" w:rsidRDefault="00782EDC" w:rsidP="00782EDC">
      <w:pPr>
        <w:pStyle w:val="Single"/>
        <w:tabs>
          <w:tab w:val="clear" w:pos="-720"/>
        </w:tabs>
        <w:ind w:left="720" w:firstLine="0"/>
        <w:jc w:val="left"/>
        <w:rPr>
          <w:rFonts w:asciiTheme="minorHAnsi" w:eastAsia="Arial" w:hAnsiTheme="minorHAnsi" w:cstheme="minorHAnsi"/>
          <w:b/>
          <w:bCs/>
          <w:color w:val="000000" w:themeColor="text1"/>
          <w:sz w:val="22"/>
          <w:szCs w:val="22"/>
        </w:rPr>
      </w:pPr>
      <w:r w:rsidRPr="00EC5D15">
        <w:rPr>
          <w:rFonts w:asciiTheme="minorHAnsi" w:eastAsia="Arial" w:hAnsiTheme="minorHAnsi" w:cstheme="minorHAnsi"/>
          <w:b/>
          <w:bCs/>
          <w:color w:val="000000" w:themeColor="text1"/>
          <w:sz w:val="22"/>
          <w:szCs w:val="22"/>
        </w:rPr>
        <w:lastRenderedPageBreak/>
        <w:t>Pre-submission:</w:t>
      </w:r>
    </w:p>
    <w:p w14:paraId="2B80E52C" w14:textId="77777777" w:rsidR="00782EDC" w:rsidRPr="00EC5D15" w:rsidRDefault="00782EDC" w:rsidP="00782EDC">
      <w:pPr>
        <w:pStyle w:val="Single"/>
        <w:tabs>
          <w:tab w:val="clear" w:pos="-720"/>
          <w:tab w:val="clear" w:pos="720"/>
        </w:tabs>
        <w:ind w:left="720" w:firstLine="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Proponents shall complete and return the Proposal/no proposal confirmation form prior to the submission deadline indicating whether they do or do not intend to submit a proposal.</w:t>
      </w:r>
    </w:p>
    <w:p w14:paraId="0AE49C29" w14:textId="77777777" w:rsidR="00782EDC" w:rsidRPr="00EC5D15" w:rsidRDefault="00782EDC" w:rsidP="00782EDC">
      <w:pPr>
        <w:pStyle w:val="Single"/>
        <w:tabs>
          <w:tab w:val="clear" w:pos="-720"/>
        </w:tabs>
        <w:ind w:left="720"/>
        <w:rPr>
          <w:rFonts w:asciiTheme="minorHAnsi" w:hAnsiTheme="minorHAnsi" w:cstheme="minorHAnsi"/>
          <w:color w:val="000000" w:themeColor="text1"/>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6440"/>
      </w:tblGrid>
      <w:tr w:rsidR="00782EDC" w:rsidRPr="00EC5D15" w14:paraId="40754232" w14:textId="77777777" w:rsidTr="007D0985">
        <w:trPr>
          <w:trHeight w:val="20"/>
        </w:trPr>
        <w:tc>
          <w:tcPr>
            <w:tcW w:w="1470" w:type="dxa"/>
            <w:vAlign w:val="center"/>
          </w:tcPr>
          <w:p w14:paraId="73805B45" w14:textId="77777777" w:rsidR="00782EDC" w:rsidRPr="00EC5D15" w:rsidRDefault="00782EDC" w:rsidP="00673086">
            <w:pPr>
              <w:pStyle w:val="Single"/>
              <w:tabs>
                <w:tab w:val="clear" w:pos="-720"/>
                <w:tab w:val="clear" w:pos="720"/>
              </w:tabs>
              <w:ind w:left="-11" w:firstLine="11"/>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Stand-alone document</w:t>
            </w:r>
          </w:p>
        </w:tc>
        <w:tc>
          <w:tcPr>
            <w:tcW w:w="6440" w:type="dxa"/>
            <w:vAlign w:val="center"/>
          </w:tcPr>
          <w:p w14:paraId="1E3A5FAD" w14:textId="77777777" w:rsidR="00782EDC" w:rsidRPr="00EC5D15" w:rsidRDefault="00782EDC" w:rsidP="00673086">
            <w:pPr>
              <w:pStyle w:val="Single"/>
              <w:ind w:left="72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 Proposal/no proposal confirmation form (</w:t>
            </w:r>
            <w:r w:rsidRPr="00EC5D15">
              <w:rPr>
                <w:rFonts w:asciiTheme="minorHAnsi" w:eastAsia="Arial" w:hAnsiTheme="minorHAnsi" w:cstheme="minorHAnsi"/>
                <w:b/>
                <w:bCs/>
                <w:color w:val="000000" w:themeColor="text1"/>
                <w:sz w:val="22"/>
                <w:szCs w:val="22"/>
              </w:rPr>
              <w:t>Annex B2-1</w:t>
            </w:r>
            <w:r w:rsidRPr="00EC5D15">
              <w:rPr>
                <w:rFonts w:asciiTheme="minorHAnsi" w:eastAsia="Arial" w:hAnsiTheme="minorHAnsi" w:cstheme="minorHAnsi"/>
                <w:color w:val="000000" w:themeColor="text1"/>
                <w:sz w:val="22"/>
                <w:szCs w:val="22"/>
              </w:rPr>
              <w:t xml:space="preserve"> hereto) </w:t>
            </w:r>
          </w:p>
        </w:tc>
      </w:tr>
    </w:tbl>
    <w:p w14:paraId="6020FAFE" w14:textId="10EE2229" w:rsidR="00782EDC" w:rsidRPr="00EC5D15" w:rsidRDefault="00782EDC" w:rsidP="00782EDC">
      <w:pPr>
        <w:tabs>
          <w:tab w:val="left" w:pos="1350"/>
        </w:tabs>
        <w:rPr>
          <w:rFonts w:cstheme="minorHAnsi"/>
        </w:rPr>
      </w:pPr>
    </w:p>
    <w:p w14:paraId="6C49D7D5" w14:textId="77777777" w:rsidR="00782EDC" w:rsidRPr="00EC5D15" w:rsidRDefault="00782EDC" w:rsidP="009C554B">
      <w:pPr>
        <w:pStyle w:val="Headingwithnumbers"/>
        <w:numPr>
          <w:ilvl w:val="0"/>
          <w:numId w:val="12"/>
        </w:numPr>
        <w:spacing w:before="0"/>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Format and signing of proposal</w:t>
      </w:r>
    </w:p>
    <w:p w14:paraId="67EA065B" w14:textId="77777777" w:rsidR="00782EDC" w:rsidRPr="00EC5D15" w:rsidRDefault="00782EDC" w:rsidP="00396EFE">
      <w:pPr>
        <w:pStyle w:val="Headingwithnumbers"/>
        <w:numPr>
          <w:ilvl w:val="0"/>
          <w:numId w:val="0"/>
        </w:numPr>
        <w:ind w:left="540"/>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802B431" w14:textId="77777777" w:rsidR="00782EDC" w:rsidRPr="00EC5D15" w:rsidRDefault="00782EDC" w:rsidP="00396EFE">
      <w:pPr>
        <w:pStyle w:val="Headingwithnumbers"/>
        <w:numPr>
          <w:ilvl w:val="0"/>
          <w:numId w:val="0"/>
        </w:numPr>
        <w:ind w:left="540"/>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13.2. A proposal shall contain no interlineations, erasures, or overwriting except as necessary to correct errors made by the proponent, in which case such corrections shall be initialled by the person or persons signing the proposal.</w:t>
      </w:r>
    </w:p>
    <w:p w14:paraId="3AC77B31" w14:textId="77777777" w:rsidR="00782EDC" w:rsidRPr="00EC5D15" w:rsidRDefault="00782EDC" w:rsidP="001A6A89">
      <w:pPr>
        <w:pStyle w:val="Headingwithnumbers"/>
        <w:numPr>
          <w:ilvl w:val="0"/>
          <w:numId w:val="12"/>
        </w:numPr>
        <w:ind w:left="450"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Award</w:t>
      </w:r>
    </w:p>
    <w:p w14:paraId="11CDD3E8" w14:textId="44B59936" w:rsidR="00782EDC" w:rsidRPr="00EC5D15" w:rsidRDefault="009C2E77" w:rsidP="00782EDC">
      <w:pPr>
        <w:pStyle w:val="Sub-heading"/>
        <w:numPr>
          <w:ilvl w:val="1"/>
          <w:numId w:val="0"/>
        </w:numPr>
        <w:spacing w:after="0"/>
        <w:ind w:left="543" w:hanging="45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w:t>
      </w:r>
      <w:r w:rsidR="00782EDC" w:rsidRPr="00EC5D15">
        <w:rPr>
          <w:rFonts w:asciiTheme="minorHAnsi" w:hAnsiTheme="minorHAnsi" w:cstheme="minorHAnsi"/>
          <w:color w:val="000000" w:themeColor="text1"/>
          <w:sz w:val="22"/>
        </w:rPr>
        <w:t xml:space="preserve">14.1 Award will be made to the responsible and responsive proponent with the highest evaluated proposal following negotiation of an acceptable contract. UNWOMEN reserves the right to conduct negotiations </w:t>
      </w:r>
      <w:r w:rsidR="00782EDC" w:rsidRPr="00EC5D15">
        <w:rPr>
          <w:rFonts w:asciiTheme="minorHAnsi" w:eastAsia="Arial" w:hAnsiTheme="minorHAnsi" w:cstheme="minorHAnsi"/>
          <w:color w:val="000000" w:themeColor="text1"/>
          <w:spacing w:val="-2"/>
          <w:sz w:val="22"/>
        </w:rPr>
        <w:t>w</w:t>
      </w:r>
      <w:r w:rsidR="00782EDC" w:rsidRPr="00EC5D15">
        <w:rPr>
          <w:rFonts w:asciiTheme="minorHAnsi" w:eastAsia="Arial" w:hAnsiTheme="minorHAnsi" w:cstheme="minorHAnsi"/>
          <w:color w:val="000000" w:themeColor="text1"/>
          <w:spacing w:val="-1"/>
          <w:sz w:val="22"/>
        </w:rPr>
        <w:t>i</w:t>
      </w:r>
      <w:r w:rsidR="00782EDC" w:rsidRPr="00EC5D15">
        <w:rPr>
          <w:rFonts w:asciiTheme="minorHAnsi" w:eastAsia="Arial" w:hAnsiTheme="minorHAnsi" w:cstheme="minorHAnsi"/>
          <w:color w:val="000000" w:themeColor="text1"/>
          <w:spacing w:val="2"/>
          <w:sz w:val="22"/>
        </w:rPr>
        <w:t>t</w:t>
      </w:r>
      <w:r w:rsidR="00782EDC" w:rsidRPr="00EC5D15">
        <w:rPr>
          <w:rFonts w:asciiTheme="minorHAnsi" w:eastAsia="Arial" w:hAnsiTheme="minorHAnsi" w:cstheme="minorHAnsi"/>
          <w:color w:val="000000" w:themeColor="text1"/>
          <w:sz w:val="22"/>
        </w:rPr>
        <w:t>h</w:t>
      </w:r>
      <w:r w:rsidR="00782EDC" w:rsidRPr="00EC5D15">
        <w:rPr>
          <w:rFonts w:asciiTheme="minorHAnsi" w:eastAsia="Arial" w:hAnsiTheme="minorHAnsi" w:cstheme="minorHAnsi"/>
          <w:color w:val="000000" w:themeColor="text1"/>
          <w:spacing w:val="-4"/>
          <w:sz w:val="22"/>
        </w:rPr>
        <w:t xml:space="preserve"> </w:t>
      </w:r>
      <w:r w:rsidR="00782EDC" w:rsidRPr="00EC5D15">
        <w:rPr>
          <w:rFonts w:asciiTheme="minorHAnsi" w:eastAsia="Arial" w:hAnsiTheme="minorHAnsi" w:cstheme="minorHAnsi"/>
          <w:color w:val="000000" w:themeColor="text1"/>
          <w:spacing w:val="-1"/>
          <w:sz w:val="22"/>
        </w:rPr>
        <w:t>t</w:t>
      </w:r>
      <w:r w:rsidR="00782EDC" w:rsidRPr="00EC5D15">
        <w:rPr>
          <w:rFonts w:asciiTheme="minorHAnsi" w:eastAsia="Arial" w:hAnsiTheme="minorHAnsi" w:cstheme="minorHAnsi"/>
          <w:color w:val="000000" w:themeColor="text1"/>
          <w:spacing w:val="2"/>
          <w:sz w:val="22"/>
        </w:rPr>
        <w:t>h</w:t>
      </w:r>
      <w:r w:rsidR="00782EDC" w:rsidRPr="00EC5D15">
        <w:rPr>
          <w:rFonts w:asciiTheme="minorHAnsi" w:eastAsia="Arial" w:hAnsiTheme="minorHAnsi" w:cstheme="minorHAnsi"/>
          <w:color w:val="000000" w:themeColor="text1"/>
          <w:sz w:val="22"/>
        </w:rPr>
        <w:t>e proponent</w:t>
      </w:r>
      <w:r w:rsidR="00782EDC" w:rsidRPr="00EC5D15">
        <w:rPr>
          <w:rFonts w:asciiTheme="minorHAnsi" w:eastAsia="Arial" w:hAnsiTheme="minorHAnsi" w:cstheme="minorHAnsi"/>
          <w:color w:val="000000" w:themeColor="text1"/>
          <w:spacing w:val="-7"/>
          <w:sz w:val="22"/>
        </w:rPr>
        <w:t xml:space="preserve"> </w:t>
      </w:r>
      <w:r w:rsidR="00782EDC" w:rsidRPr="00EC5D15">
        <w:rPr>
          <w:rFonts w:asciiTheme="minorHAnsi" w:eastAsia="Arial" w:hAnsiTheme="minorHAnsi" w:cstheme="minorHAnsi"/>
          <w:color w:val="000000" w:themeColor="text1"/>
          <w:spacing w:val="1"/>
          <w:sz w:val="22"/>
        </w:rPr>
        <w:t>r</w:t>
      </w:r>
      <w:r w:rsidR="00782EDC" w:rsidRPr="00EC5D15">
        <w:rPr>
          <w:rFonts w:asciiTheme="minorHAnsi" w:eastAsia="Arial" w:hAnsiTheme="minorHAnsi" w:cstheme="minorHAnsi"/>
          <w:color w:val="000000" w:themeColor="text1"/>
          <w:sz w:val="22"/>
        </w:rPr>
        <w:t>e</w:t>
      </w:r>
      <w:r w:rsidR="00782EDC" w:rsidRPr="00EC5D15">
        <w:rPr>
          <w:rFonts w:asciiTheme="minorHAnsi" w:eastAsia="Arial" w:hAnsiTheme="minorHAnsi" w:cstheme="minorHAnsi"/>
          <w:color w:val="000000" w:themeColor="text1"/>
          <w:spacing w:val="-1"/>
          <w:sz w:val="22"/>
        </w:rPr>
        <w:t>g</w:t>
      </w:r>
      <w:r w:rsidR="00782EDC" w:rsidRPr="00EC5D15">
        <w:rPr>
          <w:rFonts w:asciiTheme="minorHAnsi" w:eastAsia="Arial" w:hAnsiTheme="minorHAnsi" w:cstheme="minorHAnsi"/>
          <w:color w:val="000000" w:themeColor="text1"/>
          <w:sz w:val="22"/>
        </w:rPr>
        <w:t>ar</w:t>
      </w:r>
      <w:r w:rsidR="00782EDC" w:rsidRPr="00EC5D15">
        <w:rPr>
          <w:rFonts w:asciiTheme="minorHAnsi" w:eastAsia="Arial" w:hAnsiTheme="minorHAnsi" w:cstheme="minorHAnsi"/>
          <w:color w:val="000000" w:themeColor="text1"/>
          <w:spacing w:val="2"/>
          <w:sz w:val="22"/>
        </w:rPr>
        <w:t>d</w:t>
      </w:r>
      <w:r w:rsidR="00782EDC" w:rsidRPr="00EC5D15">
        <w:rPr>
          <w:rFonts w:asciiTheme="minorHAnsi" w:eastAsia="Arial" w:hAnsiTheme="minorHAnsi" w:cstheme="minorHAnsi"/>
          <w:color w:val="000000" w:themeColor="text1"/>
          <w:spacing w:val="-1"/>
          <w:sz w:val="22"/>
        </w:rPr>
        <w:t>i</w:t>
      </w:r>
      <w:r w:rsidR="00782EDC" w:rsidRPr="00EC5D15">
        <w:rPr>
          <w:rFonts w:asciiTheme="minorHAnsi" w:eastAsia="Arial" w:hAnsiTheme="minorHAnsi" w:cstheme="minorHAnsi"/>
          <w:color w:val="000000" w:themeColor="text1"/>
          <w:sz w:val="22"/>
        </w:rPr>
        <w:t>ng</w:t>
      </w:r>
      <w:r w:rsidR="00782EDC" w:rsidRPr="00EC5D15">
        <w:rPr>
          <w:rFonts w:asciiTheme="minorHAnsi" w:eastAsia="Arial" w:hAnsiTheme="minorHAnsi" w:cstheme="minorHAnsi"/>
          <w:color w:val="000000" w:themeColor="text1"/>
          <w:spacing w:val="-7"/>
          <w:sz w:val="22"/>
        </w:rPr>
        <w:t xml:space="preserve"> </w:t>
      </w:r>
      <w:r w:rsidR="00782EDC" w:rsidRPr="00EC5D15">
        <w:rPr>
          <w:rFonts w:asciiTheme="minorHAnsi" w:eastAsia="Arial" w:hAnsiTheme="minorHAnsi" w:cstheme="minorHAnsi"/>
          <w:color w:val="000000" w:themeColor="text1"/>
          <w:sz w:val="22"/>
        </w:rPr>
        <w:t>t</w:t>
      </w:r>
      <w:r w:rsidR="00782EDC" w:rsidRPr="00EC5D15">
        <w:rPr>
          <w:rFonts w:asciiTheme="minorHAnsi" w:eastAsia="Arial" w:hAnsiTheme="minorHAnsi" w:cstheme="minorHAnsi"/>
          <w:color w:val="000000" w:themeColor="text1"/>
          <w:spacing w:val="-1"/>
          <w:sz w:val="22"/>
        </w:rPr>
        <w:t>h</w:t>
      </w:r>
      <w:r w:rsidR="00782EDC" w:rsidRPr="00EC5D15">
        <w:rPr>
          <w:rFonts w:asciiTheme="minorHAnsi" w:eastAsia="Arial" w:hAnsiTheme="minorHAnsi" w:cstheme="minorHAnsi"/>
          <w:color w:val="000000" w:themeColor="text1"/>
          <w:sz w:val="22"/>
        </w:rPr>
        <w:t>e</w:t>
      </w:r>
      <w:r w:rsidR="00782EDC" w:rsidRPr="00EC5D15">
        <w:rPr>
          <w:rFonts w:asciiTheme="minorHAnsi" w:eastAsia="Arial" w:hAnsiTheme="minorHAnsi" w:cstheme="minorHAnsi"/>
          <w:color w:val="000000" w:themeColor="text1"/>
          <w:spacing w:val="-1"/>
          <w:sz w:val="22"/>
        </w:rPr>
        <w:t xml:space="preserve"> </w:t>
      </w:r>
      <w:r w:rsidR="00782EDC" w:rsidRPr="00EC5D15">
        <w:rPr>
          <w:rFonts w:asciiTheme="minorHAnsi" w:eastAsia="Arial" w:hAnsiTheme="minorHAnsi" w:cstheme="minorHAnsi"/>
          <w:color w:val="000000" w:themeColor="text1"/>
          <w:spacing w:val="1"/>
          <w:sz w:val="22"/>
        </w:rPr>
        <w:t>c</w:t>
      </w:r>
      <w:r w:rsidR="00782EDC" w:rsidRPr="00EC5D15">
        <w:rPr>
          <w:rFonts w:asciiTheme="minorHAnsi" w:eastAsia="Arial" w:hAnsiTheme="minorHAnsi" w:cstheme="minorHAnsi"/>
          <w:color w:val="000000" w:themeColor="text1"/>
          <w:sz w:val="22"/>
        </w:rPr>
        <w:t>o</w:t>
      </w:r>
      <w:r w:rsidR="00782EDC" w:rsidRPr="00EC5D15">
        <w:rPr>
          <w:rFonts w:asciiTheme="minorHAnsi" w:eastAsia="Arial" w:hAnsiTheme="minorHAnsi" w:cstheme="minorHAnsi"/>
          <w:color w:val="000000" w:themeColor="text1"/>
          <w:spacing w:val="-1"/>
          <w:sz w:val="22"/>
        </w:rPr>
        <w:t>n</w:t>
      </w:r>
      <w:r w:rsidR="00782EDC" w:rsidRPr="00EC5D15">
        <w:rPr>
          <w:rFonts w:asciiTheme="minorHAnsi" w:eastAsia="Arial" w:hAnsiTheme="minorHAnsi" w:cstheme="minorHAnsi"/>
          <w:color w:val="000000" w:themeColor="text1"/>
          <w:sz w:val="22"/>
        </w:rPr>
        <w:t>t</w:t>
      </w:r>
      <w:r w:rsidR="00782EDC" w:rsidRPr="00EC5D15">
        <w:rPr>
          <w:rFonts w:asciiTheme="minorHAnsi" w:eastAsia="Arial" w:hAnsiTheme="minorHAnsi" w:cstheme="minorHAnsi"/>
          <w:color w:val="000000" w:themeColor="text1"/>
          <w:spacing w:val="2"/>
          <w:sz w:val="22"/>
        </w:rPr>
        <w:t>e</w:t>
      </w:r>
      <w:r w:rsidR="00782EDC" w:rsidRPr="00EC5D15">
        <w:rPr>
          <w:rFonts w:asciiTheme="minorHAnsi" w:eastAsia="Arial" w:hAnsiTheme="minorHAnsi" w:cstheme="minorHAnsi"/>
          <w:color w:val="000000" w:themeColor="text1"/>
          <w:sz w:val="22"/>
        </w:rPr>
        <w:t>nts</w:t>
      </w:r>
      <w:r w:rsidR="00782EDC" w:rsidRPr="00EC5D15">
        <w:rPr>
          <w:rFonts w:asciiTheme="minorHAnsi" w:eastAsia="Arial" w:hAnsiTheme="minorHAnsi" w:cstheme="minorHAnsi"/>
          <w:color w:val="000000" w:themeColor="text1"/>
          <w:spacing w:val="-8"/>
          <w:sz w:val="22"/>
        </w:rPr>
        <w:t xml:space="preserve"> </w:t>
      </w:r>
      <w:r w:rsidR="00782EDC" w:rsidRPr="00EC5D15">
        <w:rPr>
          <w:rFonts w:asciiTheme="minorHAnsi" w:eastAsia="Arial" w:hAnsiTheme="minorHAnsi" w:cstheme="minorHAnsi"/>
          <w:color w:val="000000" w:themeColor="text1"/>
          <w:sz w:val="22"/>
        </w:rPr>
        <w:t>of</w:t>
      </w:r>
      <w:r w:rsidR="00782EDC" w:rsidRPr="00EC5D15">
        <w:rPr>
          <w:rFonts w:asciiTheme="minorHAnsi" w:eastAsia="Arial" w:hAnsiTheme="minorHAnsi" w:cstheme="minorHAnsi"/>
          <w:color w:val="000000" w:themeColor="text1"/>
          <w:spacing w:val="-1"/>
          <w:sz w:val="22"/>
        </w:rPr>
        <w:t xml:space="preserve"> </w:t>
      </w:r>
      <w:r w:rsidR="00782EDC" w:rsidRPr="00EC5D15">
        <w:rPr>
          <w:rFonts w:asciiTheme="minorHAnsi" w:eastAsia="Arial" w:hAnsiTheme="minorHAnsi" w:cstheme="minorHAnsi"/>
          <w:color w:val="000000" w:themeColor="text1"/>
          <w:sz w:val="22"/>
        </w:rPr>
        <w:t>t</w:t>
      </w:r>
      <w:r w:rsidR="00782EDC" w:rsidRPr="00EC5D15">
        <w:rPr>
          <w:rFonts w:asciiTheme="minorHAnsi" w:eastAsia="Arial" w:hAnsiTheme="minorHAnsi" w:cstheme="minorHAnsi"/>
          <w:color w:val="000000" w:themeColor="text1"/>
          <w:spacing w:val="-1"/>
          <w:sz w:val="22"/>
        </w:rPr>
        <w:t>h</w:t>
      </w:r>
      <w:r w:rsidR="00782EDC" w:rsidRPr="00EC5D15">
        <w:rPr>
          <w:rFonts w:asciiTheme="minorHAnsi" w:eastAsia="Arial" w:hAnsiTheme="minorHAnsi" w:cstheme="minorHAnsi"/>
          <w:color w:val="000000" w:themeColor="text1"/>
          <w:spacing w:val="2"/>
          <w:sz w:val="22"/>
        </w:rPr>
        <w:t>e</w:t>
      </w:r>
      <w:r w:rsidR="00782EDC" w:rsidRPr="00EC5D15">
        <w:rPr>
          <w:rFonts w:asciiTheme="minorHAnsi" w:eastAsia="Arial" w:hAnsiTheme="minorHAnsi" w:cstheme="minorHAnsi"/>
          <w:color w:val="000000" w:themeColor="text1"/>
          <w:spacing w:val="-1"/>
          <w:sz w:val="22"/>
        </w:rPr>
        <w:t>i</w:t>
      </w:r>
      <w:r w:rsidR="00782EDC" w:rsidRPr="00EC5D15">
        <w:rPr>
          <w:rFonts w:asciiTheme="minorHAnsi" w:eastAsia="Arial" w:hAnsiTheme="minorHAnsi" w:cstheme="minorHAnsi"/>
          <w:color w:val="000000" w:themeColor="text1"/>
          <w:sz w:val="22"/>
        </w:rPr>
        <w:t>r</w:t>
      </w:r>
      <w:r w:rsidR="00782EDC" w:rsidRPr="00EC5D15">
        <w:rPr>
          <w:rFonts w:asciiTheme="minorHAnsi" w:eastAsia="Arial" w:hAnsiTheme="minorHAnsi" w:cstheme="minorHAnsi"/>
          <w:color w:val="000000" w:themeColor="text1"/>
          <w:spacing w:val="-4"/>
          <w:sz w:val="22"/>
        </w:rPr>
        <w:t xml:space="preserve"> </w:t>
      </w:r>
      <w:r w:rsidR="00782EDC" w:rsidRPr="00EC5D15">
        <w:rPr>
          <w:rFonts w:asciiTheme="minorHAnsi" w:eastAsia="Arial" w:hAnsiTheme="minorHAnsi" w:cstheme="minorHAnsi"/>
          <w:color w:val="000000" w:themeColor="text1"/>
          <w:sz w:val="22"/>
        </w:rPr>
        <w:t xml:space="preserve">proposal. </w:t>
      </w:r>
      <w:r w:rsidR="00782EDC" w:rsidRPr="00EC5D15">
        <w:rPr>
          <w:rFonts w:asciiTheme="minorHAnsi" w:hAnsiTheme="minorHAnsi" w:cstheme="minorHAnsi"/>
          <w:color w:val="000000" w:themeColor="text1"/>
          <w:sz w:val="22"/>
        </w:rPr>
        <w:t xml:space="preserve">The award will be in effect only after acceptance by the selected proponent of the terms and conditions and the terms of reference. </w:t>
      </w:r>
      <w:r w:rsidR="00782EDC" w:rsidRPr="00EC5D15">
        <w:rPr>
          <w:rFonts w:asciiTheme="minorHAnsi" w:hAnsiTheme="minorHAnsi" w:cstheme="minorHAnsi"/>
          <w:b/>
          <w:bCs/>
          <w:color w:val="000000" w:themeColor="text1"/>
          <w:sz w:val="22"/>
        </w:rPr>
        <w:t>The agreement will reflect the name of the proponent whose financials were provided in response to this CFP</w:t>
      </w:r>
      <w:r w:rsidR="00782EDC" w:rsidRPr="00EC5D15">
        <w:rPr>
          <w:rFonts w:asciiTheme="minorHAnsi" w:hAnsiTheme="minorHAnsi" w:cstheme="minorHAnsi"/>
          <w:color w:val="000000" w:themeColor="text1"/>
          <w:sz w:val="22"/>
        </w:rPr>
        <w:t>.  Upon execution of agreement UNWOMEN will promptly notify the unsuccessful proponents.</w:t>
      </w:r>
    </w:p>
    <w:p w14:paraId="20471B3D" w14:textId="77777777" w:rsidR="00782EDC" w:rsidRPr="00EC5D15" w:rsidRDefault="00782EDC" w:rsidP="00782EDC">
      <w:pPr>
        <w:pStyle w:val="Sub-heading"/>
        <w:numPr>
          <w:ilvl w:val="0"/>
          <w:numId w:val="0"/>
        </w:numPr>
        <w:spacing w:after="0"/>
        <w:rPr>
          <w:rFonts w:asciiTheme="minorHAnsi" w:hAnsiTheme="minorHAnsi" w:cstheme="minorHAnsi"/>
          <w:color w:val="000000" w:themeColor="text1"/>
          <w:sz w:val="22"/>
        </w:rPr>
      </w:pPr>
    </w:p>
    <w:p w14:paraId="62ECB03A" w14:textId="54BC9B18" w:rsidR="00782EDC" w:rsidRPr="00EC5D15" w:rsidRDefault="00782EDC" w:rsidP="00782EDC">
      <w:pPr>
        <w:pStyle w:val="Sub-heading"/>
        <w:numPr>
          <w:ilvl w:val="1"/>
          <w:numId w:val="0"/>
        </w:numPr>
        <w:spacing w:after="0"/>
        <w:ind w:left="543" w:hanging="848"/>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w:t>
      </w:r>
      <w:r w:rsidR="009C2E77" w:rsidRPr="00EC5D15">
        <w:rPr>
          <w:rFonts w:asciiTheme="minorHAnsi" w:hAnsiTheme="minorHAnsi" w:cstheme="minorHAnsi"/>
          <w:color w:val="000000" w:themeColor="text1"/>
          <w:sz w:val="22"/>
        </w:rPr>
        <w:t xml:space="preserve">          </w:t>
      </w:r>
      <w:r w:rsidRPr="00EC5D15">
        <w:rPr>
          <w:rFonts w:asciiTheme="minorHAnsi" w:hAnsiTheme="minorHAnsi" w:cstheme="minorHAnsi"/>
          <w:color w:val="000000" w:themeColor="text1"/>
          <w:sz w:val="22"/>
        </w:rPr>
        <w:t xml:space="preserve"> 14.2 The selected proponent is expected to commence providing services as of the date and time stipulated in this CFP.</w:t>
      </w:r>
    </w:p>
    <w:p w14:paraId="2D317C56" w14:textId="77777777" w:rsidR="00782EDC" w:rsidRPr="00EC5D15" w:rsidRDefault="00782EDC" w:rsidP="00782EDC">
      <w:pPr>
        <w:pStyle w:val="Sub-heading"/>
        <w:numPr>
          <w:ilvl w:val="0"/>
          <w:numId w:val="0"/>
        </w:numPr>
        <w:spacing w:after="0"/>
        <w:rPr>
          <w:rFonts w:asciiTheme="minorHAnsi" w:hAnsiTheme="minorHAnsi" w:cstheme="minorHAnsi"/>
          <w:color w:val="000000" w:themeColor="text1"/>
          <w:sz w:val="22"/>
        </w:rPr>
      </w:pPr>
    </w:p>
    <w:p w14:paraId="5E7BABDC" w14:textId="49034451" w:rsidR="00E95292" w:rsidRPr="00EC5D15" w:rsidRDefault="00782EDC" w:rsidP="00036D5F">
      <w:pPr>
        <w:pStyle w:val="Sub-heading"/>
        <w:numPr>
          <w:ilvl w:val="1"/>
          <w:numId w:val="0"/>
        </w:numPr>
        <w:spacing w:after="0"/>
        <w:ind w:left="477" w:hanging="384"/>
        <w:rPr>
          <w:rFonts w:asciiTheme="minorHAnsi" w:hAnsiTheme="minorHAnsi" w:cstheme="minorHAnsi"/>
          <w:color w:val="000000" w:themeColor="text1"/>
          <w:sz w:val="22"/>
        </w:rPr>
      </w:pPr>
      <w:r w:rsidRPr="002C5E56">
        <w:rPr>
          <w:rFonts w:asciiTheme="minorHAnsi" w:hAnsiTheme="minorHAnsi" w:cstheme="minorHAnsi"/>
          <w:color w:val="000000" w:themeColor="text1"/>
          <w:sz w:val="22"/>
        </w:rPr>
        <w:t xml:space="preserve">14.3 The award will be for an agreement with an original term </w:t>
      </w:r>
      <w:r w:rsidR="00036D5F" w:rsidRPr="002C5E56">
        <w:rPr>
          <w:rFonts w:asciiTheme="minorHAnsi" w:hAnsiTheme="minorHAnsi" w:cstheme="minorHAnsi"/>
          <w:color w:val="000000" w:themeColor="text1"/>
          <w:sz w:val="22"/>
        </w:rPr>
        <w:t xml:space="preserve">ending on </w:t>
      </w:r>
      <w:r w:rsidR="00036D5F" w:rsidRPr="003068E2">
        <w:rPr>
          <w:rFonts w:asciiTheme="minorHAnsi" w:hAnsiTheme="minorHAnsi" w:cstheme="minorHAnsi"/>
          <w:b/>
          <w:bCs/>
          <w:color w:val="000000" w:themeColor="text1"/>
          <w:sz w:val="22"/>
        </w:rPr>
        <w:t>15</w:t>
      </w:r>
      <w:r w:rsidR="00036D5F" w:rsidRPr="003068E2">
        <w:rPr>
          <w:rFonts w:asciiTheme="minorHAnsi" w:hAnsiTheme="minorHAnsi" w:cstheme="minorHAnsi"/>
          <w:b/>
          <w:bCs/>
          <w:color w:val="000000" w:themeColor="text1"/>
          <w:sz w:val="22"/>
          <w:vertAlign w:val="superscript"/>
        </w:rPr>
        <w:t>th</w:t>
      </w:r>
      <w:r w:rsidR="00036D5F" w:rsidRPr="003068E2">
        <w:rPr>
          <w:rFonts w:asciiTheme="minorHAnsi" w:hAnsiTheme="minorHAnsi" w:cstheme="minorHAnsi"/>
          <w:b/>
          <w:bCs/>
          <w:color w:val="000000" w:themeColor="text1"/>
          <w:sz w:val="22"/>
        </w:rPr>
        <w:t xml:space="preserve"> January 2019</w:t>
      </w:r>
      <w:r w:rsidR="00036D5F" w:rsidRPr="002C5E56">
        <w:rPr>
          <w:rFonts w:asciiTheme="minorHAnsi" w:hAnsiTheme="minorHAnsi" w:cstheme="minorHAnsi"/>
          <w:color w:val="000000" w:themeColor="text1"/>
          <w:sz w:val="22"/>
        </w:rPr>
        <w:t>, any option to review</w:t>
      </w:r>
      <w:r w:rsidR="0027009C" w:rsidRPr="002C5E56">
        <w:rPr>
          <w:rFonts w:asciiTheme="minorHAnsi" w:hAnsiTheme="minorHAnsi" w:cstheme="minorHAnsi"/>
          <w:color w:val="000000" w:themeColor="text1"/>
          <w:sz w:val="22"/>
        </w:rPr>
        <w:t xml:space="preserve"> the agreement</w:t>
      </w:r>
      <w:r w:rsidR="00036D5F" w:rsidRPr="002C5E56">
        <w:rPr>
          <w:rFonts w:asciiTheme="minorHAnsi" w:hAnsiTheme="minorHAnsi" w:cstheme="minorHAnsi"/>
          <w:color w:val="000000" w:themeColor="text1"/>
          <w:sz w:val="22"/>
        </w:rPr>
        <w:t xml:space="preserve"> under the same </w:t>
      </w:r>
      <w:r w:rsidRPr="002C5E56">
        <w:rPr>
          <w:rFonts w:asciiTheme="minorHAnsi" w:hAnsiTheme="minorHAnsi" w:cstheme="minorHAnsi"/>
          <w:color w:val="000000" w:themeColor="text1"/>
          <w:sz w:val="22"/>
        </w:rPr>
        <w:t xml:space="preserve">terms and conditions </w:t>
      </w:r>
      <w:r w:rsidR="00036D5F" w:rsidRPr="002C5E56">
        <w:rPr>
          <w:rFonts w:asciiTheme="minorHAnsi" w:hAnsiTheme="minorHAnsi" w:cstheme="minorHAnsi"/>
          <w:color w:val="000000" w:themeColor="text1"/>
          <w:sz w:val="22"/>
        </w:rPr>
        <w:t xml:space="preserve">will be indicated </w:t>
      </w:r>
      <w:r w:rsidRPr="002C5E56">
        <w:rPr>
          <w:rFonts w:asciiTheme="minorHAnsi" w:hAnsiTheme="minorHAnsi" w:cstheme="minorHAnsi"/>
          <w:color w:val="000000" w:themeColor="text1"/>
          <w:sz w:val="22"/>
        </w:rPr>
        <w:t>by UNWOMEN.</w:t>
      </w:r>
    </w:p>
    <w:p w14:paraId="497CEEBD" w14:textId="77777777" w:rsidR="00E95292" w:rsidRPr="00EC5D15" w:rsidRDefault="00E95292" w:rsidP="00782EDC">
      <w:pPr>
        <w:pStyle w:val="Sub-heading"/>
        <w:numPr>
          <w:ilvl w:val="1"/>
          <w:numId w:val="0"/>
        </w:numPr>
        <w:spacing w:after="0"/>
        <w:ind w:left="477" w:hanging="384"/>
        <w:rPr>
          <w:rFonts w:asciiTheme="minorHAnsi" w:hAnsiTheme="minorHAnsi" w:cstheme="minorHAnsi"/>
          <w:color w:val="000000" w:themeColor="text1"/>
          <w:sz w:val="22"/>
        </w:rPr>
      </w:pPr>
    </w:p>
    <w:p w14:paraId="58DF9E01" w14:textId="4BE12416" w:rsidR="00E95292" w:rsidRDefault="00E95292" w:rsidP="00B002D5">
      <w:pPr>
        <w:pStyle w:val="Sub-heading"/>
        <w:numPr>
          <w:ilvl w:val="1"/>
          <w:numId w:val="0"/>
        </w:numPr>
        <w:spacing w:after="0"/>
        <w:ind w:left="450" w:hanging="432"/>
        <w:rPr>
          <w:rFonts w:asciiTheme="minorHAnsi" w:hAnsiTheme="minorHAnsi" w:cstheme="minorHAnsi"/>
          <w:color w:val="000000" w:themeColor="text1"/>
          <w:sz w:val="22"/>
        </w:rPr>
      </w:pPr>
    </w:p>
    <w:p w14:paraId="17324200" w14:textId="026A4BF8" w:rsidR="000620BC" w:rsidRDefault="000620BC" w:rsidP="00B002D5">
      <w:pPr>
        <w:pStyle w:val="Sub-heading"/>
        <w:numPr>
          <w:ilvl w:val="1"/>
          <w:numId w:val="0"/>
        </w:numPr>
        <w:spacing w:after="0"/>
        <w:ind w:left="450" w:hanging="432"/>
        <w:rPr>
          <w:rFonts w:asciiTheme="minorHAnsi" w:hAnsiTheme="minorHAnsi" w:cstheme="minorHAnsi"/>
          <w:color w:val="000000" w:themeColor="text1"/>
          <w:sz w:val="22"/>
        </w:rPr>
      </w:pPr>
    </w:p>
    <w:p w14:paraId="42F108DD" w14:textId="45757CBE" w:rsidR="000620BC" w:rsidRDefault="000620BC" w:rsidP="00B002D5">
      <w:pPr>
        <w:pStyle w:val="Sub-heading"/>
        <w:numPr>
          <w:ilvl w:val="1"/>
          <w:numId w:val="0"/>
        </w:numPr>
        <w:spacing w:after="0"/>
        <w:ind w:left="450" w:hanging="432"/>
        <w:rPr>
          <w:rFonts w:asciiTheme="minorHAnsi" w:hAnsiTheme="minorHAnsi" w:cstheme="minorHAnsi"/>
          <w:color w:val="000000" w:themeColor="text1"/>
          <w:sz w:val="22"/>
        </w:rPr>
      </w:pPr>
    </w:p>
    <w:p w14:paraId="473F69A7" w14:textId="2D6CB622" w:rsidR="000620BC" w:rsidRDefault="000620BC" w:rsidP="00B002D5">
      <w:pPr>
        <w:pStyle w:val="Sub-heading"/>
        <w:numPr>
          <w:ilvl w:val="1"/>
          <w:numId w:val="0"/>
        </w:numPr>
        <w:spacing w:after="0"/>
        <w:ind w:left="450" w:hanging="432"/>
        <w:rPr>
          <w:rFonts w:asciiTheme="minorHAnsi" w:hAnsiTheme="minorHAnsi" w:cstheme="minorHAnsi"/>
          <w:color w:val="000000" w:themeColor="text1"/>
          <w:sz w:val="22"/>
        </w:rPr>
      </w:pPr>
    </w:p>
    <w:p w14:paraId="3E93F212" w14:textId="59CB17A9" w:rsidR="000620BC" w:rsidRDefault="000620BC" w:rsidP="00B002D5">
      <w:pPr>
        <w:pStyle w:val="Sub-heading"/>
        <w:numPr>
          <w:ilvl w:val="1"/>
          <w:numId w:val="0"/>
        </w:numPr>
        <w:spacing w:after="0"/>
        <w:ind w:left="450" w:hanging="432"/>
        <w:rPr>
          <w:rFonts w:asciiTheme="minorHAnsi" w:hAnsiTheme="minorHAnsi" w:cstheme="minorHAnsi"/>
          <w:color w:val="000000" w:themeColor="text1"/>
          <w:sz w:val="22"/>
        </w:rPr>
      </w:pPr>
    </w:p>
    <w:p w14:paraId="5F578CF4" w14:textId="0F639BCF" w:rsidR="000620BC" w:rsidRDefault="000620BC" w:rsidP="00B002D5">
      <w:pPr>
        <w:pStyle w:val="Sub-heading"/>
        <w:numPr>
          <w:ilvl w:val="1"/>
          <w:numId w:val="0"/>
        </w:numPr>
        <w:spacing w:after="0"/>
        <w:ind w:left="450" w:hanging="432"/>
        <w:rPr>
          <w:rFonts w:asciiTheme="minorHAnsi" w:hAnsiTheme="minorHAnsi" w:cstheme="minorHAnsi"/>
          <w:color w:val="000000" w:themeColor="text1"/>
          <w:sz w:val="22"/>
        </w:rPr>
      </w:pPr>
    </w:p>
    <w:p w14:paraId="7B5D1F93" w14:textId="650846A5" w:rsidR="000620BC" w:rsidRDefault="000620BC" w:rsidP="00B002D5">
      <w:pPr>
        <w:pStyle w:val="Sub-heading"/>
        <w:numPr>
          <w:ilvl w:val="1"/>
          <w:numId w:val="0"/>
        </w:numPr>
        <w:spacing w:after="0"/>
        <w:ind w:left="450" w:hanging="432"/>
        <w:rPr>
          <w:rFonts w:asciiTheme="minorHAnsi" w:hAnsiTheme="minorHAnsi" w:cstheme="minorHAnsi"/>
          <w:color w:val="000000" w:themeColor="text1"/>
          <w:sz w:val="22"/>
        </w:rPr>
      </w:pPr>
    </w:p>
    <w:p w14:paraId="098B0B26" w14:textId="76F97C50" w:rsidR="000620BC" w:rsidRDefault="000620BC" w:rsidP="00B002D5">
      <w:pPr>
        <w:pStyle w:val="Sub-heading"/>
        <w:numPr>
          <w:ilvl w:val="1"/>
          <w:numId w:val="0"/>
        </w:numPr>
        <w:spacing w:after="0"/>
        <w:ind w:left="450" w:hanging="432"/>
        <w:rPr>
          <w:rFonts w:asciiTheme="minorHAnsi" w:hAnsiTheme="minorHAnsi" w:cstheme="minorHAnsi"/>
          <w:color w:val="000000" w:themeColor="text1"/>
          <w:sz w:val="22"/>
        </w:rPr>
      </w:pPr>
    </w:p>
    <w:p w14:paraId="5C22F721" w14:textId="4B0FD454" w:rsidR="000620BC" w:rsidRDefault="000620BC" w:rsidP="00B002D5">
      <w:pPr>
        <w:pStyle w:val="Sub-heading"/>
        <w:numPr>
          <w:ilvl w:val="1"/>
          <w:numId w:val="0"/>
        </w:numPr>
        <w:spacing w:after="0"/>
        <w:ind w:left="450" w:hanging="432"/>
        <w:rPr>
          <w:rFonts w:asciiTheme="minorHAnsi" w:hAnsiTheme="minorHAnsi" w:cstheme="minorHAnsi"/>
          <w:color w:val="000000" w:themeColor="text1"/>
          <w:sz w:val="22"/>
        </w:rPr>
      </w:pPr>
    </w:p>
    <w:p w14:paraId="395181B1" w14:textId="407D296F" w:rsidR="000620BC" w:rsidRDefault="000620BC" w:rsidP="00B002D5">
      <w:pPr>
        <w:pStyle w:val="Sub-heading"/>
        <w:numPr>
          <w:ilvl w:val="1"/>
          <w:numId w:val="0"/>
        </w:numPr>
        <w:spacing w:after="0"/>
        <w:ind w:left="450" w:hanging="432"/>
        <w:rPr>
          <w:rFonts w:asciiTheme="minorHAnsi" w:hAnsiTheme="minorHAnsi" w:cstheme="minorHAnsi"/>
          <w:color w:val="000000" w:themeColor="text1"/>
          <w:sz w:val="22"/>
        </w:rPr>
      </w:pPr>
    </w:p>
    <w:p w14:paraId="1CAB5BFF" w14:textId="77777777" w:rsidR="000620BC" w:rsidRPr="00EC5D15" w:rsidRDefault="000620BC" w:rsidP="00B002D5">
      <w:pPr>
        <w:pStyle w:val="Sub-heading"/>
        <w:numPr>
          <w:ilvl w:val="1"/>
          <w:numId w:val="0"/>
        </w:numPr>
        <w:spacing w:after="0"/>
        <w:ind w:left="450" w:hanging="432"/>
        <w:rPr>
          <w:rFonts w:asciiTheme="minorHAnsi" w:hAnsiTheme="minorHAnsi" w:cstheme="minorHAnsi"/>
          <w:color w:val="000000" w:themeColor="text1"/>
          <w:sz w:val="22"/>
        </w:rPr>
      </w:pPr>
    </w:p>
    <w:p w14:paraId="1D62D1F0" w14:textId="5DE04884" w:rsidR="00782EDC" w:rsidRPr="00EC5D15" w:rsidRDefault="00782EDC" w:rsidP="00963CC9">
      <w:pPr>
        <w:pStyle w:val="Sub-heading"/>
        <w:numPr>
          <w:ilvl w:val="1"/>
          <w:numId w:val="0"/>
        </w:numPr>
        <w:spacing w:after="0"/>
        <w:rPr>
          <w:rFonts w:asciiTheme="minorHAnsi" w:hAnsiTheme="minorHAnsi" w:cstheme="minorHAnsi"/>
          <w:color w:val="000000" w:themeColor="text1"/>
          <w:sz w:val="22"/>
        </w:rPr>
      </w:pPr>
      <w:r w:rsidRPr="00EC5D15">
        <w:rPr>
          <w:rStyle w:val="HeadingblueChar"/>
          <w:rFonts w:asciiTheme="minorHAnsi" w:eastAsiaTheme="majorEastAsia" w:hAnsiTheme="minorHAnsi" w:cstheme="minorHAnsi"/>
          <w:color w:val="000000" w:themeColor="text1"/>
          <w:sz w:val="22"/>
          <w:szCs w:val="22"/>
        </w:rPr>
        <w:lastRenderedPageBreak/>
        <w:t xml:space="preserve">Section 4: </w:t>
      </w:r>
      <w:r w:rsidR="00DF3BAE">
        <w:rPr>
          <w:rStyle w:val="HeadingblueChar"/>
          <w:rFonts w:asciiTheme="minorHAnsi" w:eastAsiaTheme="majorEastAsia" w:hAnsiTheme="minorHAnsi" w:cstheme="minorHAnsi"/>
          <w:color w:val="000000" w:themeColor="text1"/>
          <w:sz w:val="22"/>
          <w:szCs w:val="22"/>
        </w:rPr>
        <w:t>UNWOMEN</w:t>
      </w:r>
      <w:r w:rsidRPr="00EC5D15">
        <w:rPr>
          <w:rStyle w:val="HeadingblueChar"/>
          <w:rFonts w:asciiTheme="minorHAnsi" w:eastAsiaTheme="majorEastAsia" w:hAnsiTheme="minorHAnsi" w:cstheme="minorHAnsi"/>
          <w:color w:val="000000" w:themeColor="text1"/>
          <w:sz w:val="22"/>
          <w:szCs w:val="22"/>
        </w:rPr>
        <w:t xml:space="preserve"> Terms of Reference</w:t>
      </w:r>
    </w:p>
    <w:p w14:paraId="731C9BEE" w14:textId="77777777" w:rsidR="00782EDC" w:rsidRPr="00EC5D15" w:rsidRDefault="00782EDC" w:rsidP="00782EDC">
      <w:pPr>
        <w:pStyle w:val="Headingblue"/>
        <w:rPr>
          <w:rFonts w:asciiTheme="minorHAnsi" w:hAnsiTheme="minorHAnsi" w:cstheme="minorHAnsi"/>
          <w:color w:val="000000" w:themeColor="text1"/>
          <w:sz w:val="22"/>
          <w:szCs w:val="22"/>
        </w:rPr>
      </w:pPr>
    </w:p>
    <w:p w14:paraId="0AA954E7" w14:textId="4628CAFB" w:rsidR="009276A2" w:rsidRPr="009276A2" w:rsidRDefault="009276A2" w:rsidP="009276A2">
      <w:pPr>
        <w:pStyle w:val="Headingblue"/>
        <w:jc w:val="center"/>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sidRPr="009276A2">
        <w:rPr>
          <w:rFonts w:asciiTheme="minorHAnsi" w:hAnsiTheme="minorHAnsi" w:cstheme="minorHAnsi"/>
          <w:color w:val="FF0000"/>
          <w:sz w:val="22"/>
          <w:szCs w:val="22"/>
        </w:rPr>
        <w:t>Promoting Women’s Equal Access to Economic Opportunities and Decent Work in Palestine</w:t>
      </w:r>
      <w:r>
        <w:rPr>
          <w:rFonts w:asciiTheme="minorHAnsi" w:hAnsiTheme="minorHAnsi" w:cstheme="minorHAnsi"/>
          <w:color w:val="FF0000"/>
          <w:sz w:val="22"/>
          <w:szCs w:val="22"/>
        </w:rPr>
        <w:t>”</w:t>
      </w:r>
      <w:r w:rsidRPr="009276A2">
        <w:rPr>
          <w:rFonts w:asciiTheme="minorHAnsi" w:hAnsiTheme="minorHAnsi" w:cstheme="minorHAnsi"/>
          <w:color w:val="FF0000"/>
          <w:sz w:val="22"/>
          <w:szCs w:val="22"/>
        </w:rPr>
        <w:t xml:space="preserve"> </w:t>
      </w:r>
    </w:p>
    <w:p w14:paraId="046CE798" w14:textId="77777777" w:rsidR="009276A2" w:rsidRDefault="009276A2" w:rsidP="009276A2">
      <w:pPr>
        <w:pStyle w:val="Headingblue"/>
        <w:ind w:left="720"/>
        <w:rPr>
          <w:rFonts w:asciiTheme="minorHAnsi" w:hAnsiTheme="minorHAnsi" w:cstheme="minorHAnsi"/>
          <w:color w:val="000000" w:themeColor="text1"/>
          <w:sz w:val="22"/>
          <w:szCs w:val="22"/>
        </w:rPr>
      </w:pPr>
    </w:p>
    <w:p w14:paraId="3E07E469" w14:textId="6D20D104" w:rsidR="0091114A" w:rsidRPr="00BF345C" w:rsidRDefault="00490005" w:rsidP="00BF345C">
      <w:pPr>
        <w:pStyle w:val="ListParagraph"/>
        <w:numPr>
          <w:ilvl w:val="0"/>
          <w:numId w:val="27"/>
        </w:numPr>
        <w:spacing w:line="252" w:lineRule="auto"/>
        <w:ind w:left="360"/>
        <w:jc w:val="both"/>
        <w:rPr>
          <w:rFonts w:eastAsia="Calibri" w:cstheme="minorHAnsi"/>
          <w:b/>
          <w:color w:val="000000"/>
          <w:lang w:val="en-GB"/>
        </w:rPr>
      </w:pPr>
      <w:r w:rsidRPr="00BF345C">
        <w:rPr>
          <w:rFonts w:eastAsia="Calibri" w:cstheme="minorHAnsi"/>
          <w:b/>
          <w:color w:val="000000"/>
          <w:lang w:val="en-GB"/>
        </w:rPr>
        <w:t>Introduction</w:t>
      </w:r>
    </w:p>
    <w:p w14:paraId="14E7D123" w14:textId="4C734E16" w:rsidR="004E6290" w:rsidRDefault="00DF3BAE" w:rsidP="009D7227">
      <w:pPr>
        <w:spacing w:before="120"/>
        <w:jc w:val="lowKashida"/>
        <w:rPr>
          <w:rFonts w:eastAsia="Calibri" w:cstheme="minorHAnsi"/>
          <w:color w:val="000000"/>
          <w:lang w:val="en-GB"/>
        </w:rPr>
      </w:pPr>
      <w:r>
        <w:rPr>
          <w:rFonts w:eastAsia="Calibri" w:cstheme="minorHAnsi"/>
          <w:color w:val="000000"/>
          <w:lang w:val="en-GB"/>
        </w:rPr>
        <w:t>UNWOMEN</w:t>
      </w:r>
      <w:r w:rsidR="0091114A" w:rsidRPr="00912D40">
        <w:rPr>
          <w:rFonts w:eastAsia="Calibri" w:cstheme="minorHAnsi"/>
          <w:color w:val="000000"/>
          <w:lang w:val="en-GB"/>
        </w:rPr>
        <w:t>,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w:t>
      </w:r>
      <w:r w:rsidR="0091114A" w:rsidRPr="00784D7F">
        <w:rPr>
          <w:rFonts w:eastAsia="Calibri" w:cstheme="minorHAnsi"/>
          <w:color w:val="000000"/>
          <w:lang w:val="en-GB"/>
        </w:rPr>
        <w:t xml:space="preserve">anitarian action and peace and security. Placing women’s rights at the </w:t>
      </w:r>
      <w:proofErr w:type="spellStart"/>
      <w:r w:rsidR="0091114A" w:rsidRPr="00784D7F">
        <w:rPr>
          <w:rFonts w:eastAsia="Calibri" w:cstheme="minorHAnsi"/>
          <w:color w:val="000000"/>
          <w:lang w:val="en-GB"/>
        </w:rPr>
        <w:t>center</w:t>
      </w:r>
      <w:proofErr w:type="spellEnd"/>
      <w:r w:rsidR="0091114A" w:rsidRPr="00784D7F">
        <w:rPr>
          <w:rFonts w:eastAsia="Calibri" w:cstheme="minorHAnsi"/>
          <w:color w:val="000000"/>
          <w:lang w:val="en-GB"/>
        </w:rPr>
        <w:t xml:space="preserve"> of all its efforts, </w:t>
      </w:r>
      <w:r>
        <w:rPr>
          <w:rFonts w:eastAsia="Calibri" w:cstheme="minorHAnsi"/>
          <w:color w:val="000000"/>
          <w:lang w:val="en-GB"/>
        </w:rPr>
        <w:t>UNWOMEN</w:t>
      </w:r>
      <w:r w:rsidR="0091114A" w:rsidRPr="00784D7F">
        <w:rPr>
          <w:rFonts w:eastAsia="Calibri" w:cstheme="minorHAnsi"/>
          <w:color w:val="000000"/>
          <w:lang w:val="en-GB"/>
        </w:rPr>
        <w:t xml:space="preserve"> leads and coordinates the United Nations system efforts to ensure that commitments on gender equality and gender mainstreaming translate into action throughout the world. It provides strong and coherent leadership in support of Member States’ priorities and efforts builds effective partnerships with civil society and other relevant actors</w:t>
      </w:r>
      <w:r w:rsidR="0091114A" w:rsidRPr="00912D40">
        <w:rPr>
          <w:rFonts w:eastAsia="Calibri" w:cstheme="minorHAnsi"/>
          <w:color w:val="000000"/>
          <w:lang w:val="en-GB"/>
        </w:rPr>
        <w:t>.</w:t>
      </w:r>
      <w:r w:rsidR="00E600A7" w:rsidRPr="00912D40">
        <w:rPr>
          <w:rFonts w:eastAsia="Calibri" w:cstheme="minorHAnsi"/>
          <w:color w:val="000000"/>
          <w:lang w:val="en-GB"/>
        </w:rPr>
        <w:t xml:space="preserve"> </w:t>
      </w:r>
    </w:p>
    <w:p w14:paraId="50F955D1" w14:textId="77777777" w:rsidR="0018619E" w:rsidRDefault="0018619E" w:rsidP="00784D7F">
      <w:pPr>
        <w:jc w:val="lowKashida"/>
        <w:rPr>
          <w:rFonts w:ascii="Calibri" w:eastAsia="MS Mincho" w:hAnsi="Calibri" w:cs="Calibri"/>
          <w:bCs/>
          <w:color w:val="000000"/>
          <w:lang w:val="en-US"/>
        </w:rPr>
      </w:pPr>
    </w:p>
    <w:p w14:paraId="13EAA1EC" w14:textId="2CFCFF31" w:rsidR="002E59E6" w:rsidRDefault="00DF3BAE" w:rsidP="00693633">
      <w:pPr>
        <w:jc w:val="lowKashida"/>
      </w:pPr>
      <w:r>
        <w:t>UNWOMEN</w:t>
      </w:r>
      <w:r w:rsidR="00693633">
        <w:t xml:space="preserve"> strategic plan Impact A</w:t>
      </w:r>
      <w:r w:rsidR="002E59E6">
        <w:t>rea 2 “Women have income security, decent work and economic autonomy” focuses on e</w:t>
      </w:r>
      <w:r w:rsidR="00524A87" w:rsidRPr="00B46993">
        <w:t xml:space="preserve">mpowering women in the economy and closing gender gaps at </w:t>
      </w:r>
      <w:r>
        <w:t xml:space="preserve">the </w:t>
      </w:r>
      <w:r w:rsidR="00524A87" w:rsidRPr="00B46993">
        <w:t xml:space="preserve">work </w:t>
      </w:r>
      <w:r w:rsidR="00693633">
        <w:t>place, which is</w:t>
      </w:r>
      <w:r w:rsidR="00524A87" w:rsidRPr="00B46993">
        <w:t xml:space="preserve"> central to the 2030 Agenda for Sustainable Development (leaving no one behind) particularly goals 5 (Gender Equality) and 8 (De</w:t>
      </w:r>
      <w:r w:rsidR="00F75113">
        <w:t xml:space="preserve">cent Work and Economic Growth). It is </w:t>
      </w:r>
      <w:r w:rsidR="00CF70C3">
        <w:t>a key priority to promote women’s empowerment as embedded in the Convention</w:t>
      </w:r>
      <w:r w:rsidR="00524A87" w:rsidRPr="00B46993">
        <w:t xml:space="preserve"> on the Elimination o</w:t>
      </w:r>
      <w:r w:rsidR="00693633">
        <w:t>f all Forms of Discriminations a</w:t>
      </w:r>
      <w:r w:rsidR="00524A87" w:rsidRPr="00B46993">
        <w:t xml:space="preserve">gainst Women (CEDAW), </w:t>
      </w:r>
      <w:r w:rsidR="00693633">
        <w:t xml:space="preserve">and the </w:t>
      </w:r>
      <w:r w:rsidR="00524A87" w:rsidRPr="00B46993">
        <w:t xml:space="preserve">United Nations Security </w:t>
      </w:r>
      <w:r w:rsidR="00693633">
        <w:t xml:space="preserve">Council </w:t>
      </w:r>
      <w:r w:rsidR="00524A87" w:rsidRPr="00B46993">
        <w:t xml:space="preserve">Resolution (UNSCR) 1325. In addition, </w:t>
      </w:r>
      <w:r w:rsidR="00CF70C3">
        <w:t>enhancing women</w:t>
      </w:r>
      <w:r w:rsidR="00693633">
        <w:t>’s</w:t>
      </w:r>
      <w:r w:rsidR="00CF70C3">
        <w:t xml:space="preserve"> economic </w:t>
      </w:r>
      <w:r w:rsidR="002E59E6">
        <w:t>empowerment</w:t>
      </w:r>
      <w:r w:rsidR="00CF70C3">
        <w:t xml:space="preserve"> is in line with the</w:t>
      </w:r>
      <w:r w:rsidR="00524A87" w:rsidRPr="00B46993">
        <w:t xml:space="preserve"> Palestinian National Poli</w:t>
      </w:r>
      <w:r w:rsidR="008051E4">
        <w:t>cy Agenda 2017-2022 and various sector strategies</w:t>
      </w:r>
      <w:r w:rsidR="00693633">
        <w:t>,</w:t>
      </w:r>
      <w:r w:rsidR="008051E4">
        <w:t xml:space="preserve"> </w:t>
      </w:r>
      <w:r w:rsidR="00693633">
        <w:t xml:space="preserve">mainly the </w:t>
      </w:r>
      <w:r w:rsidR="008051E4">
        <w:t xml:space="preserve">Ministry of National Economy </w:t>
      </w:r>
      <w:r w:rsidR="00693633">
        <w:t>(</w:t>
      </w:r>
      <w:proofErr w:type="spellStart"/>
      <w:r w:rsidR="00693633">
        <w:t>MoNE</w:t>
      </w:r>
      <w:proofErr w:type="spellEnd"/>
      <w:r w:rsidR="00693633">
        <w:t xml:space="preserve">) </w:t>
      </w:r>
      <w:r w:rsidR="008051E4">
        <w:t xml:space="preserve">and </w:t>
      </w:r>
      <w:r w:rsidR="00C200C8">
        <w:t>M</w:t>
      </w:r>
      <w:r w:rsidR="008051E4">
        <w:t>inistry of Labour</w:t>
      </w:r>
      <w:r w:rsidR="00693633">
        <w:t xml:space="preserve"> (</w:t>
      </w:r>
      <w:proofErr w:type="spellStart"/>
      <w:r w:rsidR="00693633">
        <w:t>MoL</w:t>
      </w:r>
      <w:proofErr w:type="spellEnd"/>
      <w:r w:rsidR="00693633">
        <w:t xml:space="preserve">) sector strategies; </w:t>
      </w:r>
      <w:r w:rsidR="00524A87" w:rsidRPr="00B46993">
        <w:t>the Cross Sectoral Nat</w:t>
      </w:r>
      <w:r w:rsidR="00693633">
        <w:t>ional Gender Strategy 2017-2022 -</w:t>
      </w:r>
      <w:r w:rsidR="00524A87" w:rsidRPr="00B46993">
        <w:t xml:space="preserve"> specifically the Fourth Strategic Objective “Enhancing participation o</w:t>
      </w:r>
      <w:r w:rsidR="00F54E67">
        <w:t>f women in the Economic Sector”</w:t>
      </w:r>
      <w:r w:rsidR="00693633">
        <w:t xml:space="preserve">, and the </w:t>
      </w:r>
      <w:r w:rsidR="002E59E6">
        <w:t>S</w:t>
      </w:r>
      <w:r w:rsidR="00F54E67" w:rsidRPr="00B46993">
        <w:t xml:space="preserve">trategic Priority 3 </w:t>
      </w:r>
      <w:r w:rsidR="00F54E67">
        <w:t xml:space="preserve">of </w:t>
      </w:r>
      <w:r w:rsidR="00524A87" w:rsidRPr="00B46993">
        <w:t>the Palestine U</w:t>
      </w:r>
      <w:r w:rsidR="00F54E67">
        <w:t xml:space="preserve">nited </w:t>
      </w:r>
      <w:r w:rsidR="00524A87" w:rsidRPr="00B46993">
        <w:t>N</w:t>
      </w:r>
      <w:r w:rsidR="00F54E67">
        <w:t xml:space="preserve">ations </w:t>
      </w:r>
      <w:r w:rsidR="00524A87" w:rsidRPr="00B46993">
        <w:t>D</w:t>
      </w:r>
      <w:r w:rsidR="00F54E67">
        <w:t xml:space="preserve">evelopment </w:t>
      </w:r>
      <w:r w:rsidR="00524A87" w:rsidRPr="00B46993">
        <w:t>A</w:t>
      </w:r>
      <w:r w:rsidR="00F54E67">
        <w:t xml:space="preserve">ssistance </w:t>
      </w:r>
      <w:r w:rsidR="00524A87" w:rsidRPr="00B46993">
        <w:t>F</w:t>
      </w:r>
      <w:r w:rsidR="00F54E67">
        <w:t>ramework</w:t>
      </w:r>
      <w:r w:rsidR="002E59E6">
        <w:t xml:space="preserve"> (UNDAF)</w:t>
      </w:r>
      <w:r w:rsidR="00693633">
        <w:t xml:space="preserve"> - “Supporting sustainable and inclusive economic development”</w:t>
      </w:r>
      <w:r w:rsidR="002E59E6">
        <w:t xml:space="preserve">. </w:t>
      </w:r>
    </w:p>
    <w:p w14:paraId="313B1D89" w14:textId="77777777" w:rsidR="002E59E6" w:rsidRDefault="002E59E6" w:rsidP="002E59E6">
      <w:pPr>
        <w:jc w:val="lowKashida"/>
      </w:pPr>
    </w:p>
    <w:p w14:paraId="45182336" w14:textId="6D36919A" w:rsidR="00524A87" w:rsidRPr="00B46993" w:rsidRDefault="002E59E6" w:rsidP="000470DA">
      <w:pPr>
        <w:jc w:val="lowKashida"/>
      </w:pPr>
      <w:r>
        <w:t>I</w:t>
      </w:r>
      <w:r w:rsidR="00524A87">
        <w:t xml:space="preserve">n the framework of the above agendas </w:t>
      </w:r>
      <w:r w:rsidR="00693633">
        <w:t>and plans</w:t>
      </w:r>
      <w:r w:rsidR="00524A87">
        <w:t xml:space="preserve">, </w:t>
      </w:r>
      <w:r w:rsidR="00DF3BAE">
        <w:t>UNWOMEN</w:t>
      </w:r>
      <w:r w:rsidR="00524A87">
        <w:t xml:space="preserve"> and ILO joined forces to implement t</w:t>
      </w:r>
      <w:r w:rsidR="00524A87" w:rsidRPr="005D2E7F">
        <w:t>he Women Decent Work programme</w:t>
      </w:r>
      <w:r w:rsidR="00524A87">
        <w:t xml:space="preserve">, </w:t>
      </w:r>
      <w:r w:rsidR="00DE7582">
        <w:t xml:space="preserve">through which </w:t>
      </w:r>
      <w:r w:rsidR="00DF3BAE">
        <w:t>UNWOMEN</w:t>
      </w:r>
      <w:r w:rsidR="00DE7582">
        <w:t xml:space="preserve"> plans to </w:t>
      </w:r>
      <w:r w:rsidR="00693633">
        <w:rPr>
          <w:rFonts w:ascii="Calibri" w:eastAsia="MS Mincho" w:hAnsi="Calibri" w:cs="Calibri"/>
          <w:bCs/>
          <w:color w:val="000000"/>
          <w:lang w:val="en-US"/>
        </w:rPr>
        <w:t xml:space="preserve">implement an intervention </w:t>
      </w:r>
      <w:r w:rsidR="00DE7582" w:rsidRPr="009D7227">
        <w:rPr>
          <w:rFonts w:ascii="Calibri" w:eastAsia="MS Mincho" w:hAnsi="Calibri" w:cs="Calibri"/>
          <w:bCs/>
          <w:color w:val="000000"/>
          <w:lang w:val="en-US"/>
        </w:rPr>
        <w:t xml:space="preserve">in cooperation with civil society partners </w:t>
      </w:r>
      <w:r w:rsidR="00782E3F" w:rsidRPr="00B46993">
        <w:rPr>
          <w:rFonts w:ascii="Calibri" w:eastAsia="Calibri" w:hAnsi="Calibri" w:cs="Calibri"/>
        </w:rPr>
        <w:t>to enhance women’s ec</w:t>
      </w:r>
      <w:r w:rsidR="00693633">
        <w:rPr>
          <w:rFonts w:ascii="Calibri" w:eastAsia="Calibri" w:hAnsi="Calibri" w:cs="Calibri"/>
        </w:rPr>
        <w:t xml:space="preserve">onomic empowerment </w:t>
      </w:r>
      <w:r w:rsidR="00782E3F" w:rsidRPr="00B46993">
        <w:rPr>
          <w:rFonts w:ascii="Calibri" w:eastAsia="Calibri" w:hAnsi="Calibri" w:cs="Calibri"/>
        </w:rPr>
        <w:t>through promoting their equal access to decent work opportunities</w:t>
      </w:r>
      <w:r w:rsidR="00782E3F">
        <w:rPr>
          <w:rFonts w:ascii="Calibri" w:eastAsia="Calibri" w:hAnsi="Calibri" w:cs="Calibri"/>
        </w:rPr>
        <w:t xml:space="preserve">. </w:t>
      </w:r>
    </w:p>
    <w:p w14:paraId="31574D57" w14:textId="71E2AD81" w:rsidR="00183412" w:rsidRDefault="00183412" w:rsidP="00784D7F">
      <w:pPr>
        <w:jc w:val="lowKashida"/>
        <w:rPr>
          <w:rFonts w:ascii="Calibri" w:eastAsia="MS Mincho" w:hAnsi="Calibri" w:cs="Calibri"/>
          <w:bCs/>
          <w:color w:val="000000"/>
        </w:rPr>
      </w:pPr>
    </w:p>
    <w:p w14:paraId="0ACEBEEC" w14:textId="2595E758" w:rsidR="00693633" w:rsidRPr="00B46993" w:rsidRDefault="00DF3BAE" w:rsidP="00693633">
      <w:pPr>
        <w:jc w:val="both"/>
        <w:rPr>
          <w:rFonts w:cstheme="minorHAnsi"/>
        </w:rPr>
      </w:pPr>
      <w:r>
        <w:rPr>
          <w:rFonts w:cstheme="minorHAnsi"/>
        </w:rPr>
        <w:t>UNWOMEN</w:t>
      </w:r>
      <w:r w:rsidR="00693633" w:rsidRPr="00B46993">
        <w:rPr>
          <w:rFonts w:cstheme="minorHAnsi"/>
        </w:rPr>
        <w:t xml:space="preserve"> has been operating in Palestine since 1994 (as UNIFEM), and has achieved significant successes in producing successful </w:t>
      </w:r>
      <w:r w:rsidR="00AA7862">
        <w:rPr>
          <w:rFonts w:cstheme="minorHAnsi"/>
        </w:rPr>
        <w:t>intervention models to enhance</w:t>
      </w:r>
      <w:r w:rsidR="00693633" w:rsidRPr="00B46993">
        <w:rPr>
          <w:rFonts w:cstheme="minorHAnsi"/>
        </w:rPr>
        <w:t xml:space="preserve"> women’s economic empowerment at the grassroots and national levels by means of empowering women and</w:t>
      </w:r>
      <w:r w:rsidR="00693633">
        <w:rPr>
          <w:rFonts w:cstheme="minorHAnsi"/>
        </w:rPr>
        <w:t xml:space="preserve"> developing a</w:t>
      </w:r>
      <w:r w:rsidR="00693633" w:rsidRPr="00B46993">
        <w:rPr>
          <w:rFonts w:cstheme="minorHAnsi"/>
        </w:rPr>
        <w:t xml:space="preserve"> variety of tools and resources</w:t>
      </w:r>
      <w:r w:rsidR="00693633">
        <w:rPr>
          <w:rFonts w:cstheme="minorHAnsi"/>
        </w:rPr>
        <w:t xml:space="preserve"> that aim to enhance women’s decent work and economic security and rights</w:t>
      </w:r>
      <w:r w:rsidR="00693633" w:rsidRPr="00B46993">
        <w:rPr>
          <w:rFonts w:cstheme="minorHAnsi"/>
        </w:rPr>
        <w:t xml:space="preserve">. </w:t>
      </w:r>
      <w:r w:rsidR="00693633">
        <w:rPr>
          <w:rFonts w:cstheme="minorHAnsi"/>
        </w:rPr>
        <w:t xml:space="preserve">Whereas ILO offers specialized </w:t>
      </w:r>
      <w:r w:rsidR="00693633" w:rsidRPr="00B46993">
        <w:rPr>
          <w:rFonts w:cstheme="minorHAnsi"/>
        </w:rPr>
        <w:t xml:space="preserve">technical knowledge and policy assistance on decent work through its tripartite structure </w:t>
      </w:r>
      <w:r w:rsidR="00693633">
        <w:rPr>
          <w:rFonts w:cstheme="minorHAnsi"/>
        </w:rPr>
        <w:t>which aims to contribute to the</w:t>
      </w:r>
      <w:r w:rsidR="00693633" w:rsidRPr="00B46993">
        <w:rPr>
          <w:rFonts w:cstheme="minorHAnsi"/>
        </w:rPr>
        <w:t xml:space="preserve"> promotion of gender equality</w:t>
      </w:r>
      <w:r w:rsidR="00693633">
        <w:rPr>
          <w:rFonts w:cstheme="minorHAnsi"/>
        </w:rPr>
        <w:t xml:space="preserve"> in the work place</w:t>
      </w:r>
      <w:r w:rsidR="00693633" w:rsidRPr="00B46993">
        <w:rPr>
          <w:rFonts w:cstheme="minorHAnsi"/>
        </w:rPr>
        <w:t xml:space="preserve"> to</w:t>
      </w:r>
      <w:r w:rsidR="00693633">
        <w:rPr>
          <w:rFonts w:cstheme="minorHAnsi"/>
        </w:rPr>
        <w:t xml:space="preserve"> improve the social security and policy environment, standards of employment and creation of employment opportunities</w:t>
      </w:r>
      <w:r w:rsidR="00693633" w:rsidRPr="00B46993">
        <w:rPr>
          <w:rFonts w:cstheme="minorHAnsi"/>
        </w:rPr>
        <w:t xml:space="preserve">. </w:t>
      </w:r>
    </w:p>
    <w:p w14:paraId="202726F3" w14:textId="77777777" w:rsidR="00693633" w:rsidRPr="00183412" w:rsidRDefault="00693633" w:rsidP="00784D7F">
      <w:pPr>
        <w:jc w:val="lowKashida"/>
        <w:rPr>
          <w:rFonts w:ascii="Calibri" w:eastAsia="MS Mincho" w:hAnsi="Calibri" w:cs="Calibri"/>
          <w:bCs/>
          <w:color w:val="000000"/>
        </w:rPr>
      </w:pPr>
    </w:p>
    <w:p w14:paraId="56699805" w14:textId="4D9EC20C" w:rsidR="00490005" w:rsidRPr="00BF345C" w:rsidRDefault="00BA5DBE" w:rsidP="00BF345C">
      <w:pPr>
        <w:spacing w:line="252" w:lineRule="auto"/>
        <w:jc w:val="both"/>
        <w:rPr>
          <w:rFonts w:eastAsia="Calibri" w:cstheme="minorHAnsi"/>
          <w:b/>
          <w:color w:val="000000"/>
          <w:lang w:val="en-GB"/>
        </w:rPr>
      </w:pPr>
      <w:r w:rsidRPr="00BF345C">
        <w:rPr>
          <w:rFonts w:eastAsia="Calibri" w:cstheme="minorHAnsi"/>
          <w:b/>
          <w:color w:val="000000"/>
          <w:lang w:val="en-GB"/>
        </w:rPr>
        <w:t>Background</w:t>
      </w:r>
    </w:p>
    <w:p w14:paraId="2BF9D7E0" w14:textId="77777777" w:rsidR="00490005" w:rsidRPr="00EC5D15" w:rsidRDefault="00490005" w:rsidP="00490005">
      <w:pPr>
        <w:spacing w:line="252" w:lineRule="auto"/>
        <w:jc w:val="both"/>
        <w:rPr>
          <w:rFonts w:eastAsia="Calibri" w:cstheme="minorHAnsi"/>
          <w:color w:val="000000"/>
          <w:lang w:val="en-GB"/>
        </w:rPr>
      </w:pPr>
    </w:p>
    <w:p w14:paraId="30B76337" w14:textId="77777777" w:rsidR="00857660" w:rsidRDefault="00857660" w:rsidP="00857660">
      <w:pPr>
        <w:jc w:val="both"/>
        <w:rPr>
          <w:rFonts w:ascii="Calibri" w:eastAsia="Times New Roman" w:hAnsi="Calibri" w:cs="Times New Roman"/>
          <w:color w:val="000000"/>
          <w:szCs w:val="20"/>
          <w:lang w:val="en-GB"/>
        </w:rPr>
      </w:pPr>
      <w:r w:rsidRPr="00B46993">
        <w:rPr>
          <w:rFonts w:ascii="Calibri" w:eastAsia="Times New Roman" w:hAnsi="Calibri" w:cs="Times New Roman"/>
          <w:color w:val="000000"/>
          <w:szCs w:val="20"/>
          <w:lang w:val="en-GB"/>
        </w:rPr>
        <w:t xml:space="preserve">The lack of economic growth combined with the Israeli closure policy and restrictions of movement, heavy reliance on the Israeli labour market and lack of viable alternatives have </w:t>
      </w:r>
      <w:r w:rsidRPr="00B46993">
        <w:rPr>
          <w:rFonts w:ascii="Calibri" w:eastAsia="Times New Roman" w:hAnsi="Calibri" w:cs="Times New Roman"/>
          <w:color w:val="000000"/>
          <w:szCs w:val="20"/>
          <w:lang w:val="en-GB"/>
        </w:rPr>
        <w:lastRenderedPageBreak/>
        <w:t>weakened the Palestinian labour market. The labour</w:t>
      </w:r>
      <w:r>
        <w:rPr>
          <w:rFonts w:ascii="Calibri" w:eastAsia="Times New Roman" w:hAnsi="Calibri" w:cs="Times New Roman"/>
          <w:color w:val="000000"/>
          <w:szCs w:val="20"/>
          <w:lang w:val="en-GB"/>
        </w:rPr>
        <w:t xml:space="preserve"> force participation rate of 45.5</w:t>
      </w:r>
      <w:r w:rsidRPr="00B46993">
        <w:rPr>
          <w:rFonts w:ascii="Calibri" w:eastAsia="Times New Roman" w:hAnsi="Calibri" w:cs="Times New Roman"/>
          <w:color w:val="000000"/>
          <w:szCs w:val="20"/>
          <w:lang w:val="en-GB"/>
        </w:rPr>
        <w:t>%, which is considered low (PCBS, 201</w:t>
      </w:r>
      <w:r>
        <w:rPr>
          <w:rFonts w:ascii="Calibri" w:eastAsia="Times New Roman" w:hAnsi="Calibri" w:cs="Times New Roman"/>
          <w:color w:val="000000"/>
          <w:szCs w:val="20"/>
          <w:lang w:val="en-GB"/>
        </w:rPr>
        <w:t>7</w:t>
      </w:r>
      <w:r w:rsidRPr="00B46993">
        <w:rPr>
          <w:rFonts w:ascii="Calibri" w:eastAsia="Times New Roman" w:hAnsi="Calibri" w:cs="Times New Roman"/>
          <w:color w:val="000000"/>
          <w:szCs w:val="20"/>
          <w:lang w:val="en-GB"/>
        </w:rPr>
        <w:t>). A major factor influencing poverty in Palestine is unemployment.  In 201</w:t>
      </w:r>
      <w:r>
        <w:rPr>
          <w:rFonts w:ascii="Calibri" w:eastAsia="Times New Roman" w:hAnsi="Calibri" w:cs="Times New Roman"/>
          <w:color w:val="000000"/>
          <w:szCs w:val="20"/>
          <w:lang w:val="en-GB"/>
        </w:rPr>
        <w:t>7,</w:t>
      </w:r>
      <w:r w:rsidRPr="00B46993">
        <w:rPr>
          <w:rFonts w:ascii="Calibri" w:eastAsia="Times New Roman" w:hAnsi="Calibri" w:cs="Times New Roman"/>
          <w:color w:val="000000"/>
          <w:szCs w:val="20"/>
          <w:lang w:val="en-GB"/>
        </w:rPr>
        <w:t xml:space="preserve"> unemployment affected 2</w:t>
      </w:r>
      <w:r>
        <w:rPr>
          <w:rFonts w:ascii="Calibri" w:eastAsia="Times New Roman" w:hAnsi="Calibri" w:cs="Times New Roman"/>
          <w:color w:val="000000"/>
          <w:szCs w:val="20"/>
          <w:lang w:val="en-GB"/>
        </w:rPr>
        <w:t>7</w:t>
      </w:r>
      <w:r w:rsidRPr="00B46993">
        <w:rPr>
          <w:rFonts w:ascii="Calibri" w:eastAsia="Times New Roman" w:hAnsi="Calibri" w:cs="Times New Roman"/>
          <w:color w:val="000000"/>
          <w:szCs w:val="20"/>
          <w:lang w:val="en-GB"/>
        </w:rPr>
        <w:t>.</w:t>
      </w:r>
      <w:r>
        <w:rPr>
          <w:rFonts w:ascii="Calibri" w:eastAsia="Times New Roman" w:hAnsi="Calibri" w:cs="Times New Roman"/>
          <w:color w:val="000000"/>
          <w:szCs w:val="20"/>
          <w:lang w:val="en-GB"/>
        </w:rPr>
        <w:t>4</w:t>
      </w:r>
      <w:r w:rsidRPr="00B46993">
        <w:rPr>
          <w:rFonts w:ascii="Calibri" w:eastAsia="Times New Roman" w:hAnsi="Calibri" w:cs="Times New Roman"/>
          <w:color w:val="000000"/>
          <w:szCs w:val="20"/>
          <w:lang w:val="en-GB"/>
        </w:rPr>
        <w:t>% of the labour force in Palestine. Participat</w:t>
      </w:r>
      <w:r>
        <w:rPr>
          <w:rFonts w:ascii="Calibri" w:eastAsia="Times New Roman" w:hAnsi="Calibri" w:cs="Times New Roman"/>
          <w:color w:val="000000"/>
          <w:szCs w:val="20"/>
          <w:lang w:val="en-GB"/>
        </w:rPr>
        <w:t>ion in the labour force was 19</w:t>
      </w:r>
      <w:r w:rsidRPr="00B46993">
        <w:rPr>
          <w:rFonts w:ascii="Calibri" w:eastAsia="Times New Roman" w:hAnsi="Calibri" w:cs="Times New Roman"/>
          <w:color w:val="000000"/>
          <w:szCs w:val="20"/>
          <w:lang w:val="en-GB"/>
        </w:rPr>
        <w:t>% for females in 201</w:t>
      </w:r>
      <w:r>
        <w:rPr>
          <w:rFonts w:ascii="Calibri" w:eastAsia="Times New Roman" w:hAnsi="Calibri" w:cs="Times New Roman"/>
          <w:color w:val="000000"/>
          <w:szCs w:val="20"/>
          <w:lang w:val="en-GB"/>
        </w:rPr>
        <w:t>7</w:t>
      </w:r>
      <w:r w:rsidRPr="00B46993">
        <w:rPr>
          <w:rFonts w:ascii="Calibri" w:eastAsia="Times New Roman" w:hAnsi="Calibri" w:cs="Times New Roman"/>
          <w:color w:val="000000"/>
          <w:szCs w:val="20"/>
          <w:lang w:val="en-GB"/>
        </w:rPr>
        <w:t>, compared to 71.</w:t>
      </w:r>
      <w:r>
        <w:rPr>
          <w:rFonts w:ascii="Calibri" w:eastAsia="Times New Roman" w:hAnsi="Calibri" w:cs="Times New Roman"/>
          <w:color w:val="000000"/>
          <w:szCs w:val="20"/>
          <w:lang w:val="en-GB"/>
        </w:rPr>
        <w:t>2</w:t>
      </w:r>
      <w:r w:rsidRPr="00B46993">
        <w:rPr>
          <w:rFonts w:ascii="Calibri" w:eastAsia="Times New Roman" w:hAnsi="Calibri" w:cs="Times New Roman"/>
          <w:color w:val="000000"/>
          <w:szCs w:val="20"/>
          <w:lang w:val="en-GB"/>
        </w:rPr>
        <w:t>% for males.</w:t>
      </w:r>
    </w:p>
    <w:p w14:paraId="24C80F3D" w14:textId="77777777" w:rsidR="009D2E3E" w:rsidRPr="00B46993" w:rsidRDefault="009D2E3E" w:rsidP="00C8313A">
      <w:pPr>
        <w:jc w:val="both"/>
        <w:rPr>
          <w:rFonts w:ascii="Calibri" w:eastAsia="Times New Roman" w:hAnsi="Calibri" w:cs="Times New Roman"/>
          <w:color w:val="000000"/>
          <w:szCs w:val="20"/>
          <w:lang w:val="en-GB"/>
        </w:rPr>
      </w:pPr>
    </w:p>
    <w:p w14:paraId="4229AF23" w14:textId="15C1E984" w:rsidR="00C8313A" w:rsidRPr="00B46993" w:rsidRDefault="00C8313A" w:rsidP="00F5293D">
      <w:pPr>
        <w:jc w:val="both"/>
      </w:pPr>
      <w:r w:rsidRPr="00B46993">
        <w:t xml:space="preserve">Palestinian women’s limited access to decent work opportunities is a manifestation of the discrimination they face in labour markets. Research has also shown that deficiencies in </w:t>
      </w:r>
      <w:r w:rsidR="002F47EB">
        <w:t xml:space="preserve">labour market related </w:t>
      </w:r>
      <w:r w:rsidRPr="00B46993">
        <w:t xml:space="preserve">skills training of educated and uneducated women hinder their access to decent jobs; where there is a mismatch between the skills needed and labour market requirements. Palestinian women continue to experience </w:t>
      </w:r>
      <w:r w:rsidR="00F5293D">
        <w:t>lower rates of employment and labour force participation compared to men</w:t>
      </w:r>
      <w:r w:rsidRPr="00B46993">
        <w:t xml:space="preserve"> at the national level. This gap widens with the absence of effective law reinforcement mechanisms by the government particularly through inspection of workplace conditions, policies against violence and sexual harassments in the work place and having in place mechanisms for holding employers accountable towards ensuring safe and decent working conditions for women in all economic sectors. </w:t>
      </w:r>
    </w:p>
    <w:p w14:paraId="5430A556" w14:textId="77777777" w:rsidR="00C8313A" w:rsidRDefault="00C8313A" w:rsidP="00C8313A">
      <w:pPr>
        <w:jc w:val="both"/>
      </w:pPr>
    </w:p>
    <w:p w14:paraId="62FF6428" w14:textId="3DF257A5" w:rsidR="00373EDE" w:rsidRDefault="00AF0730" w:rsidP="00D245F0">
      <w:pPr>
        <w:jc w:val="both"/>
        <w:rPr>
          <w:rFonts w:cstheme="minorHAnsi"/>
        </w:rPr>
      </w:pPr>
      <w:r>
        <w:rPr>
          <w:rFonts w:cstheme="minorHAnsi"/>
        </w:rPr>
        <w:t>Building on</w:t>
      </w:r>
      <w:r w:rsidR="003A4322">
        <w:rPr>
          <w:rFonts w:cstheme="minorHAnsi"/>
        </w:rPr>
        <w:t xml:space="preserve"> </w:t>
      </w:r>
      <w:r w:rsidR="00DF3BAE">
        <w:rPr>
          <w:rFonts w:cstheme="minorHAnsi"/>
        </w:rPr>
        <w:t>UNWOMEN</w:t>
      </w:r>
      <w:r w:rsidR="003A4322">
        <w:rPr>
          <w:rFonts w:cstheme="minorHAnsi"/>
        </w:rPr>
        <w:t xml:space="preserve"> One Stop Shop (OSS) </w:t>
      </w:r>
      <w:r w:rsidR="00643DB4">
        <w:rPr>
          <w:rFonts w:cstheme="minorHAnsi"/>
        </w:rPr>
        <w:t xml:space="preserve">tested </w:t>
      </w:r>
      <w:r w:rsidR="003A4322">
        <w:rPr>
          <w:rFonts w:cstheme="minorHAnsi"/>
        </w:rPr>
        <w:t>approach</w:t>
      </w:r>
      <w:r w:rsidR="003A4322">
        <w:rPr>
          <w:rStyle w:val="FootnoteReference"/>
          <w:rFonts w:cstheme="minorHAnsi"/>
        </w:rPr>
        <w:footnoteReference w:id="1"/>
      </w:r>
      <w:r w:rsidR="00373EDE" w:rsidRPr="00B46993">
        <w:rPr>
          <w:rFonts w:cstheme="minorHAnsi"/>
        </w:rPr>
        <w:t xml:space="preserve"> and based on </w:t>
      </w:r>
      <w:r w:rsidR="00DD6834">
        <w:rPr>
          <w:rFonts w:cstheme="minorHAnsi"/>
        </w:rPr>
        <w:t>nation</w:t>
      </w:r>
      <w:r>
        <w:rPr>
          <w:rFonts w:cstheme="minorHAnsi"/>
        </w:rPr>
        <w:t xml:space="preserve"> wide</w:t>
      </w:r>
      <w:r w:rsidR="00DD6834">
        <w:rPr>
          <w:rFonts w:cstheme="minorHAnsi"/>
        </w:rPr>
        <w:t xml:space="preserve"> </w:t>
      </w:r>
      <w:r>
        <w:rPr>
          <w:rFonts w:cstheme="minorHAnsi"/>
        </w:rPr>
        <w:t>consultations with national partners</w:t>
      </w:r>
      <w:r w:rsidR="00373EDE" w:rsidRPr="00B46993">
        <w:rPr>
          <w:rFonts w:cstheme="minorHAnsi"/>
        </w:rPr>
        <w:t>,</w:t>
      </w:r>
      <w:r w:rsidR="00902292" w:rsidRPr="00902292">
        <w:t xml:space="preserve"> </w:t>
      </w:r>
      <w:r w:rsidR="00DF3BAE">
        <w:rPr>
          <w:rFonts w:cstheme="minorHAnsi"/>
        </w:rPr>
        <w:t>UNWOMEN</w:t>
      </w:r>
      <w:r w:rsidR="00902292" w:rsidRPr="00902292">
        <w:rPr>
          <w:rFonts w:cstheme="minorHAnsi"/>
        </w:rPr>
        <w:t xml:space="preserve"> and ILO developed </w:t>
      </w:r>
      <w:r w:rsidR="00FE6A81">
        <w:rPr>
          <w:rFonts w:cstheme="minorHAnsi"/>
        </w:rPr>
        <w:t>the</w:t>
      </w:r>
      <w:r w:rsidR="00902292" w:rsidRPr="00902292">
        <w:rPr>
          <w:rFonts w:cstheme="minorHAnsi"/>
        </w:rPr>
        <w:t xml:space="preserve"> programme</w:t>
      </w:r>
      <w:r w:rsidR="00FE6A81">
        <w:rPr>
          <w:rFonts w:cstheme="minorHAnsi"/>
        </w:rPr>
        <w:t xml:space="preserve"> </w:t>
      </w:r>
      <w:r w:rsidR="00FE6A81" w:rsidRPr="00FE6A81">
        <w:rPr>
          <w:rFonts w:cstheme="minorHAnsi"/>
        </w:rPr>
        <w:t>“Promoting Women’s Equal Access to Economic Opportunitie</w:t>
      </w:r>
      <w:r w:rsidR="00FE6A81">
        <w:rPr>
          <w:rFonts w:cstheme="minorHAnsi"/>
        </w:rPr>
        <w:t>s and Decent Work in Palestine”</w:t>
      </w:r>
      <w:r w:rsidR="00902292" w:rsidRPr="00902292">
        <w:rPr>
          <w:rFonts w:cstheme="minorHAnsi"/>
        </w:rPr>
        <w:t xml:space="preserve"> that will work </w:t>
      </w:r>
      <w:r w:rsidR="00FE6A81">
        <w:rPr>
          <w:rFonts w:cstheme="minorHAnsi"/>
        </w:rPr>
        <w:t xml:space="preserve">jointly </w:t>
      </w:r>
      <w:r w:rsidR="00902292" w:rsidRPr="00902292">
        <w:rPr>
          <w:rFonts w:cstheme="minorHAnsi"/>
        </w:rPr>
        <w:t xml:space="preserve">towards enhancing the protection of women’s labour rights through reinforcement of equitable laws, legislations, policies and active labour market programmes, while engaging public, private and community actors. </w:t>
      </w:r>
      <w:r w:rsidR="00902292">
        <w:rPr>
          <w:rFonts w:cstheme="minorHAnsi"/>
        </w:rPr>
        <w:t xml:space="preserve"> </w:t>
      </w:r>
      <w:r w:rsidR="00062BEF">
        <w:rPr>
          <w:rFonts w:cstheme="minorHAnsi"/>
        </w:rPr>
        <w:t xml:space="preserve">The programme strategy to enhance </w:t>
      </w:r>
      <w:r w:rsidR="00D245F0">
        <w:rPr>
          <w:rFonts w:cstheme="minorHAnsi"/>
        </w:rPr>
        <w:t xml:space="preserve">decent work opportunities </w:t>
      </w:r>
      <w:r w:rsidR="00062BEF">
        <w:rPr>
          <w:rFonts w:cstheme="minorHAnsi"/>
        </w:rPr>
        <w:t>in Palestine was designed to contribute to the following:</w:t>
      </w:r>
    </w:p>
    <w:p w14:paraId="7AB24E76" w14:textId="77777777" w:rsidR="00373EDE" w:rsidRPr="00B46993" w:rsidRDefault="00373EDE" w:rsidP="00373EDE">
      <w:pPr>
        <w:jc w:val="both"/>
        <w:rPr>
          <w:rFonts w:cstheme="minorHAnsi"/>
        </w:rPr>
      </w:pPr>
    </w:p>
    <w:p w14:paraId="2578EF58" w14:textId="2B890940" w:rsidR="00373EDE" w:rsidRPr="00B46993" w:rsidRDefault="00373EDE" w:rsidP="00BE345D">
      <w:pPr>
        <w:numPr>
          <w:ilvl w:val="0"/>
          <w:numId w:val="19"/>
        </w:numPr>
        <w:tabs>
          <w:tab w:val="clear" w:pos="720"/>
          <w:tab w:val="num" w:pos="540"/>
        </w:tabs>
        <w:spacing w:after="160" w:line="259" w:lineRule="auto"/>
        <w:ind w:left="360"/>
        <w:jc w:val="both"/>
        <w:rPr>
          <w:rFonts w:cstheme="minorHAnsi"/>
        </w:rPr>
      </w:pPr>
      <w:r w:rsidRPr="00B46993">
        <w:rPr>
          <w:rFonts w:cstheme="minorHAnsi"/>
        </w:rPr>
        <w:t xml:space="preserve">Addressing the capacity constraints to women’s entry to the labor market and decent work; </w:t>
      </w:r>
    </w:p>
    <w:p w14:paraId="1DC596BB" w14:textId="7DEA1590" w:rsidR="00B633E9" w:rsidRDefault="00373EDE" w:rsidP="00B633E9">
      <w:pPr>
        <w:numPr>
          <w:ilvl w:val="0"/>
          <w:numId w:val="19"/>
        </w:numPr>
        <w:tabs>
          <w:tab w:val="clear" w:pos="720"/>
          <w:tab w:val="num" w:pos="540"/>
        </w:tabs>
        <w:spacing w:after="160" w:line="259" w:lineRule="auto"/>
        <w:ind w:left="360"/>
        <w:jc w:val="both"/>
        <w:rPr>
          <w:rFonts w:cstheme="minorHAnsi"/>
        </w:rPr>
      </w:pPr>
      <w:r w:rsidRPr="00B46993">
        <w:rPr>
          <w:rFonts w:cstheme="minorHAnsi"/>
        </w:rPr>
        <w:t>Reforming discriminatory laws and fostering more gender responsive polic</w:t>
      </w:r>
      <w:r w:rsidR="00B633E9">
        <w:rPr>
          <w:rFonts w:cstheme="minorHAnsi"/>
        </w:rPr>
        <w:t>ies and legislative environment;</w:t>
      </w:r>
    </w:p>
    <w:p w14:paraId="2B82BACB" w14:textId="0CED720E" w:rsidR="00373EDE" w:rsidRPr="00B46993" w:rsidRDefault="00373EDE" w:rsidP="00B633E9">
      <w:pPr>
        <w:numPr>
          <w:ilvl w:val="0"/>
          <w:numId w:val="19"/>
        </w:numPr>
        <w:tabs>
          <w:tab w:val="clear" w:pos="720"/>
          <w:tab w:val="num" w:pos="540"/>
        </w:tabs>
        <w:spacing w:after="160" w:line="259" w:lineRule="auto"/>
        <w:ind w:left="360"/>
        <w:jc w:val="both"/>
        <w:rPr>
          <w:rFonts w:cstheme="minorHAnsi"/>
        </w:rPr>
      </w:pPr>
      <w:r w:rsidRPr="00B46993">
        <w:rPr>
          <w:rFonts w:cstheme="minorHAnsi"/>
        </w:rPr>
        <w:t>Advocacy and lobbying for equitable legislation and policies that are family friendly and gender responsive;</w:t>
      </w:r>
    </w:p>
    <w:p w14:paraId="76D8D892" w14:textId="4DA73932" w:rsidR="00F5293D" w:rsidRDefault="00545A83" w:rsidP="00373EDE">
      <w:pPr>
        <w:numPr>
          <w:ilvl w:val="0"/>
          <w:numId w:val="19"/>
        </w:numPr>
        <w:tabs>
          <w:tab w:val="clear" w:pos="720"/>
          <w:tab w:val="num" w:pos="540"/>
        </w:tabs>
        <w:spacing w:after="160" w:line="259" w:lineRule="auto"/>
        <w:ind w:left="360"/>
        <w:jc w:val="both"/>
        <w:rPr>
          <w:rFonts w:cstheme="minorHAnsi"/>
        </w:rPr>
      </w:pPr>
      <w:r>
        <w:rPr>
          <w:rFonts w:cstheme="minorHAnsi"/>
        </w:rPr>
        <w:t xml:space="preserve">Promoting the role of the private sector on women economic empowerment </w:t>
      </w:r>
      <w:r w:rsidR="00373EDE" w:rsidRPr="00B46993">
        <w:rPr>
          <w:rFonts w:cstheme="minorHAnsi"/>
        </w:rPr>
        <w:t>a</w:t>
      </w:r>
      <w:r>
        <w:rPr>
          <w:rFonts w:cstheme="minorHAnsi"/>
        </w:rPr>
        <w:t>s</w:t>
      </w:r>
      <w:r w:rsidR="00373EDE" w:rsidRPr="00B46993">
        <w:rPr>
          <w:rFonts w:cstheme="minorHAnsi"/>
        </w:rPr>
        <w:t xml:space="preserve"> crucial in fostering growth and creating jobs.</w:t>
      </w:r>
    </w:p>
    <w:p w14:paraId="5144BD96" w14:textId="234A0271" w:rsidR="00373EDE" w:rsidRPr="00B46993" w:rsidRDefault="00373EDE" w:rsidP="00373EDE">
      <w:pPr>
        <w:numPr>
          <w:ilvl w:val="0"/>
          <w:numId w:val="19"/>
        </w:numPr>
        <w:tabs>
          <w:tab w:val="clear" w:pos="720"/>
          <w:tab w:val="num" w:pos="540"/>
        </w:tabs>
        <w:spacing w:after="160" w:line="259" w:lineRule="auto"/>
        <w:ind w:left="360"/>
        <w:jc w:val="both"/>
        <w:rPr>
          <w:rFonts w:cstheme="minorHAnsi"/>
        </w:rPr>
      </w:pPr>
      <w:r w:rsidRPr="00B46993">
        <w:rPr>
          <w:rFonts w:cstheme="minorHAnsi"/>
        </w:rPr>
        <w:t>Promoting adequate employment conditions for women is a win-win situation for employers and employees alike; bringing benefits to businesses, women, families and communities;</w:t>
      </w:r>
    </w:p>
    <w:p w14:paraId="26026F9F" w14:textId="6BEE10A5" w:rsidR="00373EDE" w:rsidRDefault="002F47EB" w:rsidP="00445F1A">
      <w:pPr>
        <w:pStyle w:val="ListParagraph"/>
        <w:numPr>
          <w:ilvl w:val="0"/>
          <w:numId w:val="19"/>
        </w:numPr>
        <w:tabs>
          <w:tab w:val="clear" w:pos="720"/>
          <w:tab w:val="num" w:pos="540"/>
        </w:tabs>
        <w:spacing w:after="160" w:line="259" w:lineRule="auto"/>
        <w:ind w:left="360"/>
        <w:jc w:val="both"/>
        <w:rPr>
          <w:rFonts w:cstheme="minorHAnsi"/>
        </w:rPr>
      </w:pPr>
      <w:r>
        <w:rPr>
          <w:rFonts w:cstheme="minorHAnsi"/>
        </w:rPr>
        <w:t>E</w:t>
      </w:r>
      <w:r w:rsidR="00373EDE" w:rsidRPr="00B46993">
        <w:rPr>
          <w:rFonts w:cstheme="minorHAnsi"/>
        </w:rPr>
        <w:t>ngag</w:t>
      </w:r>
      <w:r>
        <w:rPr>
          <w:rFonts w:cstheme="minorHAnsi"/>
        </w:rPr>
        <w:t xml:space="preserve">ing </w:t>
      </w:r>
      <w:r w:rsidR="00373EDE" w:rsidRPr="00B46993">
        <w:rPr>
          <w:rFonts w:cstheme="minorHAnsi"/>
        </w:rPr>
        <w:t xml:space="preserve">at the community, governmental and corporate levels </w:t>
      </w:r>
      <w:r>
        <w:rPr>
          <w:rFonts w:cstheme="minorHAnsi"/>
        </w:rPr>
        <w:t>in order</w:t>
      </w:r>
      <w:r w:rsidR="00373EDE" w:rsidRPr="00B46993">
        <w:rPr>
          <w:rFonts w:cstheme="minorHAnsi"/>
        </w:rPr>
        <w:t xml:space="preserve"> to create a better understanding of the importance of women’s economic e</w:t>
      </w:r>
      <w:r w:rsidR="00445F1A">
        <w:rPr>
          <w:rFonts w:cstheme="minorHAnsi"/>
        </w:rPr>
        <w:t xml:space="preserve">mpowerment at home and at work; </w:t>
      </w:r>
    </w:p>
    <w:p w14:paraId="4D9341AB" w14:textId="742A7F33" w:rsidR="00445F1A" w:rsidRDefault="00373EDE" w:rsidP="002C5E56">
      <w:pPr>
        <w:pStyle w:val="ListParagraph"/>
        <w:numPr>
          <w:ilvl w:val="0"/>
          <w:numId w:val="19"/>
        </w:numPr>
        <w:tabs>
          <w:tab w:val="clear" w:pos="720"/>
          <w:tab w:val="num" w:pos="540"/>
        </w:tabs>
        <w:spacing w:after="160" w:line="259" w:lineRule="auto"/>
        <w:ind w:left="360"/>
        <w:jc w:val="both"/>
        <w:rPr>
          <w:rFonts w:cstheme="minorHAnsi"/>
        </w:rPr>
      </w:pPr>
      <w:r w:rsidRPr="00445F1A">
        <w:rPr>
          <w:rFonts w:cstheme="minorHAnsi"/>
        </w:rPr>
        <w:lastRenderedPageBreak/>
        <w:t xml:space="preserve">Combining financial and business education, skills development and provision of financial resources </w:t>
      </w:r>
      <w:r w:rsidR="00545A83">
        <w:rPr>
          <w:rFonts w:cstheme="minorHAnsi"/>
        </w:rPr>
        <w:t xml:space="preserve">as an approach </w:t>
      </w:r>
      <w:r w:rsidRPr="00445F1A">
        <w:rPr>
          <w:rFonts w:cstheme="minorHAnsi"/>
        </w:rPr>
        <w:t>to</w:t>
      </w:r>
      <w:r w:rsidR="00545A83">
        <w:rPr>
          <w:rFonts w:cstheme="minorHAnsi"/>
        </w:rPr>
        <w:t xml:space="preserve"> achieve</w:t>
      </w:r>
      <w:r w:rsidRPr="00445F1A">
        <w:rPr>
          <w:rFonts w:cstheme="minorHAnsi"/>
        </w:rPr>
        <w:t xml:space="preserve"> a greater uptake of loans and grants, and higher business revenues</w:t>
      </w:r>
    </w:p>
    <w:p w14:paraId="0C89C761" w14:textId="67A87515" w:rsidR="00BA5DBE" w:rsidRDefault="00BA5DBE" w:rsidP="000470DA">
      <w:pPr>
        <w:jc w:val="both"/>
        <w:rPr>
          <w:rFonts w:cstheme="minorHAnsi"/>
        </w:rPr>
      </w:pPr>
      <w:r w:rsidRPr="00B46993">
        <w:rPr>
          <w:rFonts w:cstheme="minorHAnsi"/>
          <w:b/>
          <w:bCs/>
        </w:rPr>
        <w:t>The programme’s overall goal</w:t>
      </w:r>
      <w:r w:rsidRPr="00B46993">
        <w:rPr>
          <w:rFonts w:cstheme="minorHAnsi"/>
        </w:rPr>
        <w:t xml:space="preserve"> is “</w:t>
      </w:r>
      <w:bookmarkStart w:id="2" w:name="_Hlk512938331"/>
      <w:r w:rsidRPr="00B46993">
        <w:rPr>
          <w:rFonts w:cstheme="minorHAnsi"/>
        </w:rPr>
        <w:t>to promote women equal access to economic opportunities and decent work in Palestine, and protection of their labour rights through reinforcement of equitable laws, legislations, policies and active labour market programmes, while engaging public, private and community actors</w:t>
      </w:r>
      <w:bookmarkEnd w:id="2"/>
      <w:r w:rsidRPr="00B46993">
        <w:rPr>
          <w:rFonts w:cstheme="minorHAnsi"/>
        </w:rPr>
        <w:t xml:space="preserve">.” The programme design is articulated around two </w:t>
      </w:r>
      <w:r>
        <w:rPr>
          <w:rFonts w:cstheme="minorHAnsi"/>
          <w:b/>
          <w:bCs/>
        </w:rPr>
        <w:t>outcomes</w:t>
      </w:r>
      <w:r w:rsidRPr="00B46993">
        <w:rPr>
          <w:rFonts w:cstheme="minorHAnsi"/>
        </w:rPr>
        <w:t xml:space="preserve">: </w:t>
      </w:r>
    </w:p>
    <w:p w14:paraId="1CB294E7" w14:textId="77777777" w:rsidR="00BA5DBE" w:rsidRDefault="00BA5DBE" w:rsidP="00BA5DBE">
      <w:pPr>
        <w:jc w:val="both"/>
        <w:rPr>
          <w:rFonts w:cstheme="minorHAnsi"/>
        </w:rPr>
      </w:pPr>
    </w:p>
    <w:p w14:paraId="0A073265" w14:textId="21D1E120" w:rsidR="00BA5DBE" w:rsidRPr="00B45E32" w:rsidRDefault="00BA5DBE" w:rsidP="008B66EA">
      <w:pPr>
        <w:pStyle w:val="ListParagraph"/>
        <w:numPr>
          <w:ilvl w:val="0"/>
          <w:numId w:val="28"/>
        </w:numPr>
        <w:ind w:left="630"/>
        <w:jc w:val="both"/>
        <w:rPr>
          <w:rFonts w:cstheme="minorHAnsi"/>
          <w:b/>
          <w:bCs/>
        </w:rPr>
      </w:pPr>
      <w:r w:rsidRPr="00B45E32">
        <w:rPr>
          <w:rFonts w:cstheme="minorHAnsi"/>
          <w:b/>
          <w:bCs/>
        </w:rPr>
        <w:t xml:space="preserve">Increased employment of women and access to decent and productive jobs through market-oriented skills trainings; and </w:t>
      </w:r>
    </w:p>
    <w:p w14:paraId="51250350" w14:textId="4658EFF1" w:rsidR="00BA5DBE" w:rsidRPr="00B45E32" w:rsidRDefault="00BA5DBE" w:rsidP="00BF345C">
      <w:pPr>
        <w:pStyle w:val="ListParagraph"/>
        <w:numPr>
          <w:ilvl w:val="0"/>
          <w:numId w:val="28"/>
        </w:numPr>
        <w:ind w:left="630"/>
        <w:jc w:val="both"/>
        <w:rPr>
          <w:rFonts w:cstheme="minorHAnsi"/>
          <w:b/>
          <w:bCs/>
        </w:rPr>
      </w:pPr>
      <w:r w:rsidRPr="00B45E32">
        <w:rPr>
          <w:rFonts w:cstheme="minorHAnsi"/>
          <w:b/>
          <w:bCs/>
        </w:rPr>
        <w:t>Promoting an environment that enables women’s labour market participation on the basis of equal opportunity and non-discrimination.</w:t>
      </w:r>
    </w:p>
    <w:p w14:paraId="3C032B4D" w14:textId="77777777" w:rsidR="00317A41" w:rsidRDefault="00317A41" w:rsidP="00BA5DBE">
      <w:pPr>
        <w:spacing w:after="160" w:line="259" w:lineRule="auto"/>
        <w:jc w:val="both"/>
        <w:rPr>
          <w:rFonts w:eastAsia="Calibri" w:cs="Calibri"/>
        </w:rPr>
      </w:pPr>
    </w:p>
    <w:p w14:paraId="65E0230D" w14:textId="0FDEEF30" w:rsidR="006753AE" w:rsidRPr="00445F1A" w:rsidRDefault="00134F10" w:rsidP="000470DA">
      <w:pPr>
        <w:spacing w:after="160" w:line="259" w:lineRule="auto"/>
        <w:jc w:val="both"/>
        <w:rPr>
          <w:rFonts w:cstheme="minorHAnsi"/>
        </w:rPr>
      </w:pPr>
      <w:r w:rsidRPr="00445F1A">
        <w:rPr>
          <w:rFonts w:eastAsia="Calibri" w:cs="Calibri"/>
        </w:rPr>
        <w:t xml:space="preserve">The programme will </w:t>
      </w:r>
      <w:r w:rsidR="009A1225" w:rsidRPr="00445F1A">
        <w:rPr>
          <w:rFonts w:eastAsia="Calibri" w:cs="Calibri"/>
        </w:rPr>
        <w:t xml:space="preserve">be implemented at an individual, institutional and policy levels through </w:t>
      </w:r>
      <w:r w:rsidRPr="00445F1A">
        <w:rPr>
          <w:rFonts w:eastAsia="Calibri" w:cs="Calibri"/>
        </w:rPr>
        <w:t>target</w:t>
      </w:r>
      <w:r w:rsidR="009A1225" w:rsidRPr="00445F1A">
        <w:rPr>
          <w:rFonts w:eastAsia="Calibri" w:cs="Calibri"/>
        </w:rPr>
        <w:t>ing</w:t>
      </w:r>
      <w:r w:rsidRPr="00445F1A">
        <w:rPr>
          <w:rFonts w:eastAsia="Calibri" w:cs="Calibri"/>
        </w:rPr>
        <w:t xml:space="preserve"> </w:t>
      </w:r>
      <w:r w:rsidR="00445F1A">
        <w:rPr>
          <w:rFonts w:eastAsia="Calibri" w:cs="Calibri"/>
        </w:rPr>
        <w:t xml:space="preserve">marginalized </w:t>
      </w:r>
      <w:r w:rsidRPr="00445F1A">
        <w:rPr>
          <w:rFonts w:eastAsia="Calibri" w:cs="Calibri"/>
        </w:rPr>
        <w:t>women (25</w:t>
      </w:r>
      <w:r w:rsidR="007278BB">
        <w:rPr>
          <w:rFonts w:eastAsia="Calibri" w:cs="Calibri"/>
        </w:rPr>
        <w:t xml:space="preserve"> women who are self employed entrepreneurs </w:t>
      </w:r>
      <w:r w:rsidR="00BA5DBE">
        <w:rPr>
          <w:rFonts w:eastAsia="Calibri" w:cs="Calibri"/>
        </w:rPr>
        <w:t xml:space="preserve">and/or </w:t>
      </w:r>
      <w:r w:rsidR="00445F1A">
        <w:rPr>
          <w:rFonts w:eastAsia="Calibri" w:cs="Calibri"/>
        </w:rPr>
        <w:t>owners of M</w:t>
      </w:r>
      <w:r w:rsidR="006A191A">
        <w:rPr>
          <w:rFonts w:eastAsia="Calibri" w:cs="Calibri"/>
        </w:rPr>
        <w:t xml:space="preserve">icro, </w:t>
      </w:r>
      <w:r w:rsidR="00445F1A">
        <w:rPr>
          <w:rFonts w:eastAsia="Calibri" w:cs="Calibri"/>
        </w:rPr>
        <w:t>S</w:t>
      </w:r>
      <w:r w:rsidR="006A191A">
        <w:rPr>
          <w:rFonts w:eastAsia="Calibri" w:cs="Calibri"/>
        </w:rPr>
        <w:t xml:space="preserve">mall and </w:t>
      </w:r>
      <w:r w:rsidR="00445F1A">
        <w:rPr>
          <w:rFonts w:eastAsia="Calibri" w:cs="Calibri"/>
        </w:rPr>
        <w:t>M</w:t>
      </w:r>
      <w:r w:rsidR="006A191A">
        <w:rPr>
          <w:rFonts w:eastAsia="Calibri" w:cs="Calibri"/>
        </w:rPr>
        <w:t xml:space="preserve">edium </w:t>
      </w:r>
      <w:r w:rsidR="00B829B5">
        <w:rPr>
          <w:rFonts w:eastAsia="Calibri" w:cs="Calibri"/>
        </w:rPr>
        <w:t>Enterprises</w:t>
      </w:r>
      <w:r w:rsidR="005165BA">
        <w:rPr>
          <w:rFonts w:eastAsia="Calibri" w:cs="Calibri"/>
        </w:rPr>
        <w:t xml:space="preserve"> </w:t>
      </w:r>
      <w:r w:rsidR="00445F1A">
        <w:rPr>
          <w:rFonts w:eastAsia="Calibri" w:cs="Calibri"/>
        </w:rPr>
        <w:t>through capacity building and/or t</w:t>
      </w:r>
      <w:r w:rsidRPr="00445F1A">
        <w:rPr>
          <w:rFonts w:eastAsia="Calibri" w:cs="Calibri"/>
        </w:rPr>
        <w:t xml:space="preserve">hrough the Grants Scheme), members of labor unions, governments, policy makers, private sector including employers, women’s machinery, </w:t>
      </w:r>
      <w:r w:rsidR="000E3E45" w:rsidRPr="00445F1A">
        <w:rPr>
          <w:rFonts w:eastAsia="Calibri" w:cs="Calibri"/>
        </w:rPr>
        <w:t>and women workers</w:t>
      </w:r>
      <w:r w:rsidR="00F97AA7" w:rsidRPr="00445F1A">
        <w:rPr>
          <w:rFonts w:eastAsia="Calibri" w:cs="Calibri"/>
        </w:rPr>
        <w:t xml:space="preserve"> in Palestine</w:t>
      </w:r>
      <w:r w:rsidR="006753AE" w:rsidRPr="00445F1A">
        <w:rPr>
          <w:rFonts w:eastAsia="Calibri" w:cs="Calibri"/>
        </w:rPr>
        <w:t xml:space="preserve">, </w:t>
      </w:r>
      <w:r w:rsidR="006753AE" w:rsidRPr="00445F1A">
        <w:rPr>
          <w:rFonts w:cstheme="minorHAnsi"/>
        </w:rPr>
        <w:t>while also bringing in boys and men as key stakeholders and drivers for efforts towards achieving gender equality.</w:t>
      </w:r>
    </w:p>
    <w:p w14:paraId="686F7202" w14:textId="77777777" w:rsidR="002C5E56" w:rsidRDefault="002C5E56" w:rsidP="003F06C9">
      <w:pPr>
        <w:autoSpaceDE w:val="0"/>
        <w:autoSpaceDN w:val="0"/>
        <w:adjustRightInd w:val="0"/>
        <w:spacing w:line="252" w:lineRule="auto"/>
        <w:jc w:val="both"/>
        <w:rPr>
          <w:rFonts w:cstheme="minorHAnsi"/>
          <w:b/>
          <w:color w:val="000000" w:themeColor="text1"/>
          <w:spacing w:val="-3"/>
        </w:rPr>
      </w:pPr>
    </w:p>
    <w:p w14:paraId="475D0F5E" w14:textId="130E598B" w:rsidR="00490005" w:rsidRPr="00BF345C" w:rsidRDefault="00490005" w:rsidP="00BF345C">
      <w:pPr>
        <w:pStyle w:val="ListParagraph"/>
        <w:numPr>
          <w:ilvl w:val="0"/>
          <w:numId w:val="27"/>
        </w:numPr>
        <w:autoSpaceDE w:val="0"/>
        <w:autoSpaceDN w:val="0"/>
        <w:adjustRightInd w:val="0"/>
        <w:spacing w:line="252" w:lineRule="auto"/>
        <w:ind w:left="360"/>
        <w:jc w:val="both"/>
        <w:rPr>
          <w:rFonts w:eastAsia="Calibri" w:cstheme="minorHAnsi"/>
          <w:color w:val="000000"/>
          <w:lang w:val="en-GB"/>
        </w:rPr>
      </w:pPr>
      <w:r w:rsidRPr="00BF345C">
        <w:rPr>
          <w:rFonts w:cstheme="minorHAnsi"/>
          <w:b/>
          <w:color w:val="000000" w:themeColor="text1"/>
          <w:spacing w:val="-3"/>
        </w:rPr>
        <w:t>Description of Required Services</w:t>
      </w:r>
    </w:p>
    <w:p w14:paraId="582373C5" w14:textId="77777777" w:rsidR="00490005" w:rsidRPr="00EC5D15" w:rsidRDefault="00490005" w:rsidP="003F06C9">
      <w:pPr>
        <w:autoSpaceDE w:val="0"/>
        <w:autoSpaceDN w:val="0"/>
        <w:adjustRightInd w:val="0"/>
        <w:spacing w:line="252" w:lineRule="auto"/>
        <w:jc w:val="both"/>
        <w:rPr>
          <w:rFonts w:eastAsia="Calibri" w:cstheme="minorHAnsi"/>
          <w:color w:val="000000"/>
          <w:lang w:val="en-GB"/>
        </w:rPr>
      </w:pPr>
    </w:p>
    <w:p w14:paraId="6F49590A" w14:textId="579A0926" w:rsidR="004D3F32" w:rsidRDefault="00784D7F" w:rsidP="000470DA">
      <w:pPr>
        <w:autoSpaceDE w:val="0"/>
        <w:autoSpaceDN w:val="0"/>
        <w:adjustRightInd w:val="0"/>
        <w:jc w:val="lowKashida"/>
        <w:rPr>
          <w:rFonts w:cstheme="minorHAnsi"/>
          <w:b/>
          <w:color w:val="000000"/>
          <w:rtl/>
          <w:lang w:val="en-GB" w:bidi="ar-JO"/>
        </w:rPr>
      </w:pPr>
      <w:r>
        <w:rPr>
          <w:rFonts w:cstheme="minorHAnsi"/>
          <w:b/>
          <w:color w:val="000000"/>
          <w:lang w:val="en-GB"/>
        </w:rPr>
        <w:t>In line with the pr</w:t>
      </w:r>
      <w:r w:rsidR="00D1590A">
        <w:rPr>
          <w:rFonts w:cstheme="minorHAnsi"/>
          <w:b/>
          <w:color w:val="000000"/>
          <w:lang w:val="en-GB"/>
        </w:rPr>
        <w:t>ogramme</w:t>
      </w:r>
      <w:r>
        <w:rPr>
          <w:rFonts w:cstheme="minorHAnsi"/>
          <w:b/>
          <w:color w:val="000000"/>
          <w:lang w:val="en-GB"/>
        </w:rPr>
        <w:t xml:space="preserve"> results frame</w:t>
      </w:r>
      <w:r w:rsidR="00B473AB">
        <w:rPr>
          <w:rFonts w:cstheme="minorHAnsi"/>
          <w:b/>
          <w:color w:val="000000"/>
          <w:lang w:val="en-GB"/>
        </w:rPr>
        <w:t>work</w:t>
      </w:r>
      <w:r>
        <w:rPr>
          <w:rFonts w:cstheme="minorHAnsi"/>
          <w:b/>
          <w:color w:val="000000"/>
          <w:lang w:val="en-GB"/>
        </w:rPr>
        <w:t xml:space="preserve">, </w:t>
      </w:r>
      <w:r w:rsidR="00E323AB">
        <w:rPr>
          <w:rFonts w:cstheme="minorHAnsi"/>
          <w:b/>
          <w:color w:val="000000"/>
          <w:lang w:val="en-GB"/>
        </w:rPr>
        <w:t xml:space="preserve">and building on the previously tested </w:t>
      </w:r>
      <w:r w:rsidR="00643DB4">
        <w:rPr>
          <w:rFonts w:cstheme="minorHAnsi"/>
          <w:b/>
          <w:color w:val="000000"/>
          <w:lang w:val="en-GB"/>
        </w:rPr>
        <w:t xml:space="preserve">holistic </w:t>
      </w:r>
      <w:r w:rsidR="00E323AB">
        <w:rPr>
          <w:rFonts w:cstheme="minorHAnsi"/>
          <w:b/>
          <w:color w:val="000000"/>
          <w:lang w:val="en-GB"/>
        </w:rPr>
        <w:t>One Stop Shop Approach</w:t>
      </w:r>
      <w:r w:rsidR="00E323AB">
        <w:rPr>
          <w:rStyle w:val="FootnoteReference"/>
          <w:rFonts w:cstheme="minorHAnsi"/>
          <w:b/>
          <w:color w:val="000000"/>
          <w:lang w:val="en-GB"/>
        </w:rPr>
        <w:footnoteReference w:id="2"/>
      </w:r>
      <w:r w:rsidR="00E323AB">
        <w:rPr>
          <w:rFonts w:cstheme="minorHAnsi"/>
          <w:b/>
          <w:color w:val="000000"/>
          <w:lang w:val="en-GB"/>
        </w:rPr>
        <w:t xml:space="preserve">, </w:t>
      </w:r>
      <w:r w:rsidR="00DF3BAE">
        <w:rPr>
          <w:rFonts w:cstheme="minorHAnsi"/>
          <w:b/>
          <w:color w:val="000000"/>
          <w:lang w:val="en-GB"/>
        </w:rPr>
        <w:t>UNWOMEN</w:t>
      </w:r>
      <w:r w:rsidR="004D3F32" w:rsidRPr="00EC5D15">
        <w:rPr>
          <w:rFonts w:cstheme="minorHAnsi"/>
          <w:b/>
          <w:color w:val="000000"/>
          <w:lang w:val="en-GB"/>
        </w:rPr>
        <w:t xml:space="preserve"> Palestine Country Office welcomes </w:t>
      </w:r>
      <w:r w:rsidR="003C13A5">
        <w:rPr>
          <w:rFonts w:cstheme="minorHAnsi"/>
          <w:b/>
          <w:color w:val="000000"/>
          <w:lang w:val="en-GB"/>
        </w:rPr>
        <w:t xml:space="preserve">project </w:t>
      </w:r>
      <w:r w:rsidR="004D3F32" w:rsidRPr="00EC5D15">
        <w:rPr>
          <w:rFonts w:cstheme="minorHAnsi"/>
          <w:b/>
          <w:color w:val="000000"/>
          <w:lang w:val="en-GB"/>
        </w:rPr>
        <w:t xml:space="preserve">proposals for partnerships to </w:t>
      </w:r>
      <w:r w:rsidR="003C13A5">
        <w:t>i</w:t>
      </w:r>
      <w:r w:rsidR="00C159B9">
        <w:t xml:space="preserve">mplement activities and deliver </w:t>
      </w:r>
      <w:r w:rsidR="001B20EF">
        <w:t xml:space="preserve">business development </w:t>
      </w:r>
      <w:r w:rsidR="00C159B9">
        <w:t xml:space="preserve">services </w:t>
      </w:r>
      <w:r w:rsidR="00BA5DBE">
        <w:t xml:space="preserve">under outcome 1 above </w:t>
      </w:r>
      <w:r w:rsidR="003C13A5">
        <w:t xml:space="preserve">targeting </w:t>
      </w:r>
      <w:r w:rsidR="00BA5DBE">
        <w:rPr>
          <w:rFonts w:eastAsia="Calibri" w:cs="Calibri"/>
        </w:rPr>
        <w:t xml:space="preserve">marginalized </w:t>
      </w:r>
      <w:r w:rsidR="00BA5DBE" w:rsidRPr="00445F1A">
        <w:rPr>
          <w:rFonts w:eastAsia="Calibri" w:cs="Calibri"/>
        </w:rPr>
        <w:t>women (25</w:t>
      </w:r>
      <w:r w:rsidR="00BA5DBE">
        <w:rPr>
          <w:rFonts w:eastAsia="Calibri" w:cs="Calibri"/>
        </w:rPr>
        <w:t xml:space="preserve"> women who are self employed entrepreneurs or owners of MSME’s</w:t>
      </w:r>
      <w:r w:rsidR="004A629D">
        <w:rPr>
          <w:rFonts w:eastAsia="Calibri" w:cs="Calibri"/>
        </w:rPr>
        <w:t>)</w:t>
      </w:r>
      <w:r w:rsidR="00BA5DBE">
        <w:rPr>
          <w:rFonts w:eastAsia="Calibri" w:cs="Calibri"/>
        </w:rPr>
        <w:t xml:space="preserve"> </w:t>
      </w:r>
      <w:r w:rsidR="00446DC3">
        <w:t>in West Bank</w:t>
      </w:r>
      <w:r w:rsidR="002977E7">
        <w:t>, including area C</w:t>
      </w:r>
      <w:r w:rsidR="00561A45">
        <w:t xml:space="preserve"> and Jerusalem,</w:t>
      </w:r>
      <w:r w:rsidR="00446DC3">
        <w:t xml:space="preserve"> and Gaza Strip</w:t>
      </w:r>
      <w:r w:rsidR="00FF7872">
        <w:t xml:space="preserve"> </w:t>
      </w:r>
      <w:r w:rsidR="005165BA" w:rsidRPr="005165BA">
        <w:t>who have limited access</w:t>
      </w:r>
      <w:r w:rsidR="008225B0">
        <w:t xml:space="preserve"> to economic opportunities and </w:t>
      </w:r>
      <w:r w:rsidR="005165BA" w:rsidRPr="005165BA">
        <w:t>capacities and decent work conditions</w:t>
      </w:r>
      <w:r w:rsidR="00C97976">
        <w:rPr>
          <w:lang w:val="en-GB"/>
        </w:rPr>
        <w:t>, through the following groups:</w:t>
      </w:r>
    </w:p>
    <w:p w14:paraId="6327612E" w14:textId="77777777" w:rsidR="00BA5DBE" w:rsidRPr="00BA5DBE" w:rsidRDefault="00BA5DBE" w:rsidP="00490005">
      <w:pPr>
        <w:autoSpaceDE w:val="0"/>
        <w:autoSpaceDN w:val="0"/>
        <w:adjustRightInd w:val="0"/>
        <w:jc w:val="lowKashida"/>
        <w:rPr>
          <w:rFonts w:cstheme="minorHAnsi"/>
          <w:b/>
          <w:color w:val="000000"/>
          <w:lang w:val="en-US"/>
        </w:rPr>
      </w:pPr>
    </w:p>
    <w:p w14:paraId="207E8873" w14:textId="0BA439B6" w:rsidR="004D3F32" w:rsidRPr="00EC5D15" w:rsidRDefault="004D3F32" w:rsidP="00490005">
      <w:pPr>
        <w:autoSpaceDE w:val="0"/>
        <w:autoSpaceDN w:val="0"/>
        <w:adjustRightInd w:val="0"/>
        <w:jc w:val="lowKashida"/>
        <w:rPr>
          <w:rFonts w:cstheme="minorHAnsi"/>
          <w:b/>
          <w:color w:val="000000"/>
          <w:u w:val="single"/>
        </w:rPr>
      </w:pPr>
      <w:r w:rsidRPr="00EC5D15">
        <w:rPr>
          <w:rFonts w:cstheme="minorHAnsi"/>
          <w:b/>
          <w:color w:val="000000"/>
          <w:u w:val="single"/>
        </w:rPr>
        <w:t xml:space="preserve">Group A </w:t>
      </w:r>
    </w:p>
    <w:p w14:paraId="3646B51D" w14:textId="77777777" w:rsidR="004D048F" w:rsidRPr="00EC5D15" w:rsidRDefault="004D048F" w:rsidP="00490005">
      <w:pPr>
        <w:autoSpaceDE w:val="0"/>
        <w:autoSpaceDN w:val="0"/>
        <w:adjustRightInd w:val="0"/>
        <w:jc w:val="lowKashida"/>
        <w:rPr>
          <w:rFonts w:cstheme="minorHAnsi"/>
          <w:b/>
          <w:color w:val="000000"/>
          <w:u w:val="single"/>
        </w:rPr>
      </w:pPr>
    </w:p>
    <w:p w14:paraId="340B93C7" w14:textId="048B9127" w:rsidR="003D626C" w:rsidRPr="00EC62AA" w:rsidRDefault="003D626C" w:rsidP="00E70DA9">
      <w:pPr>
        <w:spacing w:after="200" w:line="276" w:lineRule="auto"/>
        <w:jc w:val="both"/>
        <w:rPr>
          <w:rFonts w:cstheme="minorHAnsi"/>
          <w:b/>
          <w:bCs/>
        </w:rPr>
      </w:pPr>
      <w:r w:rsidRPr="00EC62AA">
        <w:rPr>
          <w:rFonts w:cstheme="minorHAnsi"/>
          <w:b/>
          <w:bCs/>
        </w:rPr>
        <w:t>Outcome 1: Increased employment of women</w:t>
      </w:r>
      <w:r w:rsidR="001B6A08">
        <w:rPr>
          <w:rFonts w:cstheme="minorHAnsi"/>
          <w:b/>
          <w:bCs/>
        </w:rPr>
        <w:t xml:space="preserve"> workers</w:t>
      </w:r>
      <w:r w:rsidRPr="00EC62AA">
        <w:rPr>
          <w:rFonts w:cstheme="minorHAnsi"/>
          <w:b/>
          <w:bCs/>
        </w:rPr>
        <w:t xml:space="preserve"> and access to decent and productive jobs through market-oriented skills trainings</w:t>
      </w:r>
      <w:r w:rsidR="00EC62AA" w:rsidRPr="00EC62AA">
        <w:rPr>
          <w:rFonts w:cstheme="minorHAnsi"/>
          <w:b/>
          <w:bCs/>
        </w:rPr>
        <w:t>.</w:t>
      </w:r>
    </w:p>
    <w:p w14:paraId="7DB36B74" w14:textId="329FC24C" w:rsidR="007554B7" w:rsidRPr="007554B7" w:rsidRDefault="007554B7" w:rsidP="00E70DA9">
      <w:pPr>
        <w:pStyle w:val="ListParagraph"/>
        <w:numPr>
          <w:ilvl w:val="0"/>
          <w:numId w:val="16"/>
        </w:numPr>
        <w:spacing w:after="200" w:line="276" w:lineRule="auto"/>
        <w:ind w:left="360"/>
        <w:jc w:val="both"/>
        <w:rPr>
          <w:rFonts w:cstheme="minorHAnsi"/>
          <w:bCs/>
          <w:color w:val="0070C0"/>
        </w:rPr>
      </w:pPr>
      <w:r w:rsidRPr="007554B7">
        <w:rPr>
          <w:rFonts w:cstheme="minorHAnsi"/>
          <w:bCs/>
          <w:color w:val="0070C0"/>
          <w:u w:val="single"/>
          <w:lang w:val="en-GB"/>
        </w:rPr>
        <w:t>Output 1.1 Increased capacities of women through training, peer to peer learning, and skills development opportunities for women</w:t>
      </w:r>
    </w:p>
    <w:p w14:paraId="269FFA13" w14:textId="3BF76890" w:rsidR="007554B7" w:rsidRPr="002D22F4" w:rsidRDefault="002D22F4" w:rsidP="002D22F4">
      <w:pPr>
        <w:spacing w:after="200" w:line="276" w:lineRule="auto"/>
        <w:jc w:val="both"/>
        <w:rPr>
          <w:rFonts w:cstheme="minorHAnsi"/>
          <w:b/>
          <w:color w:val="000000"/>
          <w:u w:val="single"/>
        </w:rPr>
      </w:pPr>
      <w:r>
        <w:rPr>
          <w:rFonts w:cstheme="minorHAnsi"/>
          <w:b/>
          <w:color w:val="000000"/>
          <w:u w:val="single"/>
        </w:rPr>
        <w:lastRenderedPageBreak/>
        <w:t>Activity 1.1.</w:t>
      </w:r>
      <w:r w:rsidR="00C94B61">
        <w:rPr>
          <w:rFonts w:cstheme="minorHAnsi"/>
          <w:b/>
          <w:color w:val="000000"/>
          <w:u w:val="single"/>
        </w:rPr>
        <w:t>2</w:t>
      </w:r>
      <w:r w:rsidR="004419BB">
        <w:rPr>
          <w:rFonts w:cstheme="minorHAnsi"/>
          <w:b/>
          <w:color w:val="000000"/>
          <w:u w:val="single"/>
        </w:rPr>
        <w:t xml:space="preserve"> </w:t>
      </w:r>
      <w:r w:rsidR="00650CD8" w:rsidRPr="002D22F4">
        <w:rPr>
          <w:rFonts w:cstheme="minorHAnsi"/>
          <w:b/>
          <w:color w:val="000000"/>
          <w:u w:val="single"/>
        </w:rPr>
        <w:t xml:space="preserve">Based on the results of </w:t>
      </w:r>
      <w:r w:rsidR="00DF3BAE">
        <w:rPr>
          <w:rFonts w:cstheme="minorHAnsi"/>
          <w:b/>
          <w:color w:val="000000"/>
          <w:u w:val="single"/>
        </w:rPr>
        <w:t>UNWOMEN</w:t>
      </w:r>
      <w:r w:rsidR="00106A56" w:rsidRPr="002D22F4">
        <w:rPr>
          <w:rFonts w:cstheme="minorHAnsi"/>
          <w:b/>
          <w:color w:val="000000"/>
          <w:u w:val="single"/>
        </w:rPr>
        <w:t xml:space="preserve"> </w:t>
      </w:r>
      <w:r w:rsidR="00650CD8" w:rsidRPr="002D22F4">
        <w:rPr>
          <w:rFonts w:cstheme="minorHAnsi"/>
          <w:b/>
          <w:color w:val="000000"/>
          <w:u w:val="single"/>
        </w:rPr>
        <w:t>field assessment</w:t>
      </w:r>
      <w:r w:rsidR="00C702EC" w:rsidRPr="00A21F82">
        <w:rPr>
          <w:rStyle w:val="FootnoteReference"/>
          <w:rFonts w:cstheme="minorHAnsi"/>
          <w:b/>
          <w:color w:val="000000"/>
          <w:u w:val="single"/>
        </w:rPr>
        <w:footnoteReference w:id="3"/>
      </w:r>
      <w:r w:rsidR="00DA5A6D" w:rsidRPr="002D22F4">
        <w:rPr>
          <w:rFonts w:cstheme="minorHAnsi"/>
          <w:b/>
          <w:color w:val="000000"/>
          <w:u w:val="single"/>
        </w:rPr>
        <w:t>, d</w:t>
      </w:r>
      <w:r w:rsidR="007554B7" w:rsidRPr="002D22F4">
        <w:rPr>
          <w:rFonts w:cstheme="minorHAnsi"/>
          <w:b/>
          <w:color w:val="000000"/>
          <w:u w:val="single"/>
        </w:rPr>
        <w:t>esign and deliver a</w:t>
      </w:r>
      <w:r w:rsidR="00330E17" w:rsidRPr="002D22F4">
        <w:rPr>
          <w:rFonts w:cstheme="minorHAnsi"/>
          <w:b/>
          <w:color w:val="000000"/>
          <w:u w:val="single"/>
        </w:rPr>
        <w:t xml:space="preserve"> tailored training program utilizing</w:t>
      </w:r>
      <w:r w:rsidR="007554B7" w:rsidRPr="002D22F4">
        <w:rPr>
          <w:rFonts w:cstheme="minorHAnsi"/>
          <w:b/>
          <w:color w:val="000000"/>
          <w:u w:val="single"/>
        </w:rPr>
        <w:t xml:space="preserve"> </w:t>
      </w:r>
      <w:r w:rsidR="00DF3BAE">
        <w:rPr>
          <w:rFonts w:cstheme="minorHAnsi"/>
          <w:b/>
          <w:color w:val="000000"/>
          <w:u w:val="single"/>
        </w:rPr>
        <w:t>UNWOMEN</w:t>
      </w:r>
      <w:r w:rsidR="007554B7" w:rsidRPr="002D22F4">
        <w:rPr>
          <w:rFonts w:cstheme="minorHAnsi"/>
          <w:b/>
          <w:color w:val="000000"/>
          <w:u w:val="single"/>
        </w:rPr>
        <w:t xml:space="preserve"> One Stop Shop Approach. </w:t>
      </w:r>
    </w:p>
    <w:p w14:paraId="29BB2614" w14:textId="6924DA00" w:rsidR="00034415" w:rsidRPr="00034415" w:rsidRDefault="00034415" w:rsidP="006C7126">
      <w:pPr>
        <w:pStyle w:val="ListParagraph"/>
        <w:numPr>
          <w:ilvl w:val="0"/>
          <w:numId w:val="22"/>
        </w:numPr>
        <w:spacing w:after="200" w:line="276" w:lineRule="auto"/>
        <w:ind w:left="360"/>
        <w:jc w:val="both"/>
        <w:rPr>
          <w:rFonts w:cstheme="minorHAnsi"/>
          <w:bCs/>
          <w:color w:val="000000"/>
        </w:rPr>
      </w:pPr>
      <w:r>
        <w:rPr>
          <w:rFonts w:cstheme="minorHAnsi"/>
          <w:bCs/>
          <w:color w:val="000000"/>
        </w:rPr>
        <w:t>Develop</w:t>
      </w:r>
      <w:r w:rsidR="00AE50A0">
        <w:rPr>
          <w:rFonts w:cstheme="minorHAnsi"/>
          <w:bCs/>
          <w:color w:val="000000"/>
        </w:rPr>
        <w:t xml:space="preserve"> </w:t>
      </w:r>
      <w:r w:rsidRPr="00034415">
        <w:rPr>
          <w:rFonts w:cstheme="minorHAnsi"/>
          <w:bCs/>
          <w:color w:val="000000"/>
        </w:rPr>
        <w:t xml:space="preserve">criteria for selecting </w:t>
      </w:r>
      <w:r>
        <w:rPr>
          <w:rFonts w:cstheme="minorHAnsi"/>
          <w:bCs/>
          <w:color w:val="000000"/>
        </w:rPr>
        <w:t>2</w:t>
      </w:r>
      <w:r w:rsidRPr="00034415">
        <w:rPr>
          <w:rFonts w:cstheme="minorHAnsi"/>
          <w:bCs/>
          <w:color w:val="000000"/>
        </w:rPr>
        <w:t>5 women MSMEs, from the West Bank and Gaza, to benefit from</w:t>
      </w:r>
      <w:r>
        <w:rPr>
          <w:rFonts w:cstheme="minorHAnsi"/>
          <w:bCs/>
          <w:color w:val="000000"/>
        </w:rPr>
        <w:t xml:space="preserve"> the capacity building program</w:t>
      </w:r>
      <w:r w:rsidRPr="00034415">
        <w:rPr>
          <w:rFonts w:cstheme="minorHAnsi"/>
          <w:bCs/>
          <w:color w:val="000000"/>
        </w:rPr>
        <w:t xml:space="preserve">. The final criteria </w:t>
      </w:r>
      <w:r w:rsidR="00726B79" w:rsidRPr="00034415">
        <w:rPr>
          <w:rFonts w:cstheme="minorHAnsi"/>
          <w:bCs/>
          <w:color w:val="000000"/>
        </w:rPr>
        <w:t>need</w:t>
      </w:r>
      <w:r w:rsidRPr="00034415">
        <w:rPr>
          <w:rFonts w:cstheme="minorHAnsi"/>
          <w:bCs/>
          <w:color w:val="000000"/>
        </w:rPr>
        <w:t xml:space="preserve"> to be developed based on </w:t>
      </w:r>
      <w:r>
        <w:rPr>
          <w:rFonts w:cstheme="minorHAnsi"/>
          <w:bCs/>
          <w:color w:val="000000"/>
        </w:rPr>
        <w:t xml:space="preserve">the field assessment and </w:t>
      </w:r>
      <w:r w:rsidRPr="00034415">
        <w:rPr>
          <w:rFonts w:cstheme="minorHAnsi"/>
          <w:bCs/>
          <w:color w:val="000000"/>
        </w:rPr>
        <w:t xml:space="preserve">discussions between </w:t>
      </w:r>
      <w:r w:rsidR="00DF3BAE">
        <w:rPr>
          <w:rFonts w:cstheme="minorHAnsi"/>
          <w:bCs/>
          <w:color w:val="000000"/>
        </w:rPr>
        <w:t>UNWOMEN</w:t>
      </w:r>
      <w:r w:rsidRPr="00034415">
        <w:rPr>
          <w:rFonts w:cstheme="minorHAnsi"/>
          <w:bCs/>
          <w:color w:val="000000"/>
        </w:rPr>
        <w:t xml:space="preserve"> and</w:t>
      </w:r>
      <w:r>
        <w:rPr>
          <w:rFonts w:cstheme="minorHAnsi"/>
          <w:bCs/>
          <w:color w:val="000000"/>
        </w:rPr>
        <w:t xml:space="preserve"> the selected organization/s</w:t>
      </w:r>
      <w:r w:rsidRPr="00034415">
        <w:rPr>
          <w:rFonts w:cstheme="minorHAnsi"/>
          <w:bCs/>
          <w:color w:val="000000"/>
        </w:rPr>
        <w:t xml:space="preserve">. Among the desired </w:t>
      </w:r>
      <w:r>
        <w:rPr>
          <w:rFonts w:cstheme="minorHAnsi"/>
          <w:bCs/>
          <w:color w:val="000000"/>
        </w:rPr>
        <w:t xml:space="preserve">minimum </w:t>
      </w:r>
      <w:r w:rsidRPr="00034415">
        <w:rPr>
          <w:rFonts w:cstheme="minorHAnsi"/>
          <w:bCs/>
          <w:color w:val="000000"/>
        </w:rPr>
        <w:t xml:space="preserve">criteria that the selected organization needs to consider are the following: </w:t>
      </w:r>
    </w:p>
    <w:p w14:paraId="43381E17" w14:textId="60F545D2" w:rsidR="00034415" w:rsidRDefault="00034415" w:rsidP="00B829B5">
      <w:pPr>
        <w:pStyle w:val="ListParagraph"/>
        <w:numPr>
          <w:ilvl w:val="0"/>
          <w:numId w:val="34"/>
        </w:numPr>
        <w:spacing w:after="200" w:line="276" w:lineRule="auto"/>
        <w:jc w:val="both"/>
        <w:rPr>
          <w:rFonts w:cstheme="minorHAnsi"/>
          <w:bCs/>
          <w:color w:val="000000"/>
        </w:rPr>
      </w:pPr>
      <w:r w:rsidRPr="00151C4D">
        <w:rPr>
          <w:rFonts w:cstheme="minorHAnsi"/>
          <w:bCs/>
          <w:color w:val="000000"/>
        </w:rPr>
        <w:t xml:space="preserve">The enterprise must be </w:t>
      </w:r>
      <w:r w:rsidR="00AE50A0">
        <w:rPr>
          <w:rFonts w:cstheme="minorHAnsi"/>
          <w:bCs/>
          <w:color w:val="000000"/>
        </w:rPr>
        <w:t>woman-led micro, small or medium sized</w:t>
      </w:r>
      <w:r w:rsidRPr="00151C4D">
        <w:rPr>
          <w:rFonts w:cstheme="minorHAnsi"/>
          <w:bCs/>
          <w:color w:val="000000"/>
        </w:rPr>
        <w:t xml:space="preserve">; </w:t>
      </w:r>
    </w:p>
    <w:p w14:paraId="01DBE2A2" w14:textId="77777777" w:rsidR="00034415" w:rsidRDefault="00034415" w:rsidP="00B829B5">
      <w:pPr>
        <w:pStyle w:val="ListParagraph"/>
        <w:numPr>
          <w:ilvl w:val="0"/>
          <w:numId w:val="34"/>
        </w:numPr>
        <w:spacing w:after="200" w:line="276" w:lineRule="auto"/>
        <w:jc w:val="both"/>
        <w:rPr>
          <w:rFonts w:cstheme="minorHAnsi"/>
          <w:bCs/>
          <w:color w:val="000000"/>
        </w:rPr>
      </w:pPr>
      <w:r w:rsidRPr="00B06551">
        <w:rPr>
          <w:rFonts w:cstheme="minorHAnsi"/>
          <w:bCs/>
          <w:color w:val="000000"/>
        </w:rPr>
        <w:t xml:space="preserve">The enterprise is fully committed to provide the inputs and achieve the outputs of the project, including making available its own resources (human and financial) to upgrade its competencies and skills to meet market requirements; </w:t>
      </w:r>
    </w:p>
    <w:p w14:paraId="4D8CDB8A" w14:textId="77777777" w:rsidR="00034415" w:rsidRDefault="00034415" w:rsidP="00B829B5">
      <w:pPr>
        <w:pStyle w:val="ListParagraph"/>
        <w:numPr>
          <w:ilvl w:val="0"/>
          <w:numId w:val="34"/>
        </w:numPr>
        <w:spacing w:after="200" w:line="276" w:lineRule="auto"/>
        <w:jc w:val="both"/>
        <w:rPr>
          <w:rFonts w:cstheme="minorHAnsi"/>
          <w:bCs/>
          <w:color w:val="000000"/>
        </w:rPr>
      </w:pPr>
      <w:r w:rsidRPr="00B06551">
        <w:rPr>
          <w:rFonts w:cstheme="minorHAnsi"/>
          <w:bCs/>
          <w:color w:val="000000"/>
        </w:rPr>
        <w:t xml:space="preserve">The enterprise will collaborate and provide all information required by the project’s technical experts and consultants. </w:t>
      </w:r>
    </w:p>
    <w:p w14:paraId="10D792A4" w14:textId="1A9B828C" w:rsidR="00034415" w:rsidRDefault="00034415" w:rsidP="00B829B5">
      <w:pPr>
        <w:pStyle w:val="ListParagraph"/>
        <w:numPr>
          <w:ilvl w:val="0"/>
          <w:numId w:val="34"/>
        </w:numPr>
        <w:spacing w:after="200" w:line="276" w:lineRule="auto"/>
        <w:jc w:val="both"/>
        <w:rPr>
          <w:rFonts w:cstheme="minorHAnsi"/>
          <w:bCs/>
          <w:color w:val="000000"/>
        </w:rPr>
      </w:pPr>
      <w:r w:rsidRPr="00B06551">
        <w:rPr>
          <w:rFonts w:cstheme="minorHAnsi"/>
          <w:bCs/>
          <w:color w:val="000000"/>
        </w:rPr>
        <w:t>This information will be treated in full confidentiality; the organization is committed to adhere to the Global Compact principles in particular the UN core values in the areas of human rights, decent work and labor standards, the environment and anti-corruption where applicable;</w:t>
      </w:r>
    </w:p>
    <w:p w14:paraId="5AEBEF27" w14:textId="42C6480F" w:rsidR="00034415" w:rsidRPr="00B06551" w:rsidRDefault="00034415" w:rsidP="006C7126">
      <w:pPr>
        <w:pStyle w:val="ListParagraph"/>
        <w:numPr>
          <w:ilvl w:val="0"/>
          <w:numId w:val="22"/>
        </w:numPr>
        <w:spacing w:after="200" w:line="276" w:lineRule="auto"/>
        <w:ind w:left="360"/>
        <w:jc w:val="both"/>
        <w:rPr>
          <w:rFonts w:cstheme="minorHAnsi"/>
          <w:bCs/>
          <w:color w:val="000000"/>
        </w:rPr>
      </w:pPr>
      <w:r>
        <w:rPr>
          <w:rFonts w:cstheme="minorHAnsi"/>
          <w:bCs/>
          <w:color w:val="000000"/>
        </w:rPr>
        <w:t>Develop</w:t>
      </w:r>
      <w:r w:rsidRPr="00B06551">
        <w:rPr>
          <w:rFonts w:cstheme="minorHAnsi"/>
          <w:bCs/>
          <w:color w:val="000000"/>
        </w:rPr>
        <w:t xml:space="preserve"> the training needs assessments of Palestinian women MSMEs in the West Bank and Gaza. This will be done through, but not limited to, filling in questionnaires, conducting desk reviews, and, or short indicative surveys/structured interviews/ focus group discussions, etc.  This activity will be executed under the guidance and direct supervision of </w:t>
      </w:r>
      <w:r w:rsidR="00DF3BAE">
        <w:rPr>
          <w:rFonts w:cstheme="minorHAnsi"/>
          <w:bCs/>
          <w:color w:val="000000"/>
        </w:rPr>
        <w:t>UNWOMEN</w:t>
      </w:r>
      <w:r w:rsidRPr="00B06551">
        <w:rPr>
          <w:rFonts w:cstheme="minorHAnsi"/>
          <w:bCs/>
          <w:color w:val="000000"/>
        </w:rPr>
        <w:t xml:space="preserve">. </w:t>
      </w:r>
    </w:p>
    <w:p w14:paraId="7BD6D28F" w14:textId="59E6DCF8" w:rsidR="00C60F5B" w:rsidRDefault="00B06551" w:rsidP="006C7126">
      <w:pPr>
        <w:pStyle w:val="ListParagraph"/>
        <w:numPr>
          <w:ilvl w:val="0"/>
          <w:numId w:val="22"/>
        </w:numPr>
        <w:spacing w:after="200" w:line="276" w:lineRule="auto"/>
        <w:ind w:left="360"/>
        <w:jc w:val="both"/>
        <w:rPr>
          <w:rFonts w:cstheme="minorHAnsi"/>
          <w:bCs/>
          <w:color w:val="000000"/>
        </w:rPr>
      </w:pPr>
      <w:r>
        <w:rPr>
          <w:rFonts w:cstheme="minorHAnsi"/>
          <w:bCs/>
          <w:color w:val="000000"/>
        </w:rPr>
        <w:t>Provide b</w:t>
      </w:r>
      <w:r w:rsidR="007554B7" w:rsidRPr="007554B7">
        <w:rPr>
          <w:rFonts w:cstheme="minorHAnsi"/>
          <w:bCs/>
          <w:color w:val="000000"/>
        </w:rPr>
        <w:t>usiness development and peer</w:t>
      </w:r>
      <w:r w:rsidR="00C168A4">
        <w:rPr>
          <w:rFonts w:cstheme="minorHAnsi"/>
          <w:bCs/>
          <w:color w:val="000000"/>
        </w:rPr>
        <w:t>-to-peer</w:t>
      </w:r>
      <w:r w:rsidR="007554B7" w:rsidRPr="007554B7">
        <w:rPr>
          <w:rFonts w:cstheme="minorHAnsi"/>
          <w:bCs/>
          <w:color w:val="000000"/>
        </w:rPr>
        <w:t xml:space="preserve"> training</w:t>
      </w:r>
      <w:r w:rsidR="00D22CE5">
        <w:rPr>
          <w:rFonts w:cstheme="minorHAnsi"/>
          <w:bCs/>
          <w:color w:val="000000"/>
        </w:rPr>
        <w:t>s</w:t>
      </w:r>
      <w:r w:rsidR="007554B7" w:rsidRPr="007554B7">
        <w:rPr>
          <w:rFonts w:cstheme="minorHAnsi"/>
          <w:bCs/>
          <w:color w:val="000000"/>
        </w:rPr>
        <w:t xml:space="preserve"> </w:t>
      </w:r>
      <w:r w:rsidR="00CB1704" w:rsidRPr="007554B7">
        <w:rPr>
          <w:rFonts w:cstheme="minorHAnsi"/>
          <w:bCs/>
          <w:color w:val="000000"/>
        </w:rPr>
        <w:t xml:space="preserve">by </w:t>
      </w:r>
      <w:r w:rsidR="007554B7" w:rsidRPr="007554B7">
        <w:rPr>
          <w:rFonts w:cstheme="minorHAnsi"/>
          <w:bCs/>
          <w:color w:val="000000"/>
        </w:rPr>
        <w:t>professional trainers</w:t>
      </w:r>
      <w:r w:rsidR="001168BB">
        <w:rPr>
          <w:rFonts w:cstheme="minorHAnsi"/>
          <w:bCs/>
          <w:color w:val="000000"/>
        </w:rPr>
        <w:t xml:space="preserve"> </w:t>
      </w:r>
      <w:r w:rsidR="00CB1704">
        <w:rPr>
          <w:rFonts w:cstheme="minorHAnsi"/>
          <w:bCs/>
          <w:color w:val="000000"/>
        </w:rPr>
        <w:t>and</w:t>
      </w:r>
      <w:r w:rsidR="001168BB">
        <w:rPr>
          <w:rFonts w:cstheme="minorHAnsi"/>
          <w:bCs/>
          <w:color w:val="000000"/>
        </w:rPr>
        <w:t xml:space="preserve"> </w:t>
      </w:r>
      <w:r w:rsidR="00BC527F">
        <w:rPr>
          <w:rFonts w:cstheme="minorHAnsi"/>
          <w:bCs/>
          <w:color w:val="000000"/>
        </w:rPr>
        <w:t xml:space="preserve">women </w:t>
      </w:r>
      <w:r w:rsidR="00A72F2E">
        <w:rPr>
          <w:rFonts w:cstheme="minorHAnsi"/>
          <w:bCs/>
          <w:color w:val="000000"/>
        </w:rPr>
        <w:t>champions</w:t>
      </w:r>
      <w:r w:rsidR="00BC527F">
        <w:rPr>
          <w:rFonts w:cstheme="minorHAnsi"/>
          <w:bCs/>
          <w:color w:val="000000"/>
        </w:rPr>
        <w:t xml:space="preserve"> and </w:t>
      </w:r>
      <w:r w:rsidR="005D698D">
        <w:rPr>
          <w:rFonts w:cstheme="minorHAnsi"/>
          <w:bCs/>
          <w:color w:val="000000"/>
        </w:rPr>
        <w:t xml:space="preserve">role model </w:t>
      </w:r>
      <w:r w:rsidR="00BC527F">
        <w:rPr>
          <w:rFonts w:cstheme="minorHAnsi"/>
          <w:bCs/>
          <w:color w:val="000000"/>
        </w:rPr>
        <w:t>entrepreneurs</w:t>
      </w:r>
      <w:r w:rsidR="00A72F2E">
        <w:rPr>
          <w:rStyle w:val="FootnoteReference"/>
          <w:rFonts w:cstheme="minorHAnsi"/>
          <w:bCs/>
          <w:color w:val="000000"/>
        </w:rPr>
        <w:footnoteReference w:id="4"/>
      </w:r>
      <w:r w:rsidR="007554B7" w:rsidRPr="007554B7">
        <w:rPr>
          <w:rFonts w:cstheme="minorHAnsi"/>
          <w:bCs/>
          <w:color w:val="000000"/>
        </w:rPr>
        <w:t>. This activity will target 25 women</w:t>
      </w:r>
      <w:r w:rsidR="00C702EC">
        <w:rPr>
          <w:rFonts w:cstheme="minorHAnsi"/>
          <w:bCs/>
          <w:color w:val="000000"/>
        </w:rPr>
        <w:t xml:space="preserve"> entrepreneurs who intend to formalise their </w:t>
      </w:r>
      <w:r w:rsidR="00782B70">
        <w:rPr>
          <w:rFonts w:cstheme="minorHAnsi"/>
          <w:bCs/>
          <w:color w:val="000000"/>
        </w:rPr>
        <w:t xml:space="preserve">cultural </w:t>
      </w:r>
      <w:r w:rsidR="00C702EC">
        <w:rPr>
          <w:rFonts w:cstheme="minorHAnsi"/>
          <w:bCs/>
          <w:color w:val="000000"/>
        </w:rPr>
        <w:t>businesses, expand their businesses and enhance production capacities and competitiveness opportunities</w:t>
      </w:r>
      <w:r w:rsidR="007554B7" w:rsidRPr="007554B7">
        <w:rPr>
          <w:rFonts w:cstheme="minorHAnsi"/>
          <w:bCs/>
          <w:color w:val="000000"/>
        </w:rPr>
        <w:t xml:space="preserve"> that will be selected </w:t>
      </w:r>
      <w:r w:rsidR="00CB1704">
        <w:rPr>
          <w:rFonts w:cstheme="minorHAnsi"/>
          <w:bCs/>
          <w:color w:val="000000"/>
        </w:rPr>
        <w:t>based on</w:t>
      </w:r>
      <w:r w:rsidR="007554B7" w:rsidRPr="007554B7">
        <w:rPr>
          <w:rFonts w:cstheme="minorHAnsi"/>
          <w:bCs/>
          <w:color w:val="000000"/>
        </w:rPr>
        <w:t xml:space="preserve"> pre-identified criteria.</w:t>
      </w:r>
      <w:r w:rsidR="00BC527F">
        <w:rPr>
          <w:rFonts w:cstheme="minorHAnsi"/>
          <w:bCs/>
          <w:color w:val="000000"/>
        </w:rPr>
        <w:t xml:space="preserve"> </w:t>
      </w:r>
    </w:p>
    <w:p w14:paraId="3B0E76EE" w14:textId="60186EF5" w:rsidR="00C60F5B" w:rsidRPr="00B06551" w:rsidRDefault="00C60F5B" w:rsidP="004739B4">
      <w:pPr>
        <w:spacing w:after="200" w:line="276" w:lineRule="auto"/>
        <w:jc w:val="both"/>
        <w:rPr>
          <w:rFonts w:cstheme="minorHAnsi"/>
          <w:bCs/>
          <w:color w:val="000000"/>
        </w:rPr>
      </w:pPr>
      <w:r w:rsidRPr="00B06551">
        <w:rPr>
          <w:rFonts w:cstheme="minorHAnsi"/>
          <w:bCs/>
          <w:color w:val="000000"/>
        </w:rPr>
        <w:t xml:space="preserve">The training programme is expected to </w:t>
      </w:r>
      <w:r w:rsidR="002D22F4">
        <w:rPr>
          <w:rFonts w:cstheme="minorHAnsi"/>
          <w:bCs/>
          <w:color w:val="000000"/>
        </w:rPr>
        <w:t xml:space="preserve">significantly </w:t>
      </w:r>
      <w:r w:rsidRPr="00B06551">
        <w:rPr>
          <w:rFonts w:cstheme="minorHAnsi"/>
          <w:bCs/>
          <w:color w:val="000000"/>
        </w:rPr>
        <w:t>enhanc</w:t>
      </w:r>
      <w:r w:rsidR="00AE50A0">
        <w:rPr>
          <w:rFonts w:cstheme="minorHAnsi"/>
          <w:bCs/>
          <w:color w:val="000000"/>
        </w:rPr>
        <w:t xml:space="preserve">e women </w:t>
      </w:r>
      <w:r w:rsidR="002D22F4">
        <w:rPr>
          <w:rFonts w:cstheme="minorHAnsi"/>
          <w:bCs/>
          <w:color w:val="000000"/>
        </w:rPr>
        <w:t>s</w:t>
      </w:r>
      <w:r w:rsidR="00AE50A0">
        <w:rPr>
          <w:rFonts w:cstheme="minorHAnsi"/>
          <w:bCs/>
          <w:color w:val="000000"/>
        </w:rPr>
        <w:t xml:space="preserve">kills and capacities in </w:t>
      </w:r>
      <w:r w:rsidR="002D22F4">
        <w:rPr>
          <w:rFonts w:cstheme="minorHAnsi"/>
          <w:bCs/>
          <w:color w:val="000000"/>
        </w:rPr>
        <w:t>the following area, specifically</w:t>
      </w:r>
      <w:r w:rsidRPr="00B06551">
        <w:rPr>
          <w:rFonts w:cstheme="minorHAnsi"/>
          <w:bCs/>
          <w:color w:val="000000"/>
        </w:rPr>
        <w:t>:</w:t>
      </w:r>
    </w:p>
    <w:p w14:paraId="1B78C269" w14:textId="77777777" w:rsidR="002D22F4" w:rsidRDefault="002D22F4" w:rsidP="006C7126">
      <w:pPr>
        <w:pStyle w:val="ListParagraph"/>
        <w:numPr>
          <w:ilvl w:val="2"/>
          <w:numId w:val="29"/>
        </w:numPr>
        <w:spacing w:after="200" w:line="276" w:lineRule="auto"/>
        <w:ind w:left="360"/>
        <w:jc w:val="both"/>
        <w:rPr>
          <w:rFonts w:cstheme="minorHAnsi"/>
          <w:bCs/>
          <w:color w:val="000000"/>
        </w:rPr>
      </w:pPr>
      <w:r>
        <w:rPr>
          <w:rFonts w:cstheme="minorHAnsi"/>
          <w:bCs/>
          <w:color w:val="000000"/>
        </w:rPr>
        <w:t>Business management.</w:t>
      </w:r>
    </w:p>
    <w:p w14:paraId="1A5BEC27" w14:textId="77777777" w:rsidR="002D22F4" w:rsidRDefault="002D22F4" w:rsidP="006C7126">
      <w:pPr>
        <w:pStyle w:val="ListParagraph"/>
        <w:numPr>
          <w:ilvl w:val="2"/>
          <w:numId w:val="29"/>
        </w:numPr>
        <w:spacing w:after="200" w:line="276" w:lineRule="auto"/>
        <w:ind w:left="360"/>
        <w:jc w:val="both"/>
        <w:rPr>
          <w:rFonts w:cstheme="minorHAnsi"/>
          <w:bCs/>
          <w:color w:val="000000"/>
        </w:rPr>
      </w:pPr>
      <w:r>
        <w:rPr>
          <w:rFonts w:cstheme="minorHAnsi"/>
          <w:bCs/>
          <w:color w:val="000000"/>
        </w:rPr>
        <w:t>Financial management.</w:t>
      </w:r>
    </w:p>
    <w:p w14:paraId="6BDB19B8" w14:textId="1854996F" w:rsidR="0087463A" w:rsidRDefault="002D22F4" w:rsidP="006C7126">
      <w:pPr>
        <w:pStyle w:val="ListParagraph"/>
        <w:numPr>
          <w:ilvl w:val="2"/>
          <w:numId w:val="29"/>
        </w:numPr>
        <w:spacing w:after="200" w:line="276" w:lineRule="auto"/>
        <w:ind w:left="360"/>
        <w:jc w:val="both"/>
        <w:rPr>
          <w:rFonts w:cstheme="minorHAnsi"/>
          <w:bCs/>
          <w:color w:val="000000"/>
        </w:rPr>
      </w:pPr>
      <w:r>
        <w:rPr>
          <w:rFonts w:cstheme="minorHAnsi"/>
          <w:bCs/>
          <w:color w:val="000000"/>
        </w:rPr>
        <w:t>Decent work principals and approaches, labour laws,</w:t>
      </w:r>
      <w:r w:rsidR="00555034">
        <w:rPr>
          <w:rFonts w:cstheme="minorHAnsi"/>
          <w:bCs/>
          <w:color w:val="000000"/>
        </w:rPr>
        <w:t xml:space="preserve"> and rights of workers</w:t>
      </w:r>
      <w:r w:rsidR="009B535D">
        <w:rPr>
          <w:rFonts w:cstheme="minorHAnsi"/>
          <w:bCs/>
          <w:color w:val="000000"/>
        </w:rPr>
        <w:t>.</w:t>
      </w:r>
    </w:p>
    <w:p w14:paraId="594D109E" w14:textId="77777777" w:rsidR="002D22F4" w:rsidRDefault="002D22F4" w:rsidP="002D22F4">
      <w:pPr>
        <w:pStyle w:val="ListParagraph"/>
        <w:numPr>
          <w:ilvl w:val="2"/>
          <w:numId w:val="29"/>
        </w:numPr>
        <w:spacing w:after="200" w:line="276" w:lineRule="auto"/>
        <w:ind w:left="360"/>
        <w:jc w:val="both"/>
        <w:rPr>
          <w:rFonts w:cstheme="minorHAnsi"/>
          <w:bCs/>
          <w:color w:val="000000"/>
        </w:rPr>
      </w:pPr>
      <w:r w:rsidRPr="008B54B8">
        <w:rPr>
          <w:rFonts w:cstheme="minorHAnsi"/>
          <w:bCs/>
          <w:color w:val="000000"/>
        </w:rPr>
        <w:t>Trade, marketing and export management;</w:t>
      </w:r>
    </w:p>
    <w:p w14:paraId="5B985C23" w14:textId="77777777" w:rsidR="002D22F4" w:rsidRPr="002D22F4" w:rsidRDefault="002D22F4" w:rsidP="002D22F4">
      <w:pPr>
        <w:pStyle w:val="ListParagraph"/>
        <w:numPr>
          <w:ilvl w:val="2"/>
          <w:numId w:val="29"/>
        </w:numPr>
        <w:spacing w:after="200" w:line="276" w:lineRule="auto"/>
        <w:ind w:left="360"/>
        <w:jc w:val="both"/>
        <w:rPr>
          <w:rFonts w:cstheme="minorHAnsi"/>
          <w:bCs/>
          <w:color w:val="000000"/>
        </w:rPr>
      </w:pPr>
      <w:r>
        <w:rPr>
          <w:rFonts w:cstheme="minorHAnsi"/>
          <w:bCs/>
          <w:color w:val="000000"/>
        </w:rPr>
        <w:t xml:space="preserve">Communication for </w:t>
      </w:r>
      <w:r w:rsidRPr="00A52D15">
        <w:rPr>
          <w:rFonts w:cstheme="minorHAnsi"/>
          <w:bCs/>
          <w:color w:val="000000"/>
        </w:rPr>
        <w:t>advocacy</w:t>
      </w:r>
      <w:r>
        <w:rPr>
          <w:rFonts w:cstheme="minorHAnsi"/>
          <w:bCs/>
          <w:color w:val="000000"/>
        </w:rPr>
        <w:t xml:space="preserve"> and policy dialogue</w:t>
      </w:r>
      <w:r>
        <w:t>.</w:t>
      </w:r>
    </w:p>
    <w:p w14:paraId="2E226FF5" w14:textId="77777777" w:rsidR="002D22F4" w:rsidRDefault="002D22F4" w:rsidP="002D22F4">
      <w:pPr>
        <w:pStyle w:val="ListParagraph"/>
        <w:numPr>
          <w:ilvl w:val="2"/>
          <w:numId w:val="29"/>
        </w:numPr>
        <w:spacing w:after="200" w:line="276" w:lineRule="auto"/>
        <w:ind w:left="360"/>
        <w:jc w:val="both"/>
        <w:rPr>
          <w:rFonts w:cstheme="minorHAnsi"/>
          <w:bCs/>
          <w:color w:val="000000"/>
        </w:rPr>
      </w:pPr>
      <w:r>
        <w:t>P</w:t>
      </w:r>
      <w:r w:rsidRPr="00A52D15">
        <w:t>ublic relations, utilizing the web</w:t>
      </w:r>
      <w:r>
        <w:rPr>
          <w:rFonts w:cstheme="minorHAnsi"/>
          <w:bCs/>
          <w:color w:val="000000"/>
        </w:rPr>
        <w:t>, digital marketing</w:t>
      </w:r>
      <w:r w:rsidRPr="00A52D15">
        <w:rPr>
          <w:rFonts w:cstheme="minorHAnsi"/>
          <w:bCs/>
          <w:color w:val="000000"/>
        </w:rPr>
        <w:t xml:space="preserve"> and </w:t>
      </w:r>
      <w:r>
        <w:rPr>
          <w:rFonts w:cstheme="minorHAnsi"/>
          <w:bCs/>
          <w:color w:val="000000"/>
        </w:rPr>
        <w:t xml:space="preserve">use </w:t>
      </w:r>
      <w:r w:rsidRPr="00A52D15">
        <w:rPr>
          <w:rFonts w:cstheme="minorHAnsi"/>
          <w:bCs/>
          <w:color w:val="000000"/>
        </w:rPr>
        <w:t>social media.</w:t>
      </w:r>
    </w:p>
    <w:p w14:paraId="255B621E" w14:textId="14132277" w:rsidR="002D22F4" w:rsidRPr="004419BB" w:rsidRDefault="002D22F4" w:rsidP="004419BB">
      <w:pPr>
        <w:spacing w:after="200" w:line="276" w:lineRule="auto"/>
        <w:jc w:val="both"/>
        <w:rPr>
          <w:rFonts w:cstheme="minorHAnsi"/>
          <w:bCs/>
          <w:color w:val="000000"/>
        </w:rPr>
      </w:pPr>
      <w:r w:rsidRPr="002D22F4">
        <w:rPr>
          <w:rFonts w:cstheme="minorHAnsi"/>
          <w:bCs/>
          <w:color w:val="000000"/>
        </w:rPr>
        <w:lastRenderedPageBreak/>
        <w:t xml:space="preserve">The training programme should heavily rely on exposing women entrepreneurs to exiting financial services and resources. </w:t>
      </w:r>
    </w:p>
    <w:p w14:paraId="658C1824" w14:textId="5178ADC3" w:rsidR="00B54537" w:rsidRPr="004419BB" w:rsidRDefault="004419BB" w:rsidP="004419BB">
      <w:pPr>
        <w:spacing w:after="200" w:line="276" w:lineRule="auto"/>
        <w:jc w:val="both"/>
        <w:rPr>
          <w:rFonts w:cstheme="minorHAnsi"/>
          <w:b/>
          <w:color w:val="000000"/>
          <w:u w:val="single"/>
        </w:rPr>
      </w:pPr>
      <w:r>
        <w:rPr>
          <w:rFonts w:cstheme="minorHAnsi"/>
          <w:b/>
          <w:color w:val="000000"/>
          <w:u w:val="single"/>
        </w:rPr>
        <w:t xml:space="preserve">Activity 1.1.3 </w:t>
      </w:r>
      <w:r w:rsidR="007554B7" w:rsidRPr="004419BB">
        <w:rPr>
          <w:rFonts w:cstheme="minorHAnsi"/>
          <w:b/>
          <w:color w:val="000000"/>
          <w:u w:val="single"/>
        </w:rPr>
        <w:t xml:space="preserve">Business Development </w:t>
      </w:r>
      <w:r w:rsidR="00C168A4" w:rsidRPr="004419BB">
        <w:rPr>
          <w:rFonts w:cstheme="minorHAnsi"/>
          <w:b/>
          <w:color w:val="000000"/>
          <w:u w:val="single"/>
        </w:rPr>
        <w:t xml:space="preserve">through </w:t>
      </w:r>
      <w:r w:rsidR="007554B7" w:rsidRPr="004419BB">
        <w:rPr>
          <w:rFonts w:cstheme="minorHAnsi"/>
          <w:b/>
          <w:color w:val="000000"/>
          <w:u w:val="single"/>
        </w:rPr>
        <w:t>Marketing</w:t>
      </w:r>
      <w:r w:rsidR="00C168A4" w:rsidRPr="004419BB">
        <w:rPr>
          <w:rFonts w:cstheme="minorHAnsi"/>
          <w:b/>
          <w:color w:val="000000"/>
          <w:u w:val="single"/>
        </w:rPr>
        <w:t xml:space="preserve"> and Networking</w:t>
      </w:r>
      <w:r w:rsidR="007554B7" w:rsidRPr="004419BB">
        <w:rPr>
          <w:rFonts w:cstheme="minorHAnsi"/>
          <w:b/>
          <w:color w:val="000000"/>
          <w:u w:val="single"/>
        </w:rPr>
        <w:t>: creating market linkages, networking with relevant stakeholders, participation in exhibitions, registration of businesses etc.</w:t>
      </w:r>
    </w:p>
    <w:p w14:paraId="745C347D" w14:textId="0BC5E393" w:rsidR="00726B79" w:rsidRPr="009C3CD7" w:rsidRDefault="00A52D15" w:rsidP="009C3CD7">
      <w:pPr>
        <w:spacing w:after="200" w:line="276" w:lineRule="auto"/>
        <w:jc w:val="both"/>
        <w:rPr>
          <w:rFonts w:cstheme="minorHAnsi"/>
          <w:bCs/>
          <w:color w:val="000000"/>
        </w:rPr>
      </w:pPr>
      <w:r w:rsidRPr="00831523">
        <w:rPr>
          <w:rFonts w:cstheme="minorHAnsi"/>
          <w:bCs/>
          <w:color w:val="000000"/>
        </w:rPr>
        <w:t>Through providing technical support, advise, coaching and on the job training, the selected organization/s is expecte</w:t>
      </w:r>
      <w:r w:rsidR="00F306E8" w:rsidRPr="00831523">
        <w:rPr>
          <w:rFonts w:cstheme="minorHAnsi"/>
          <w:bCs/>
          <w:color w:val="000000"/>
        </w:rPr>
        <w:t>d</w:t>
      </w:r>
      <w:r w:rsidRPr="00831523">
        <w:rPr>
          <w:rFonts w:cstheme="minorHAnsi"/>
          <w:bCs/>
          <w:color w:val="000000"/>
        </w:rPr>
        <w:t xml:space="preserve"> to provide technical services to develop the cultural products of 25 women MSME’s (including textiles, embroidery, accessories, jewellery, olive wood, ceramics/pottery, natural soaps, etc. </w:t>
      </w:r>
    </w:p>
    <w:p w14:paraId="04D27E5C" w14:textId="77777777" w:rsidR="001319CA" w:rsidRDefault="00C168A4" w:rsidP="001319CA">
      <w:pPr>
        <w:pStyle w:val="ListParagraph"/>
        <w:numPr>
          <w:ilvl w:val="0"/>
          <w:numId w:val="32"/>
        </w:numPr>
        <w:spacing w:after="200" w:line="276" w:lineRule="auto"/>
        <w:ind w:left="360"/>
        <w:jc w:val="both"/>
        <w:rPr>
          <w:rFonts w:cstheme="minorHAnsi"/>
          <w:bCs/>
          <w:color w:val="000000"/>
        </w:rPr>
      </w:pPr>
      <w:r w:rsidRPr="001319CA">
        <w:rPr>
          <w:rFonts w:cstheme="minorHAnsi"/>
          <w:b/>
          <w:color w:val="000000"/>
        </w:rPr>
        <w:t xml:space="preserve">Conduct </w:t>
      </w:r>
      <w:r w:rsidR="00A366DF" w:rsidRPr="001319CA">
        <w:rPr>
          <w:rFonts w:cstheme="minorHAnsi"/>
          <w:b/>
          <w:color w:val="000000"/>
        </w:rPr>
        <w:t xml:space="preserve">a </w:t>
      </w:r>
      <w:r w:rsidRPr="001319CA">
        <w:rPr>
          <w:rFonts w:cstheme="minorHAnsi"/>
          <w:b/>
          <w:color w:val="000000"/>
        </w:rPr>
        <w:t>market assessment and d</w:t>
      </w:r>
      <w:r w:rsidR="007554B7" w:rsidRPr="001319CA">
        <w:rPr>
          <w:rFonts w:cstheme="minorHAnsi"/>
          <w:b/>
          <w:color w:val="000000"/>
        </w:rPr>
        <w:t>evelop a set of practical recommendations/approaches</w:t>
      </w:r>
      <w:r w:rsidR="007554B7" w:rsidRPr="00B06551">
        <w:rPr>
          <w:rFonts w:cstheme="minorHAnsi"/>
          <w:bCs/>
          <w:color w:val="000000"/>
        </w:rPr>
        <w:t xml:space="preserve"> </w:t>
      </w:r>
      <w:r w:rsidRPr="000E68F2">
        <w:rPr>
          <w:rFonts w:cstheme="minorHAnsi"/>
          <w:bCs/>
          <w:color w:val="000000"/>
        </w:rPr>
        <w:t xml:space="preserve">on </w:t>
      </w:r>
      <w:r w:rsidR="00A366DF" w:rsidRPr="000E68F2">
        <w:rPr>
          <w:rFonts w:cstheme="minorHAnsi"/>
          <w:bCs/>
          <w:color w:val="000000"/>
        </w:rPr>
        <w:t xml:space="preserve">the selected </w:t>
      </w:r>
      <w:r w:rsidR="0094424C" w:rsidRPr="000E68F2">
        <w:rPr>
          <w:rFonts w:cstheme="minorHAnsi"/>
          <w:bCs/>
          <w:color w:val="000000"/>
        </w:rPr>
        <w:t>businesses and product categories</w:t>
      </w:r>
      <w:r w:rsidR="00A366DF" w:rsidRPr="000E68F2">
        <w:rPr>
          <w:rFonts w:cstheme="minorHAnsi"/>
          <w:bCs/>
          <w:color w:val="000000"/>
        </w:rPr>
        <w:t xml:space="preserve">, in order to identify innovative </w:t>
      </w:r>
      <w:r w:rsidR="002844A9" w:rsidRPr="000E68F2">
        <w:rPr>
          <w:rFonts w:cstheme="minorHAnsi"/>
          <w:bCs/>
          <w:color w:val="000000"/>
        </w:rPr>
        <w:t>and commercially</w:t>
      </w:r>
      <w:r w:rsidR="007554B7" w:rsidRPr="000E68F2">
        <w:rPr>
          <w:rFonts w:cstheme="minorHAnsi"/>
          <w:bCs/>
          <w:color w:val="000000"/>
        </w:rPr>
        <w:t xml:space="preserve"> successful </w:t>
      </w:r>
      <w:r w:rsidR="00782B70" w:rsidRPr="000E68F2">
        <w:rPr>
          <w:rFonts w:cstheme="minorHAnsi"/>
          <w:bCs/>
          <w:color w:val="000000"/>
        </w:rPr>
        <w:t xml:space="preserve">cultural </w:t>
      </w:r>
      <w:r w:rsidR="007554B7" w:rsidRPr="000E68F2">
        <w:rPr>
          <w:rFonts w:cstheme="minorHAnsi"/>
          <w:bCs/>
          <w:color w:val="000000"/>
        </w:rPr>
        <w:t xml:space="preserve">products locally and internationally. </w:t>
      </w:r>
      <w:r w:rsidR="00F306E8" w:rsidRPr="000E68F2">
        <w:rPr>
          <w:rFonts w:cstheme="minorHAnsi"/>
          <w:bCs/>
          <w:color w:val="000000"/>
        </w:rPr>
        <w:t>The recommendations should include how MSMEs may capitalize on their own stre</w:t>
      </w:r>
      <w:r w:rsidR="00B06551">
        <w:rPr>
          <w:rFonts w:cstheme="minorHAnsi"/>
          <w:bCs/>
          <w:color w:val="000000"/>
        </w:rPr>
        <w:t xml:space="preserve">ngths and market opportunities </w:t>
      </w:r>
      <w:r w:rsidR="00F306E8" w:rsidRPr="000E68F2">
        <w:rPr>
          <w:rFonts w:cstheme="minorHAnsi"/>
          <w:bCs/>
          <w:color w:val="000000"/>
        </w:rPr>
        <w:t>and sell their products successfully to the identified consumer segments.</w:t>
      </w:r>
    </w:p>
    <w:p w14:paraId="321A85CE" w14:textId="7C7738FF" w:rsidR="00700DC3" w:rsidRPr="001319CA" w:rsidRDefault="00F306E8" w:rsidP="001319CA">
      <w:pPr>
        <w:pStyle w:val="ListParagraph"/>
        <w:numPr>
          <w:ilvl w:val="0"/>
          <w:numId w:val="32"/>
        </w:numPr>
        <w:spacing w:after="200" w:line="276" w:lineRule="auto"/>
        <w:ind w:left="360"/>
        <w:jc w:val="both"/>
        <w:rPr>
          <w:rFonts w:cstheme="minorHAnsi"/>
          <w:bCs/>
          <w:color w:val="000000"/>
        </w:rPr>
      </w:pPr>
      <w:r w:rsidRPr="001319CA">
        <w:rPr>
          <w:rFonts w:cstheme="minorHAnsi"/>
          <w:b/>
          <w:color w:val="000000"/>
        </w:rPr>
        <w:t>Lead on creative pro</w:t>
      </w:r>
      <w:r w:rsidR="00700DC3" w:rsidRPr="001319CA">
        <w:rPr>
          <w:rFonts w:cstheme="minorHAnsi"/>
          <w:b/>
          <w:color w:val="000000"/>
        </w:rPr>
        <w:t>cesses for product development - Production Support Services through On the Job Training:</w:t>
      </w:r>
    </w:p>
    <w:p w14:paraId="4D13006F" w14:textId="243E1ECA" w:rsidR="000E68F2" w:rsidRPr="000E68F2" w:rsidRDefault="0094424C" w:rsidP="006C7126">
      <w:pPr>
        <w:pStyle w:val="ListParagraph"/>
        <w:numPr>
          <w:ilvl w:val="0"/>
          <w:numId w:val="35"/>
        </w:numPr>
        <w:spacing w:after="200" w:line="276" w:lineRule="auto"/>
        <w:ind w:left="360"/>
        <w:jc w:val="both"/>
        <w:rPr>
          <w:rFonts w:cstheme="minorHAnsi"/>
          <w:bCs/>
          <w:color w:val="000000"/>
        </w:rPr>
      </w:pPr>
      <w:r w:rsidRPr="000E68F2">
        <w:rPr>
          <w:rFonts w:cstheme="minorHAnsi"/>
          <w:bCs/>
          <w:color w:val="000000"/>
        </w:rPr>
        <w:t>Develop products’ baseline (design capability, capacity, strengths, weaknesses, market potential); provide ideas and guidelines for: e-design and/or co-design, create product ranges/collections an</w:t>
      </w:r>
      <w:r w:rsidR="00B06551">
        <w:rPr>
          <w:rFonts w:cstheme="minorHAnsi"/>
          <w:bCs/>
          <w:color w:val="000000"/>
        </w:rPr>
        <w:t>d</w:t>
      </w:r>
      <w:r w:rsidR="009402C4">
        <w:rPr>
          <w:rFonts w:cstheme="minorHAnsi"/>
          <w:bCs/>
          <w:color w:val="000000"/>
        </w:rPr>
        <w:t xml:space="preserve"> packaging improvements;</w:t>
      </w:r>
    </w:p>
    <w:p w14:paraId="438F26D5" w14:textId="3F8EB701" w:rsidR="000E68F2" w:rsidRDefault="0094424C" w:rsidP="006C7126">
      <w:pPr>
        <w:pStyle w:val="ListParagraph"/>
        <w:numPr>
          <w:ilvl w:val="0"/>
          <w:numId w:val="35"/>
        </w:numPr>
        <w:spacing w:after="200" w:line="276" w:lineRule="auto"/>
        <w:ind w:left="360"/>
        <w:jc w:val="both"/>
        <w:rPr>
          <w:rFonts w:cstheme="minorHAnsi"/>
          <w:bCs/>
          <w:color w:val="000000"/>
        </w:rPr>
      </w:pPr>
      <w:r w:rsidRPr="000E68F2">
        <w:rPr>
          <w:rFonts w:cstheme="minorHAnsi"/>
          <w:bCs/>
          <w:color w:val="000000"/>
        </w:rPr>
        <w:t>Create personalized ‘desirable collection/s’ including custom-made; categorize the products according to themes related to the needs of the Arab and Palestinian consumers and/or conscious consumers; recognize the importance of originality, sustainability, workmanship, style, creativity, quality of raw material, high quality fin</w:t>
      </w:r>
      <w:r w:rsidR="009402C4">
        <w:rPr>
          <w:rFonts w:cstheme="minorHAnsi"/>
          <w:bCs/>
          <w:color w:val="000000"/>
        </w:rPr>
        <w:t>ishing and attractive packaging;</w:t>
      </w:r>
    </w:p>
    <w:p w14:paraId="630E9E2C" w14:textId="61D98D0B" w:rsidR="00B06551" w:rsidRDefault="0094424C" w:rsidP="006C7126">
      <w:pPr>
        <w:pStyle w:val="ListParagraph"/>
        <w:numPr>
          <w:ilvl w:val="0"/>
          <w:numId w:val="35"/>
        </w:numPr>
        <w:spacing w:after="200" w:line="276" w:lineRule="auto"/>
        <w:ind w:left="360"/>
        <w:jc w:val="both"/>
        <w:rPr>
          <w:rFonts w:cstheme="minorHAnsi"/>
          <w:bCs/>
          <w:color w:val="000000"/>
        </w:rPr>
      </w:pPr>
      <w:r w:rsidRPr="000E68F2">
        <w:rPr>
          <w:rFonts w:cstheme="minorHAnsi"/>
          <w:bCs/>
          <w:color w:val="000000"/>
        </w:rPr>
        <w:t xml:space="preserve">Co-design with buying and/or design companies in target markets; finding new sources of inspiration (Palestinian culture, nature, history); translate these elements into product ideas or mood boards; </w:t>
      </w:r>
      <w:r w:rsidR="009402C4">
        <w:rPr>
          <w:rFonts w:cstheme="minorHAnsi"/>
          <w:bCs/>
          <w:color w:val="000000"/>
        </w:rPr>
        <w:t>identify recycled raw materials;</w:t>
      </w:r>
    </w:p>
    <w:p w14:paraId="407ACDE7" w14:textId="64934A31" w:rsidR="009402C4" w:rsidRDefault="0094424C" w:rsidP="006C7126">
      <w:pPr>
        <w:pStyle w:val="ListParagraph"/>
        <w:numPr>
          <w:ilvl w:val="0"/>
          <w:numId w:val="35"/>
        </w:numPr>
        <w:spacing w:after="200" w:line="276" w:lineRule="auto"/>
        <w:ind w:left="360"/>
        <w:jc w:val="both"/>
        <w:rPr>
          <w:rFonts w:cstheme="minorHAnsi"/>
          <w:bCs/>
          <w:color w:val="000000"/>
        </w:rPr>
      </w:pPr>
      <w:r w:rsidRPr="009402C4">
        <w:rPr>
          <w:rFonts w:cstheme="minorHAnsi"/>
          <w:bCs/>
          <w:color w:val="000000"/>
        </w:rPr>
        <w:t>Provide individual product recommendations on the development of a product range that would appeal to the key segments: re-design of products; recommendations on package imp</w:t>
      </w:r>
      <w:r w:rsidR="00B06551" w:rsidRPr="009402C4">
        <w:rPr>
          <w:rFonts w:cstheme="minorHAnsi"/>
          <w:bCs/>
          <w:color w:val="000000"/>
        </w:rPr>
        <w:t>rovements; Brand name and logo; through peer coaching by women champions t</w:t>
      </w:r>
      <w:r w:rsidR="009402C4" w:rsidRPr="009402C4">
        <w:rPr>
          <w:rFonts w:cstheme="minorHAnsi"/>
          <w:bCs/>
          <w:color w:val="000000"/>
        </w:rPr>
        <w:t>o shift from linear to innovative thinking of women entrepreneurs</w:t>
      </w:r>
      <w:r w:rsidR="009402C4">
        <w:rPr>
          <w:rFonts w:cstheme="minorHAnsi"/>
          <w:bCs/>
          <w:color w:val="000000"/>
        </w:rPr>
        <w:t>;</w:t>
      </w:r>
    </w:p>
    <w:p w14:paraId="1FDE7DD0" w14:textId="4E8287E4" w:rsidR="009402C4" w:rsidRDefault="0094424C" w:rsidP="006C7126">
      <w:pPr>
        <w:pStyle w:val="ListParagraph"/>
        <w:numPr>
          <w:ilvl w:val="0"/>
          <w:numId w:val="35"/>
        </w:numPr>
        <w:spacing w:after="200" w:line="276" w:lineRule="auto"/>
        <w:ind w:left="360"/>
        <w:jc w:val="both"/>
        <w:rPr>
          <w:rFonts w:cstheme="minorHAnsi"/>
          <w:bCs/>
          <w:color w:val="000000"/>
        </w:rPr>
      </w:pPr>
      <w:r w:rsidRPr="009402C4">
        <w:rPr>
          <w:rFonts w:cstheme="minorHAnsi"/>
          <w:bCs/>
          <w:color w:val="000000"/>
        </w:rPr>
        <w:t xml:space="preserve">Develop, in a participatory </w:t>
      </w:r>
      <w:r w:rsidR="009402C4" w:rsidRPr="009402C4">
        <w:rPr>
          <w:rFonts w:cstheme="minorHAnsi"/>
          <w:bCs/>
          <w:color w:val="000000"/>
        </w:rPr>
        <w:t xml:space="preserve">and innovative </w:t>
      </w:r>
      <w:r w:rsidRPr="009402C4">
        <w:rPr>
          <w:rFonts w:cstheme="minorHAnsi"/>
          <w:bCs/>
          <w:color w:val="000000"/>
        </w:rPr>
        <w:t xml:space="preserve">way, a brand identity for each product reflecting quality, craft, authenticity, fair-made, beauty, etc. </w:t>
      </w:r>
    </w:p>
    <w:p w14:paraId="198E074D" w14:textId="1C280BCF" w:rsidR="009402C4" w:rsidRDefault="0094424C" w:rsidP="006C7126">
      <w:pPr>
        <w:pStyle w:val="ListParagraph"/>
        <w:numPr>
          <w:ilvl w:val="0"/>
          <w:numId w:val="35"/>
        </w:numPr>
        <w:spacing w:after="200" w:line="276" w:lineRule="auto"/>
        <w:ind w:left="360"/>
        <w:jc w:val="both"/>
        <w:rPr>
          <w:rFonts w:cstheme="minorHAnsi"/>
          <w:bCs/>
          <w:color w:val="000000"/>
        </w:rPr>
      </w:pPr>
      <w:r w:rsidRPr="009402C4">
        <w:rPr>
          <w:rFonts w:cstheme="minorHAnsi"/>
          <w:bCs/>
          <w:color w:val="000000"/>
        </w:rPr>
        <w:t xml:space="preserve">Provide </w:t>
      </w:r>
      <w:r w:rsidR="00AC61C3">
        <w:rPr>
          <w:rFonts w:cstheme="minorHAnsi"/>
          <w:bCs/>
          <w:color w:val="000000"/>
        </w:rPr>
        <w:t xml:space="preserve">technical </w:t>
      </w:r>
      <w:r w:rsidRPr="009402C4">
        <w:rPr>
          <w:rFonts w:cstheme="minorHAnsi"/>
          <w:bCs/>
          <w:color w:val="000000"/>
        </w:rPr>
        <w:t xml:space="preserve">advice </w:t>
      </w:r>
      <w:r w:rsidR="009402C4" w:rsidRPr="009402C4">
        <w:rPr>
          <w:rFonts w:cstheme="minorHAnsi"/>
          <w:bCs/>
          <w:color w:val="000000"/>
        </w:rPr>
        <w:t xml:space="preserve">to women entrepreneurs </w:t>
      </w:r>
      <w:r w:rsidRPr="009402C4">
        <w:rPr>
          <w:rFonts w:cstheme="minorHAnsi"/>
          <w:bCs/>
          <w:color w:val="000000"/>
        </w:rPr>
        <w:t>on pricing details</w:t>
      </w:r>
      <w:r w:rsidR="000E5CFA">
        <w:rPr>
          <w:rFonts w:cstheme="minorHAnsi"/>
          <w:bCs/>
          <w:color w:val="000000"/>
        </w:rPr>
        <w:t xml:space="preserve"> and standards</w:t>
      </w:r>
      <w:r w:rsidRPr="009402C4">
        <w:rPr>
          <w:rFonts w:cstheme="minorHAnsi"/>
          <w:bCs/>
          <w:color w:val="000000"/>
        </w:rPr>
        <w:t xml:space="preserve"> for a number of selected products in consultation with </w:t>
      </w:r>
      <w:r w:rsidR="00DF3BAE">
        <w:rPr>
          <w:rFonts w:cstheme="minorHAnsi"/>
          <w:bCs/>
          <w:color w:val="000000"/>
        </w:rPr>
        <w:t>UNWOMEN</w:t>
      </w:r>
      <w:r w:rsidRPr="009402C4">
        <w:rPr>
          <w:rFonts w:cstheme="minorHAnsi"/>
          <w:bCs/>
          <w:color w:val="000000"/>
        </w:rPr>
        <w:t xml:space="preserve"> and review margins at</w:t>
      </w:r>
      <w:r w:rsidR="009402C4">
        <w:rPr>
          <w:rFonts w:cstheme="minorHAnsi"/>
          <w:bCs/>
          <w:color w:val="000000"/>
        </w:rPr>
        <w:t xml:space="preserve"> different distribution levels; </w:t>
      </w:r>
    </w:p>
    <w:p w14:paraId="297505EE" w14:textId="77777777" w:rsidR="00AC61C3" w:rsidRPr="00AC61C3" w:rsidRDefault="00AC61C3" w:rsidP="00AC61C3">
      <w:pPr>
        <w:pStyle w:val="ListParagraph"/>
        <w:spacing w:after="200" w:line="276" w:lineRule="auto"/>
        <w:ind w:left="360"/>
        <w:jc w:val="both"/>
        <w:rPr>
          <w:rFonts w:cstheme="minorHAnsi"/>
          <w:bCs/>
          <w:color w:val="000000"/>
        </w:rPr>
      </w:pPr>
    </w:p>
    <w:p w14:paraId="5081BCFF" w14:textId="767CD6E2" w:rsidR="00D43E8E" w:rsidRPr="00D43E8E" w:rsidRDefault="00D43E8E" w:rsidP="00AC61C3">
      <w:pPr>
        <w:pStyle w:val="ListParagraph"/>
        <w:numPr>
          <w:ilvl w:val="0"/>
          <w:numId w:val="38"/>
        </w:numPr>
        <w:spacing w:line="276" w:lineRule="auto"/>
        <w:ind w:left="360"/>
        <w:jc w:val="both"/>
        <w:rPr>
          <w:rFonts w:cstheme="minorHAnsi"/>
          <w:b/>
          <w:color w:val="000000"/>
        </w:rPr>
      </w:pPr>
      <w:r w:rsidRPr="00D43E8E">
        <w:rPr>
          <w:rFonts w:cstheme="minorHAnsi"/>
          <w:b/>
          <w:color w:val="000000"/>
        </w:rPr>
        <w:t xml:space="preserve">Promotion and Distribution Services: </w:t>
      </w:r>
    </w:p>
    <w:p w14:paraId="3FDA78B3" w14:textId="0EEA0A1F" w:rsidR="00D43E8E" w:rsidRPr="00D43E8E" w:rsidRDefault="00D43E8E" w:rsidP="00AC61C3">
      <w:pPr>
        <w:spacing w:after="200" w:line="276" w:lineRule="auto"/>
        <w:jc w:val="both"/>
        <w:rPr>
          <w:rFonts w:cstheme="minorHAnsi"/>
          <w:bCs/>
          <w:color w:val="000000"/>
        </w:rPr>
      </w:pPr>
      <w:r w:rsidRPr="00D43E8E">
        <w:rPr>
          <w:rFonts w:cstheme="minorHAnsi"/>
          <w:bCs/>
          <w:color w:val="000000"/>
        </w:rPr>
        <w:t>As part of the overall marketing strategy</w:t>
      </w:r>
      <w:r w:rsidR="00AC61C3">
        <w:rPr>
          <w:rFonts w:cstheme="minorHAnsi"/>
          <w:bCs/>
          <w:color w:val="000000"/>
        </w:rPr>
        <w:t>,</w:t>
      </w:r>
      <w:r w:rsidRPr="00D43E8E">
        <w:rPr>
          <w:rFonts w:cstheme="minorHAnsi"/>
          <w:bCs/>
          <w:color w:val="000000"/>
        </w:rPr>
        <w:t xml:space="preserve"> the selected organization</w:t>
      </w:r>
      <w:r>
        <w:rPr>
          <w:rFonts w:cstheme="minorHAnsi"/>
          <w:bCs/>
          <w:color w:val="000000"/>
        </w:rPr>
        <w:t>/s</w:t>
      </w:r>
      <w:r w:rsidRPr="00D43E8E">
        <w:rPr>
          <w:rFonts w:cstheme="minorHAnsi"/>
          <w:bCs/>
          <w:color w:val="000000"/>
        </w:rPr>
        <w:t xml:space="preserve"> is expected to develop a marketing plan for women products in close collaboration with women MSMEs, and through coordination with </w:t>
      </w:r>
      <w:r w:rsidR="00DF3BAE">
        <w:rPr>
          <w:rFonts w:cstheme="minorHAnsi"/>
          <w:bCs/>
          <w:color w:val="000000"/>
        </w:rPr>
        <w:t>UNWOMEN</w:t>
      </w:r>
      <w:r w:rsidRPr="00D43E8E">
        <w:rPr>
          <w:rFonts w:cstheme="minorHAnsi"/>
          <w:bCs/>
          <w:color w:val="000000"/>
        </w:rPr>
        <w:t xml:space="preserve">. The marketing plan should have the following, among others: </w:t>
      </w:r>
    </w:p>
    <w:p w14:paraId="3B5552CE" w14:textId="77777777" w:rsidR="00D43E8E" w:rsidRPr="00D43E8E" w:rsidRDefault="00D43E8E" w:rsidP="006C7126">
      <w:pPr>
        <w:spacing w:line="276" w:lineRule="auto"/>
        <w:ind w:left="360"/>
        <w:jc w:val="both"/>
        <w:rPr>
          <w:rFonts w:cstheme="minorHAnsi"/>
          <w:bCs/>
          <w:color w:val="000000"/>
        </w:rPr>
      </w:pPr>
      <w:r w:rsidRPr="00D43E8E">
        <w:rPr>
          <w:rFonts w:cstheme="minorHAnsi"/>
          <w:bCs/>
          <w:color w:val="000000"/>
        </w:rPr>
        <w:lastRenderedPageBreak/>
        <w:t>•</w:t>
      </w:r>
      <w:r w:rsidRPr="00D43E8E">
        <w:rPr>
          <w:rFonts w:cstheme="minorHAnsi"/>
          <w:bCs/>
          <w:color w:val="000000"/>
        </w:rPr>
        <w:tab/>
        <w:t xml:space="preserve">How to know their customers better; </w:t>
      </w:r>
    </w:p>
    <w:p w14:paraId="53567244" w14:textId="77777777" w:rsidR="00D43E8E" w:rsidRPr="00D43E8E" w:rsidRDefault="00D43E8E" w:rsidP="006C7126">
      <w:pPr>
        <w:spacing w:line="276" w:lineRule="auto"/>
        <w:ind w:left="360"/>
        <w:jc w:val="both"/>
        <w:rPr>
          <w:rFonts w:cstheme="minorHAnsi"/>
          <w:bCs/>
          <w:color w:val="000000"/>
        </w:rPr>
      </w:pPr>
      <w:r w:rsidRPr="00D43E8E">
        <w:rPr>
          <w:rFonts w:cstheme="minorHAnsi"/>
          <w:bCs/>
          <w:color w:val="000000"/>
        </w:rPr>
        <w:t>•</w:t>
      </w:r>
      <w:r w:rsidRPr="00D43E8E">
        <w:rPr>
          <w:rFonts w:cstheme="minorHAnsi"/>
          <w:bCs/>
          <w:color w:val="000000"/>
        </w:rPr>
        <w:tab/>
        <w:t xml:space="preserve">How to gather more information about the customers (via Internet, media) and; </w:t>
      </w:r>
    </w:p>
    <w:p w14:paraId="366A74D8" w14:textId="77777777" w:rsidR="00D43E8E" w:rsidRPr="00D43E8E" w:rsidRDefault="00D43E8E" w:rsidP="006C7126">
      <w:pPr>
        <w:spacing w:line="276" w:lineRule="auto"/>
        <w:ind w:left="360"/>
        <w:jc w:val="both"/>
        <w:rPr>
          <w:rFonts w:cstheme="minorHAnsi"/>
          <w:bCs/>
          <w:color w:val="000000"/>
        </w:rPr>
      </w:pPr>
      <w:r w:rsidRPr="00D43E8E">
        <w:rPr>
          <w:rFonts w:cstheme="minorHAnsi"/>
          <w:bCs/>
          <w:color w:val="000000"/>
        </w:rPr>
        <w:t>•</w:t>
      </w:r>
      <w:r w:rsidRPr="00D43E8E">
        <w:rPr>
          <w:rFonts w:cstheme="minorHAnsi"/>
          <w:bCs/>
          <w:color w:val="000000"/>
        </w:rPr>
        <w:tab/>
        <w:t xml:space="preserve">How to sell their products, drafting key marketing messages to promote selected products at the local, regional and international levels (conscious consumers). </w:t>
      </w:r>
    </w:p>
    <w:p w14:paraId="24A3EE0A" w14:textId="77777777" w:rsidR="001319CA" w:rsidRDefault="001319CA" w:rsidP="0034651B">
      <w:pPr>
        <w:tabs>
          <w:tab w:val="left" w:pos="360"/>
        </w:tabs>
        <w:spacing w:line="276" w:lineRule="auto"/>
        <w:jc w:val="both"/>
        <w:rPr>
          <w:rFonts w:cstheme="minorHAnsi"/>
          <w:bCs/>
          <w:color w:val="000000"/>
        </w:rPr>
      </w:pPr>
    </w:p>
    <w:p w14:paraId="2CD02C9A" w14:textId="113B226A" w:rsidR="00E70DA9" w:rsidRDefault="00D43E8E" w:rsidP="0034651B">
      <w:pPr>
        <w:tabs>
          <w:tab w:val="left" w:pos="360"/>
        </w:tabs>
        <w:spacing w:line="276" w:lineRule="auto"/>
        <w:jc w:val="both"/>
        <w:rPr>
          <w:rFonts w:cstheme="minorHAnsi"/>
          <w:bCs/>
          <w:color w:val="000000"/>
        </w:rPr>
      </w:pPr>
      <w:r w:rsidRPr="00D43E8E">
        <w:rPr>
          <w:rFonts w:cstheme="minorHAnsi"/>
          <w:bCs/>
          <w:color w:val="000000"/>
        </w:rPr>
        <w:t xml:space="preserve">This component needs to encompass the following activities: </w:t>
      </w:r>
    </w:p>
    <w:p w14:paraId="200BE584" w14:textId="77777777" w:rsidR="006C7126" w:rsidRPr="00D43E8E" w:rsidRDefault="006C7126" w:rsidP="006C7126">
      <w:pPr>
        <w:spacing w:line="276" w:lineRule="auto"/>
        <w:jc w:val="both"/>
        <w:rPr>
          <w:rFonts w:cstheme="minorHAnsi"/>
          <w:bCs/>
          <w:color w:val="000000"/>
        </w:rPr>
      </w:pPr>
    </w:p>
    <w:p w14:paraId="3806F771" w14:textId="6FC86FF6" w:rsidR="00D43E8E" w:rsidRDefault="00AC61C3" w:rsidP="006C7126">
      <w:pPr>
        <w:pStyle w:val="ListParagraph"/>
        <w:numPr>
          <w:ilvl w:val="0"/>
          <w:numId w:val="39"/>
        </w:numPr>
        <w:spacing w:after="200" w:line="276" w:lineRule="auto"/>
        <w:ind w:left="360"/>
        <w:jc w:val="both"/>
        <w:rPr>
          <w:rFonts w:cstheme="minorHAnsi"/>
          <w:bCs/>
          <w:color w:val="000000"/>
        </w:rPr>
      </w:pPr>
      <w:r>
        <w:rPr>
          <w:rFonts w:cstheme="minorHAnsi"/>
          <w:bCs/>
          <w:color w:val="000000"/>
        </w:rPr>
        <w:t xml:space="preserve">Provide </w:t>
      </w:r>
      <w:r w:rsidR="00D43E8E" w:rsidRPr="00D43E8E">
        <w:rPr>
          <w:rFonts w:cstheme="minorHAnsi"/>
          <w:bCs/>
          <w:color w:val="000000"/>
        </w:rPr>
        <w:t>capacity development training</w:t>
      </w:r>
      <w:r>
        <w:rPr>
          <w:rFonts w:cstheme="minorHAnsi"/>
          <w:bCs/>
          <w:color w:val="000000"/>
        </w:rPr>
        <w:t>s</w:t>
      </w:r>
      <w:r w:rsidR="00D43E8E" w:rsidRPr="00D43E8E">
        <w:rPr>
          <w:rFonts w:cstheme="minorHAnsi"/>
          <w:bCs/>
          <w:color w:val="000000"/>
        </w:rPr>
        <w:t xml:space="preserve"> on improving the pro-activeness of MSMEs and their planning skills, through coaching by other role model </w:t>
      </w:r>
      <w:r>
        <w:rPr>
          <w:rFonts w:cstheme="minorHAnsi"/>
          <w:bCs/>
          <w:color w:val="000000"/>
        </w:rPr>
        <w:t xml:space="preserve">and champion </w:t>
      </w:r>
      <w:r w:rsidR="00D43E8E" w:rsidRPr="00D43E8E">
        <w:rPr>
          <w:rFonts w:cstheme="minorHAnsi"/>
          <w:bCs/>
          <w:color w:val="000000"/>
        </w:rPr>
        <w:t>women entrepreneurs.</w:t>
      </w:r>
    </w:p>
    <w:p w14:paraId="3419EF09" w14:textId="22E7EA45" w:rsidR="00D43E8E" w:rsidRPr="00D43E8E" w:rsidRDefault="00AC61C3" w:rsidP="006C7126">
      <w:pPr>
        <w:pStyle w:val="ListParagraph"/>
        <w:numPr>
          <w:ilvl w:val="0"/>
          <w:numId w:val="39"/>
        </w:numPr>
        <w:spacing w:after="200" w:line="276" w:lineRule="auto"/>
        <w:ind w:left="360"/>
        <w:jc w:val="both"/>
        <w:rPr>
          <w:rFonts w:cstheme="minorHAnsi"/>
          <w:bCs/>
          <w:color w:val="000000"/>
        </w:rPr>
      </w:pPr>
      <w:r>
        <w:rPr>
          <w:rFonts w:cstheme="minorHAnsi"/>
          <w:bCs/>
          <w:color w:val="000000"/>
        </w:rPr>
        <w:t>Enhance</w:t>
      </w:r>
      <w:r w:rsidR="00D43E8E" w:rsidRPr="00D43E8E">
        <w:rPr>
          <w:rFonts w:cstheme="minorHAnsi"/>
          <w:bCs/>
          <w:color w:val="000000"/>
        </w:rPr>
        <w:t xml:space="preserve"> products’ promotion through:</w:t>
      </w:r>
    </w:p>
    <w:p w14:paraId="4DE3C7E0" w14:textId="69D11E03" w:rsidR="00020C4E" w:rsidRPr="00020C4E" w:rsidRDefault="00D43E8E" w:rsidP="001319CA">
      <w:pPr>
        <w:pStyle w:val="ListParagraph"/>
        <w:numPr>
          <w:ilvl w:val="2"/>
          <w:numId w:val="43"/>
        </w:numPr>
        <w:spacing w:after="200" w:line="276" w:lineRule="auto"/>
        <w:ind w:left="720" w:hanging="360"/>
        <w:jc w:val="both"/>
        <w:rPr>
          <w:rFonts w:cstheme="minorHAnsi"/>
          <w:bCs/>
          <w:color w:val="000000"/>
        </w:rPr>
      </w:pPr>
      <w:r w:rsidRPr="00020C4E">
        <w:rPr>
          <w:rFonts w:cstheme="minorHAnsi"/>
          <w:bCs/>
          <w:color w:val="000000"/>
        </w:rPr>
        <w:t>Developing and adop</w:t>
      </w:r>
      <w:r w:rsidR="00020C4E" w:rsidRPr="00020C4E">
        <w:rPr>
          <w:rFonts w:cstheme="minorHAnsi"/>
          <w:bCs/>
          <w:color w:val="000000"/>
        </w:rPr>
        <w:t>ting successful promotion tools; such as f</w:t>
      </w:r>
      <w:r w:rsidRPr="00020C4E">
        <w:rPr>
          <w:rFonts w:cstheme="minorHAnsi"/>
          <w:bCs/>
          <w:color w:val="000000"/>
        </w:rPr>
        <w:t>acilitating participation in expos/trade shows</w:t>
      </w:r>
      <w:r w:rsidR="00020C4E" w:rsidRPr="00020C4E">
        <w:rPr>
          <w:rFonts w:cstheme="minorHAnsi"/>
          <w:bCs/>
          <w:color w:val="000000"/>
        </w:rPr>
        <w:t xml:space="preserve"> and fairs</w:t>
      </w:r>
      <w:r w:rsidR="00AC61C3">
        <w:rPr>
          <w:rFonts w:cstheme="minorHAnsi"/>
          <w:bCs/>
          <w:color w:val="000000"/>
        </w:rPr>
        <w:t>, nationally and internationally,</w:t>
      </w:r>
      <w:r w:rsidRPr="00020C4E">
        <w:rPr>
          <w:rFonts w:cstheme="minorHAnsi"/>
          <w:bCs/>
          <w:color w:val="000000"/>
        </w:rPr>
        <w:t xml:space="preserve"> for targeted women MSMEs. </w:t>
      </w:r>
    </w:p>
    <w:p w14:paraId="4B345631" w14:textId="77777777" w:rsidR="00AC61C3" w:rsidRDefault="00D43E8E" w:rsidP="00AC61C3">
      <w:pPr>
        <w:pStyle w:val="ListParagraph"/>
        <w:numPr>
          <w:ilvl w:val="2"/>
          <w:numId w:val="43"/>
        </w:numPr>
        <w:spacing w:after="200" w:line="276" w:lineRule="auto"/>
        <w:ind w:left="720" w:hanging="360"/>
        <w:jc w:val="both"/>
        <w:rPr>
          <w:rFonts w:cstheme="minorHAnsi"/>
          <w:bCs/>
          <w:color w:val="000000"/>
        </w:rPr>
      </w:pPr>
      <w:r w:rsidRPr="00020C4E">
        <w:rPr>
          <w:rFonts w:cstheme="minorHAnsi"/>
          <w:bCs/>
          <w:color w:val="000000"/>
        </w:rPr>
        <w:t xml:space="preserve">Developing specific concepts of promotion materials including brochures for different MSMEs, joint shop window site, social networking, visual story telling through the creation of </w:t>
      </w:r>
      <w:r w:rsidR="00020C4E">
        <w:rPr>
          <w:rFonts w:cstheme="minorHAnsi"/>
          <w:bCs/>
          <w:color w:val="000000"/>
        </w:rPr>
        <w:t>2</w:t>
      </w:r>
      <w:r w:rsidRPr="00020C4E">
        <w:rPr>
          <w:rFonts w:cstheme="minorHAnsi"/>
          <w:bCs/>
          <w:color w:val="000000"/>
        </w:rPr>
        <w:t xml:space="preserve"> in-house short videos for women entrepreneurs to promote products and enhance marketing skills, digital book, postcards, etc.</w:t>
      </w:r>
    </w:p>
    <w:p w14:paraId="4D8F4DEA" w14:textId="4775F066" w:rsidR="00AC61C3" w:rsidRPr="00AC61C3" w:rsidRDefault="00AC61C3" w:rsidP="00AC61C3">
      <w:pPr>
        <w:pStyle w:val="ListParagraph"/>
        <w:numPr>
          <w:ilvl w:val="2"/>
          <w:numId w:val="43"/>
        </w:numPr>
        <w:spacing w:after="200" w:line="276" w:lineRule="auto"/>
        <w:ind w:left="720" w:hanging="360"/>
        <w:jc w:val="both"/>
        <w:rPr>
          <w:rFonts w:cstheme="minorHAnsi"/>
          <w:bCs/>
          <w:color w:val="000000"/>
        </w:rPr>
      </w:pPr>
      <w:r w:rsidRPr="00AC61C3">
        <w:rPr>
          <w:rFonts w:cstheme="minorHAnsi"/>
          <w:bCs/>
          <w:color w:val="000000"/>
        </w:rPr>
        <w:t>Creat</w:t>
      </w:r>
      <w:r>
        <w:rPr>
          <w:rFonts w:cstheme="minorHAnsi"/>
          <w:bCs/>
          <w:color w:val="000000"/>
        </w:rPr>
        <w:t>ing</w:t>
      </w:r>
      <w:r w:rsidRPr="00AC61C3">
        <w:rPr>
          <w:rFonts w:cstheme="minorHAnsi"/>
          <w:bCs/>
          <w:color w:val="000000"/>
        </w:rPr>
        <w:t xml:space="preserve"> a high-quality photo database for selected products that will be used as part of the targeted MSMEs marketing materials.</w:t>
      </w:r>
    </w:p>
    <w:p w14:paraId="5E875C09" w14:textId="212C7E9B" w:rsidR="001319CA" w:rsidRPr="001319CA" w:rsidRDefault="00D43E8E" w:rsidP="001319CA">
      <w:pPr>
        <w:pStyle w:val="ListParagraph"/>
        <w:numPr>
          <w:ilvl w:val="0"/>
          <w:numId w:val="39"/>
        </w:numPr>
        <w:spacing w:after="200" w:line="276" w:lineRule="auto"/>
        <w:ind w:left="360"/>
        <w:jc w:val="both"/>
        <w:rPr>
          <w:rFonts w:cstheme="minorHAnsi"/>
          <w:bCs/>
          <w:color w:val="000000"/>
        </w:rPr>
      </w:pPr>
      <w:r w:rsidRPr="001319CA">
        <w:rPr>
          <w:rFonts w:cstheme="minorHAnsi"/>
          <w:bCs/>
          <w:color w:val="000000"/>
        </w:rPr>
        <w:t xml:space="preserve">In close cooperation with </w:t>
      </w:r>
      <w:r w:rsidR="00DF3BAE">
        <w:rPr>
          <w:rFonts w:cstheme="minorHAnsi"/>
          <w:bCs/>
          <w:color w:val="000000"/>
        </w:rPr>
        <w:t>UNWOMEN</w:t>
      </w:r>
      <w:r w:rsidRPr="001319CA">
        <w:rPr>
          <w:rFonts w:cstheme="minorHAnsi"/>
          <w:bCs/>
          <w:color w:val="000000"/>
        </w:rPr>
        <w:t xml:space="preserve"> and </w:t>
      </w:r>
      <w:r w:rsidR="00AC61C3">
        <w:rPr>
          <w:rFonts w:cstheme="minorHAnsi"/>
          <w:bCs/>
          <w:color w:val="000000"/>
        </w:rPr>
        <w:t xml:space="preserve">by </w:t>
      </w:r>
      <w:r w:rsidR="00020C4E" w:rsidRPr="001319CA">
        <w:rPr>
          <w:rFonts w:cstheme="minorHAnsi"/>
          <w:bCs/>
          <w:color w:val="000000"/>
        </w:rPr>
        <w:t xml:space="preserve">engaging </w:t>
      </w:r>
      <w:r w:rsidRPr="001319CA">
        <w:rPr>
          <w:rFonts w:cstheme="minorHAnsi"/>
          <w:bCs/>
          <w:color w:val="000000"/>
        </w:rPr>
        <w:t>the women MSMEs</w:t>
      </w:r>
      <w:r w:rsidR="00020C4E" w:rsidRPr="001319CA">
        <w:rPr>
          <w:rFonts w:cstheme="minorHAnsi"/>
          <w:bCs/>
          <w:color w:val="000000"/>
        </w:rPr>
        <w:t>,</w:t>
      </w:r>
      <w:r w:rsidRPr="001319CA">
        <w:rPr>
          <w:rFonts w:cstheme="minorHAnsi"/>
          <w:bCs/>
          <w:color w:val="000000"/>
        </w:rPr>
        <w:t xml:space="preserve"> draft a promotion strategy for each targeted women MSME, and provide on the job support to ensure the successful implementation of the strategies by women MSMEs.</w:t>
      </w:r>
    </w:p>
    <w:p w14:paraId="707FEA96" w14:textId="78BEA911" w:rsidR="00D43E8E" w:rsidRPr="001319CA" w:rsidRDefault="00020C4E" w:rsidP="001319CA">
      <w:pPr>
        <w:pStyle w:val="ListParagraph"/>
        <w:numPr>
          <w:ilvl w:val="0"/>
          <w:numId w:val="39"/>
        </w:numPr>
        <w:spacing w:after="200" w:line="276" w:lineRule="auto"/>
        <w:ind w:left="360"/>
        <w:jc w:val="both"/>
        <w:rPr>
          <w:rFonts w:cstheme="minorHAnsi"/>
          <w:bCs/>
          <w:color w:val="000000"/>
        </w:rPr>
      </w:pPr>
      <w:r w:rsidRPr="001319CA">
        <w:rPr>
          <w:rFonts w:cstheme="minorHAnsi"/>
          <w:bCs/>
          <w:color w:val="000000"/>
        </w:rPr>
        <w:t>P</w:t>
      </w:r>
      <w:r w:rsidR="00D43E8E" w:rsidRPr="001319CA">
        <w:rPr>
          <w:rFonts w:cstheme="minorHAnsi"/>
          <w:bCs/>
          <w:color w:val="000000"/>
        </w:rPr>
        <w:t xml:space="preserve">rovide information on relevant potential clients and distribution channels for each </w:t>
      </w:r>
      <w:r w:rsidR="00AC61C3">
        <w:rPr>
          <w:rFonts w:cstheme="minorHAnsi"/>
          <w:bCs/>
          <w:color w:val="000000"/>
        </w:rPr>
        <w:t>MSME</w:t>
      </w:r>
      <w:r w:rsidR="00D43E8E" w:rsidRPr="001319CA">
        <w:rPr>
          <w:rFonts w:cstheme="minorHAnsi"/>
          <w:bCs/>
          <w:color w:val="000000"/>
        </w:rPr>
        <w:t xml:space="preserve"> including:</w:t>
      </w:r>
    </w:p>
    <w:p w14:paraId="765774F9" w14:textId="03E6790F" w:rsidR="00D43E8E" w:rsidRPr="00F36A55" w:rsidRDefault="00020C4E" w:rsidP="001319CA">
      <w:pPr>
        <w:pStyle w:val="ListParagraph"/>
        <w:numPr>
          <w:ilvl w:val="2"/>
          <w:numId w:val="47"/>
        </w:numPr>
        <w:spacing w:line="276" w:lineRule="auto"/>
        <w:ind w:left="720"/>
        <w:jc w:val="both"/>
        <w:rPr>
          <w:rFonts w:cstheme="minorHAnsi"/>
          <w:bCs/>
          <w:color w:val="000000"/>
        </w:rPr>
      </w:pPr>
      <w:r w:rsidRPr="00F36A55">
        <w:rPr>
          <w:rFonts w:cstheme="minorHAnsi"/>
          <w:bCs/>
          <w:color w:val="000000"/>
        </w:rPr>
        <w:t>Importers</w:t>
      </w:r>
      <w:r w:rsidR="00D43E8E" w:rsidRPr="00F36A55">
        <w:rPr>
          <w:rFonts w:cstheme="minorHAnsi"/>
          <w:bCs/>
          <w:color w:val="000000"/>
        </w:rPr>
        <w:t>;</w:t>
      </w:r>
    </w:p>
    <w:p w14:paraId="142F77A9" w14:textId="50318284" w:rsidR="00D43E8E" w:rsidRPr="00F36A55" w:rsidRDefault="00D43E8E" w:rsidP="001319CA">
      <w:pPr>
        <w:pStyle w:val="ListParagraph"/>
        <w:numPr>
          <w:ilvl w:val="2"/>
          <w:numId w:val="47"/>
        </w:numPr>
        <w:spacing w:line="276" w:lineRule="auto"/>
        <w:ind w:left="720"/>
        <w:jc w:val="both"/>
        <w:rPr>
          <w:rFonts w:cstheme="minorHAnsi"/>
          <w:bCs/>
          <w:color w:val="000000"/>
        </w:rPr>
      </w:pPr>
      <w:r w:rsidRPr="00F36A55">
        <w:rPr>
          <w:rFonts w:cstheme="minorHAnsi"/>
          <w:bCs/>
          <w:color w:val="000000"/>
        </w:rPr>
        <w:t>Agents;</w:t>
      </w:r>
    </w:p>
    <w:p w14:paraId="7C0E43F7" w14:textId="5668C9B1" w:rsidR="00D43E8E" w:rsidRPr="00F36A55" w:rsidRDefault="00D43E8E" w:rsidP="001319CA">
      <w:pPr>
        <w:pStyle w:val="ListParagraph"/>
        <w:numPr>
          <w:ilvl w:val="2"/>
          <w:numId w:val="47"/>
        </w:numPr>
        <w:spacing w:line="276" w:lineRule="auto"/>
        <w:ind w:left="720"/>
        <w:jc w:val="both"/>
        <w:rPr>
          <w:rFonts w:cstheme="minorHAnsi"/>
          <w:bCs/>
          <w:color w:val="000000"/>
        </w:rPr>
      </w:pPr>
      <w:r w:rsidRPr="00F36A55">
        <w:rPr>
          <w:rFonts w:cstheme="minorHAnsi"/>
          <w:bCs/>
          <w:color w:val="000000"/>
        </w:rPr>
        <w:t>Direct to retailers (large vs. small, specialized vs. non-specialized);</w:t>
      </w:r>
    </w:p>
    <w:p w14:paraId="4A525610" w14:textId="4F680232" w:rsidR="00D43E8E" w:rsidRPr="00F36A55" w:rsidRDefault="00D43E8E" w:rsidP="001319CA">
      <w:pPr>
        <w:pStyle w:val="ListParagraph"/>
        <w:numPr>
          <w:ilvl w:val="2"/>
          <w:numId w:val="47"/>
        </w:numPr>
        <w:spacing w:line="276" w:lineRule="auto"/>
        <w:ind w:left="720"/>
        <w:jc w:val="both"/>
        <w:rPr>
          <w:rFonts w:cstheme="minorHAnsi"/>
          <w:bCs/>
          <w:color w:val="000000"/>
        </w:rPr>
      </w:pPr>
      <w:r w:rsidRPr="00F36A55">
        <w:rPr>
          <w:rFonts w:cstheme="minorHAnsi"/>
          <w:bCs/>
          <w:color w:val="000000"/>
        </w:rPr>
        <w:t>Designer brands;</w:t>
      </w:r>
    </w:p>
    <w:p w14:paraId="53BC7D0D" w14:textId="56A91318" w:rsidR="00D43E8E" w:rsidRPr="00F36A55" w:rsidRDefault="00D43E8E" w:rsidP="001319CA">
      <w:pPr>
        <w:pStyle w:val="ListParagraph"/>
        <w:numPr>
          <w:ilvl w:val="2"/>
          <w:numId w:val="47"/>
        </w:numPr>
        <w:spacing w:line="276" w:lineRule="auto"/>
        <w:ind w:left="720"/>
        <w:jc w:val="both"/>
        <w:rPr>
          <w:rFonts w:cstheme="minorHAnsi"/>
          <w:bCs/>
          <w:color w:val="000000"/>
        </w:rPr>
      </w:pPr>
      <w:r w:rsidRPr="00F36A55">
        <w:rPr>
          <w:rFonts w:cstheme="minorHAnsi"/>
          <w:bCs/>
          <w:color w:val="000000"/>
        </w:rPr>
        <w:t>Online sellers, mail order;</w:t>
      </w:r>
    </w:p>
    <w:p w14:paraId="01164261" w14:textId="3ECEB681" w:rsidR="00D43E8E" w:rsidRPr="00F36A55" w:rsidRDefault="00D43E8E" w:rsidP="001319CA">
      <w:pPr>
        <w:pStyle w:val="ListParagraph"/>
        <w:numPr>
          <w:ilvl w:val="2"/>
          <w:numId w:val="47"/>
        </w:numPr>
        <w:spacing w:line="276" w:lineRule="auto"/>
        <w:ind w:left="720"/>
        <w:jc w:val="both"/>
        <w:rPr>
          <w:rFonts w:cstheme="minorHAnsi"/>
          <w:bCs/>
          <w:color w:val="000000"/>
        </w:rPr>
      </w:pPr>
      <w:r w:rsidRPr="00F36A55">
        <w:rPr>
          <w:rFonts w:cstheme="minorHAnsi"/>
          <w:bCs/>
          <w:color w:val="000000"/>
        </w:rPr>
        <w:t>Direct sales (shops, bazaars, exhibitions);</w:t>
      </w:r>
    </w:p>
    <w:p w14:paraId="7B0B556D" w14:textId="530E3317" w:rsidR="00020C4E" w:rsidRPr="00F36A55" w:rsidRDefault="00D43E8E" w:rsidP="001319CA">
      <w:pPr>
        <w:pStyle w:val="ListParagraph"/>
        <w:numPr>
          <w:ilvl w:val="2"/>
          <w:numId w:val="47"/>
        </w:numPr>
        <w:spacing w:line="276" w:lineRule="auto"/>
        <w:ind w:left="720"/>
        <w:jc w:val="both"/>
        <w:rPr>
          <w:rFonts w:cstheme="minorHAnsi"/>
          <w:bCs/>
          <w:color w:val="000000"/>
        </w:rPr>
      </w:pPr>
      <w:r w:rsidRPr="00F36A55">
        <w:rPr>
          <w:rFonts w:cstheme="minorHAnsi"/>
          <w:bCs/>
          <w:color w:val="000000"/>
        </w:rPr>
        <w:t>Marketing companies;</w:t>
      </w:r>
    </w:p>
    <w:p w14:paraId="423B3375" w14:textId="2B7D99AF" w:rsidR="00700DC3" w:rsidRDefault="00700DC3" w:rsidP="001319CA">
      <w:pPr>
        <w:spacing w:line="276" w:lineRule="auto"/>
        <w:ind w:left="720"/>
        <w:jc w:val="both"/>
        <w:rPr>
          <w:rFonts w:cstheme="minorHAnsi"/>
          <w:bCs/>
          <w:color w:val="000000"/>
        </w:rPr>
      </w:pPr>
    </w:p>
    <w:p w14:paraId="52E9DEF2" w14:textId="7A99367C" w:rsidR="00700DC3" w:rsidRPr="001319CA" w:rsidRDefault="00AC61C3" w:rsidP="001319CA">
      <w:pPr>
        <w:pStyle w:val="ListParagraph"/>
        <w:numPr>
          <w:ilvl w:val="0"/>
          <w:numId w:val="39"/>
        </w:numPr>
        <w:spacing w:line="276" w:lineRule="auto"/>
        <w:ind w:left="360"/>
        <w:rPr>
          <w:rFonts w:cstheme="minorHAnsi"/>
          <w:bCs/>
          <w:color w:val="000000"/>
        </w:rPr>
      </w:pPr>
      <w:r>
        <w:rPr>
          <w:rFonts w:cstheme="minorHAnsi"/>
          <w:bCs/>
          <w:color w:val="000000"/>
        </w:rPr>
        <w:t>Develop</w:t>
      </w:r>
      <w:r w:rsidR="00700DC3" w:rsidRPr="001319CA">
        <w:rPr>
          <w:rFonts w:cstheme="minorHAnsi"/>
          <w:bCs/>
          <w:color w:val="000000"/>
        </w:rPr>
        <w:t xml:space="preserve"> tailored training and awareness raising programmes on trade facilitation</w:t>
      </w:r>
      <w:r w:rsidR="00E84B5B" w:rsidRPr="001319CA">
        <w:rPr>
          <w:rFonts w:cstheme="minorHAnsi"/>
          <w:bCs/>
          <w:color w:val="000000"/>
        </w:rPr>
        <w:t>, local trade, shipping processes and international regulations</w:t>
      </w:r>
      <w:r w:rsidR="00700DC3" w:rsidRPr="001319CA">
        <w:rPr>
          <w:rFonts w:cstheme="minorHAnsi"/>
          <w:bCs/>
          <w:color w:val="000000"/>
        </w:rPr>
        <w:t xml:space="preserve"> for women MSMEs, including, but not limited to the following topics:</w:t>
      </w:r>
    </w:p>
    <w:p w14:paraId="3487321E" w14:textId="77777777" w:rsidR="00E84B5B" w:rsidRDefault="00E84B5B" w:rsidP="00E84B5B">
      <w:pPr>
        <w:spacing w:line="276" w:lineRule="auto"/>
        <w:rPr>
          <w:rFonts w:cstheme="minorHAnsi"/>
          <w:bCs/>
          <w:color w:val="000000"/>
        </w:rPr>
      </w:pPr>
    </w:p>
    <w:p w14:paraId="711ABB0F" w14:textId="15BD47B9" w:rsidR="00700DC3" w:rsidRPr="00E84B5B" w:rsidRDefault="00700DC3" w:rsidP="001319CA">
      <w:pPr>
        <w:pStyle w:val="ListParagraph"/>
        <w:numPr>
          <w:ilvl w:val="0"/>
          <w:numId w:val="48"/>
        </w:numPr>
        <w:spacing w:line="276" w:lineRule="auto"/>
        <w:rPr>
          <w:rFonts w:cstheme="minorHAnsi"/>
          <w:bCs/>
          <w:color w:val="000000"/>
        </w:rPr>
      </w:pPr>
      <w:r w:rsidRPr="00E84B5B">
        <w:rPr>
          <w:rFonts w:cstheme="minorHAnsi"/>
          <w:bCs/>
          <w:color w:val="000000"/>
        </w:rPr>
        <w:t>Managing MSMEs financial and commercial systems (including banking services, taxes, fees, etc.);</w:t>
      </w:r>
    </w:p>
    <w:p w14:paraId="298723CA" w14:textId="5A57A8D4" w:rsidR="00700DC3" w:rsidRPr="00E84B5B" w:rsidRDefault="00700DC3" w:rsidP="001319CA">
      <w:pPr>
        <w:pStyle w:val="ListParagraph"/>
        <w:numPr>
          <w:ilvl w:val="0"/>
          <w:numId w:val="48"/>
        </w:numPr>
        <w:spacing w:line="276" w:lineRule="auto"/>
        <w:rPr>
          <w:rFonts w:cstheme="minorHAnsi"/>
          <w:bCs/>
          <w:color w:val="000000"/>
        </w:rPr>
      </w:pPr>
      <w:r w:rsidRPr="00E84B5B">
        <w:rPr>
          <w:rFonts w:cstheme="minorHAnsi"/>
          <w:bCs/>
          <w:color w:val="000000"/>
        </w:rPr>
        <w:t xml:space="preserve">Applying for loans or grants when needed and if applicable; </w:t>
      </w:r>
    </w:p>
    <w:p w14:paraId="4074C13E" w14:textId="700589A1" w:rsidR="00700DC3" w:rsidRPr="00E84B5B" w:rsidRDefault="00700DC3" w:rsidP="001319CA">
      <w:pPr>
        <w:pStyle w:val="ListParagraph"/>
        <w:numPr>
          <w:ilvl w:val="0"/>
          <w:numId w:val="48"/>
        </w:numPr>
        <w:spacing w:line="276" w:lineRule="auto"/>
        <w:rPr>
          <w:rFonts w:cstheme="minorHAnsi"/>
          <w:bCs/>
          <w:color w:val="000000"/>
        </w:rPr>
      </w:pPr>
      <w:r w:rsidRPr="00E84B5B">
        <w:rPr>
          <w:rFonts w:cstheme="minorHAnsi"/>
          <w:bCs/>
          <w:color w:val="000000"/>
        </w:rPr>
        <w:t xml:space="preserve">Storage and internal/external transportation </w:t>
      </w:r>
    </w:p>
    <w:p w14:paraId="5BE83D80" w14:textId="10BAB74A" w:rsidR="00E84B5B" w:rsidRPr="00E84B5B" w:rsidRDefault="00700DC3" w:rsidP="001319CA">
      <w:pPr>
        <w:pStyle w:val="ListParagraph"/>
        <w:numPr>
          <w:ilvl w:val="0"/>
          <w:numId w:val="48"/>
        </w:numPr>
        <w:spacing w:line="276" w:lineRule="auto"/>
        <w:rPr>
          <w:rFonts w:cstheme="minorHAnsi"/>
          <w:bCs/>
          <w:color w:val="000000"/>
        </w:rPr>
      </w:pPr>
      <w:r w:rsidRPr="00E84B5B">
        <w:rPr>
          <w:rFonts w:cstheme="minorHAnsi"/>
          <w:bCs/>
          <w:color w:val="000000"/>
        </w:rPr>
        <w:t xml:space="preserve">Guide women MSMEs in managing customs’ clearances. </w:t>
      </w:r>
    </w:p>
    <w:p w14:paraId="5905355D" w14:textId="6A0FF5F0" w:rsidR="00E84B5B" w:rsidRPr="00E84B5B" w:rsidRDefault="00E84B5B" w:rsidP="001319CA">
      <w:pPr>
        <w:pStyle w:val="ListParagraph"/>
        <w:numPr>
          <w:ilvl w:val="0"/>
          <w:numId w:val="48"/>
        </w:numPr>
        <w:spacing w:line="276" w:lineRule="auto"/>
        <w:rPr>
          <w:rFonts w:cstheme="minorHAnsi"/>
          <w:bCs/>
          <w:color w:val="000000"/>
        </w:rPr>
      </w:pPr>
      <w:r w:rsidRPr="00E84B5B">
        <w:rPr>
          <w:rFonts w:cstheme="minorHAnsi"/>
          <w:bCs/>
          <w:color w:val="000000"/>
        </w:rPr>
        <w:t>Obtaining insurance policies;</w:t>
      </w:r>
    </w:p>
    <w:p w14:paraId="5A263E97" w14:textId="1213B3DD" w:rsidR="00700DC3" w:rsidRPr="00E323AB" w:rsidRDefault="00E84B5B" w:rsidP="001319CA">
      <w:pPr>
        <w:pStyle w:val="ListParagraph"/>
        <w:numPr>
          <w:ilvl w:val="0"/>
          <w:numId w:val="48"/>
        </w:numPr>
        <w:spacing w:line="276" w:lineRule="auto"/>
        <w:jc w:val="both"/>
        <w:rPr>
          <w:rFonts w:cstheme="minorHAnsi"/>
          <w:bCs/>
          <w:color w:val="000000"/>
        </w:rPr>
      </w:pPr>
      <w:r w:rsidRPr="00E84B5B">
        <w:rPr>
          <w:rFonts w:cstheme="minorHAnsi"/>
          <w:bCs/>
          <w:color w:val="000000"/>
        </w:rPr>
        <w:lastRenderedPageBreak/>
        <w:t>Fulfilling women MSMEs business obligations as per signed deals.</w:t>
      </w:r>
    </w:p>
    <w:p w14:paraId="50718232" w14:textId="77777777" w:rsidR="00E84B5B" w:rsidRDefault="00E84B5B" w:rsidP="00E84B5B">
      <w:pPr>
        <w:spacing w:line="276" w:lineRule="auto"/>
        <w:rPr>
          <w:rFonts w:cstheme="minorHAnsi"/>
          <w:bCs/>
          <w:color w:val="000000"/>
        </w:rPr>
      </w:pPr>
    </w:p>
    <w:p w14:paraId="5C975B44" w14:textId="636BD715" w:rsidR="00AC61C3" w:rsidRPr="00AC61C3" w:rsidRDefault="00700DC3" w:rsidP="00AC61C3">
      <w:pPr>
        <w:pStyle w:val="ListParagraph"/>
        <w:numPr>
          <w:ilvl w:val="0"/>
          <w:numId w:val="39"/>
        </w:numPr>
        <w:spacing w:line="276" w:lineRule="auto"/>
        <w:ind w:left="360"/>
        <w:rPr>
          <w:rFonts w:cstheme="minorHAnsi"/>
          <w:bCs/>
          <w:color w:val="000000"/>
        </w:rPr>
      </w:pPr>
      <w:r w:rsidRPr="00AC61C3">
        <w:rPr>
          <w:rFonts w:cstheme="minorHAnsi"/>
          <w:bCs/>
          <w:color w:val="000000"/>
        </w:rPr>
        <w:t>Preparing and following up on the needed legal documentation and paperwork for establishing and sustaining the MSMEs business</w:t>
      </w:r>
      <w:r w:rsidR="00AC61C3" w:rsidRPr="00AC61C3">
        <w:rPr>
          <w:rFonts w:cstheme="minorHAnsi"/>
          <w:bCs/>
          <w:color w:val="000000"/>
        </w:rPr>
        <w:t>, including r</w:t>
      </w:r>
      <w:r w:rsidRPr="00AC61C3">
        <w:rPr>
          <w:rFonts w:cstheme="minorHAnsi"/>
          <w:bCs/>
          <w:color w:val="000000"/>
        </w:rPr>
        <w:t>egistration of women owned businesses in coordination with official institutions.</w:t>
      </w:r>
    </w:p>
    <w:p w14:paraId="6AC2EE25" w14:textId="77777777" w:rsidR="009C3CD7" w:rsidRDefault="009C3CD7" w:rsidP="00AC61C3">
      <w:pPr>
        <w:pStyle w:val="ListParagraph"/>
        <w:spacing w:line="276" w:lineRule="auto"/>
        <w:rPr>
          <w:rFonts w:cstheme="minorHAnsi"/>
          <w:bCs/>
          <w:color w:val="000000"/>
        </w:rPr>
      </w:pPr>
    </w:p>
    <w:p w14:paraId="4A2F9C1C" w14:textId="7789565C" w:rsidR="00E84B5B" w:rsidRPr="00AC61C3" w:rsidRDefault="00700DC3" w:rsidP="00AC61C3">
      <w:pPr>
        <w:pStyle w:val="ListParagraph"/>
        <w:spacing w:line="276" w:lineRule="auto"/>
        <w:rPr>
          <w:rFonts w:cstheme="minorHAnsi"/>
          <w:bCs/>
          <w:color w:val="000000"/>
        </w:rPr>
      </w:pPr>
      <w:r w:rsidRPr="00AC61C3">
        <w:rPr>
          <w:rFonts w:cstheme="minorHAnsi"/>
          <w:bCs/>
          <w:color w:val="000000"/>
        </w:rPr>
        <w:t xml:space="preserve">  </w:t>
      </w:r>
    </w:p>
    <w:p w14:paraId="53596F98" w14:textId="2D60A352" w:rsidR="00295006" w:rsidRPr="006C7126" w:rsidRDefault="00BD5E92" w:rsidP="006C7126">
      <w:pPr>
        <w:spacing w:line="276" w:lineRule="auto"/>
        <w:jc w:val="both"/>
        <w:rPr>
          <w:rFonts w:cstheme="minorHAnsi"/>
          <w:b/>
          <w:color w:val="FF0000"/>
        </w:rPr>
      </w:pPr>
      <w:r w:rsidRPr="006C7126">
        <w:rPr>
          <w:rFonts w:cstheme="minorHAnsi"/>
          <w:b/>
          <w:color w:val="FF0000"/>
        </w:rPr>
        <w:t>Under this output, among others, the following indicators need to be measure</w:t>
      </w:r>
      <w:r w:rsidR="00295006" w:rsidRPr="006C7126">
        <w:rPr>
          <w:rFonts w:cstheme="minorHAnsi"/>
          <w:b/>
          <w:color w:val="FF0000"/>
        </w:rPr>
        <w:t xml:space="preserve">d: </w:t>
      </w:r>
    </w:p>
    <w:p w14:paraId="0F44C95B" w14:textId="50007B9E" w:rsidR="00295006" w:rsidRPr="00295006" w:rsidRDefault="00295006" w:rsidP="006C7126">
      <w:pPr>
        <w:pStyle w:val="ListParagraph"/>
        <w:numPr>
          <w:ilvl w:val="0"/>
          <w:numId w:val="41"/>
        </w:numPr>
        <w:spacing w:line="276" w:lineRule="auto"/>
        <w:ind w:left="360"/>
        <w:jc w:val="both"/>
        <w:rPr>
          <w:rFonts w:cstheme="minorHAnsi"/>
          <w:bCs/>
          <w:color w:val="000000"/>
        </w:rPr>
      </w:pPr>
      <w:r w:rsidRPr="00295006">
        <w:rPr>
          <w:rFonts w:cstheme="minorHAnsi"/>
          <w:bCs/>
          <w:color w:val="000000"/>
        </w:rPr>
        <w:t>Number of women entrepreneurs, CBOs and MSME’s receiving business management support</w:t>
      </w:r>
    </w:p>
    <w:p w14:paraId="3D934BD1" w14:textId="3F7C44CF" w:rsidR="00295006" w:rsidRPr="00295006" w:rsidRDefault="00295006" w:rsidP="006C7126">
      <w:pPr>
        <w:pStyle w:val="ListParagraph"/>
        <w:numPr>
          <w:ilvl w:val="0"/>
          <w:numId w:val="41"/>
        </w:numPr>
        <w:spacing w:line="276" w:lineRule="auto"/>
        <w:ind w:left="360"/>
        <w:jc w:val="both"/>
        <w:rPr>
          <w:rFonts w:cstheme="minorHAnsi"/>
          <w:bCs/>
          <w:color w:val="000000"/>
        </w:rPr>
      </w:pPr>
      <w:r w:rsidRPr="00295006">
        <w:rPr>
          <w:rFonts w:cstheme="minorHAnsi"/>
          <w:bCs/>
          <w:color w:val="000000"/>
        </w:rPr>
        <w:t>Number of vulnerable women and young women receiving training to enhance their employability skills in targeted sectors</w:t>
      </w:r>
    </w:p>
    <w:p w14:paraId="6AA4420B" w14:textId="7429E9B1" w:rsidR="00295006" w:rsidRPr="00295006" w:rsidRDefault="00295006" w:rsidP="006C7126">
      <w:pPr>
        <w:pStyle w:val="ListParagraph"/>
        <w:numPr>
          <w:ilvl w:val="0"/>
          <w:numId w:val="41"/>
        </w:numPr>
        <w:spacing w:line="276" w:lineRule="auto"/>
        <w:ind w:left="360"/>
        <w:jc w:val="both"/>
        <w:rPr>
          <w:rFonts w:cstheme="minorHAnsi"/>
          <w:bCs/>
          <w:color w:val="000000"/>
        </w:rPr>
      </w:pPr>
      <w:r w:rsidRPr="00295006">
        <w:rPr>
          <w:rFonts w:cstheme="minorHAnsi"/>
          <w:bCs/>
          <w:color w:val="000000"/>
        </w:rPr>
        <w:t>% of participants with increased technical and managerial skills</w:t>
      </w:r>
    </w:p>
    <w:p w14:paraId="596C19D2" w14:textId="18D33F40" w:rsidR="00295006" w:rsidRDefault="00295006" w:rsidP="006C7126">
      <w:pPr>
        <w:pStyle w:val="ListParagraph"/>
        <w:numPr>
          <w:ilvl w:val="0"/>
          <w:numId w:val="41"/>
        </w:numPr>
        <w:spacing w:line="276" w:lineRule="auto"/>
        <w:ind w:left="360"/>
        <w:jc w:val="both"/>
        <w:rPr>
          <w:rFonts w:cstheme="minorHAnsi"/>
          <w:bCs/>
          <w:color w:val="000000"/>
        </w:rPr>
      </w:pPr>
      <w:r w:rsidRPr="00295006">
        <w:rPr>
          <w:rFonts w:cstheme="minorHAnsi"/>
          <w:bCs/>
          <w:color w:val="000000"/>
        </w:rPr>
        <w:t>% of participants who report using the skills they gained</w:t>
      </w:r>
    </w:p>
    <w:p w14:paraId="20B5F17D" w14:textId="33F5EDC4" w:rsidR="00295006" w:rsidRPr="009402C4" w:rsidRDefault="00295006" w:rsidP="006C7126">
      <w:pPr>
        <w:spacing w:line="276" w:lineRule="auto"/>
        <w:ind w:left="360"/>
        <w:jc w:val="both"/>
        <w:rPr>
          <w:rFonts w:cstheme="minorHAnsi"/>
          <w:bCs/>
          <w:color w:val="000000"/>
        </w:rPr>
      </w:pPr>
    </w:p>
    <w:p w14:paraId="5FF23855" w14:textId="0C490A0D" w:rsidR="007554B7" w:rsidRPr="007554B7" w:rsidRDefault="007554B7" w:rsidP="006C7126">
      <w:pPr>
        <w:autoSpaceDE w:val="0"/>
        <w:autoSpaceDN w:val="0"/>
        <w:adjustRightInd w:val="0"/>
        <w:jc w:val="both"/>
        <w:rPr>
          <w:rFonts w:cstheme="minorHAnsi"/>
          <w:b/>
          <w:color w:val="000000"/>
          <w:u w:val="single"/>
        </w:rPr>
      </w:pPr>
      <w:r>
        <w:rPr>
          <w:rFonts w:cstheme="minorHAnsi"/>
          <w:b/>
          <w:color w:val="000000"/>
          <w:u w:val="single"/>
        </w:rPr>
        <w:t>Group B</w:t>
      </w:r>
      <w:r w:rsidRPr="007554B7">
        <w:rPr>
          <w:rFonts w:cstheme="minorHAnsi"/>
          <w:b/>
          <w:color w:val="000000"/>
          <w:u w:val="single"/>
        </w:rPr>
        <w:t xml:space="preserve"> </w:t>
      </w:r>
    </w:p>
    <w:p w14:paraId="6A6809C4" w14:textId="77777777" w:rsidR="007554B7" w:rsidRPr="007554B7" w:rsidRDefault="007554B7" w:rsidP="006C7126">
      <w:pPr>
        <w:autoSpaceDE w:val="0"/>
        <w:autoSpaceDN w:val="0"/>
        <w:adjustRightInd w:val="0"/>
        <w:ind w:left="360"/>
        <w:jc w:val="both"/>
        <w:rPr>
          <w:rFonts w:cstheme="minorHAnsi"/>
          <w:b/>
          <w:color w:val="000000"/>
          <w:u w:val="single"/>
        </w:rPr>
      </w:pPr>
    </w:p>
    <w:p w14:paraId="344B8BD4" w14:textId="77777777" w:rsidR="007554B7" w:rsidRPr="007554B7" w:rsidRDefault="007554B7" w:rsidP="006C7126">
      <w:pPr>
        <w:spacing w:after="200" w:line="276" w:lineRule="auto"/>
        <w:jc w:val="both"/>
        <w:rPr>
          <w:rFonts w:cstheme="minorHAnsi"/>
          <w:b/>
          <w:bCs/>
        </w:rPr>
      </w:pPr>
      <w:r w:rsidRPr="007554B7">
        <w:rPr>
          <w:rFonts w:cstheme="minorHAnsi"/>
          <w:b/>
          <w:bCs/>
        </w:rPr>
        <w:t>Outcome 1: Increased employment of women workers and access to decent and productive jobs through market-oriented skills trainings.</w:t>
      </w:r>
    </w:p>
    <w:p w14:paraId="5A93701B" w14:textId="04548CE3" w:rsidR="007554B7" w:rsidRDefault="007554B7" w:rsidP="006C7126">
      <w:pPr>
        <w:spacing w:after="160" w:line="259" w:lineRule="auto"/>
        <w:jc w:val="both"/>
        <w:rPr>
          <w:rFonts w:cstheme="minorHAnsi"/>
          <w:bCs/>
          <w:color w:val="0070C0"/>
          <w:u w:val="single"/>
        </w:rPr>
      </w:pPr>
      <w:r w:rsidRPr="007554B7">
        <w:rPr>
          <w:rFonts w:cstheme="minorHAnsi"/>
          <w:bCs/>
          <w:color w:val="0070C0"/>
          <w:u w:val="single"/>
        </w:rPr>
        <w:t>Output 1.2: Develop a grant mechanism</w:t>
      </w:r>
      <w:r w:rsidR="006225AA">
        <w:rPr>
          <w:rStyle w:val="FootnoteReference"/>
          <w:rFonts w:cstheme="minorHAnsi"/>
          <w:bCs/>
          <w:color w:val="0070C0"/>
          <w:u w:val="single"/>
        </w:rPr>
        <w:footnoteReference w:id="5"/>
      </w:r>
      <w:r w:rsidRPr="007554B7">
        <w:rPr>
          <w:rFonts w:cstheme="minorHAnsi"/>
          <w:bCs/>
          <w:color w:val="0070C0"/>
          <w:u w:val="single"/>
        </w:rPr>
        <w:t xml:space="preserve"> for women to enhance their decent job opportunities and sustainable income generation through business development and entrepreneurship </w:t>
      </w:r>
    </w:p>
    <w:p w14:paraId="3077A702" w14:textId="28AF96E8" w:rsidR="0071721E" w:rsidRPr="00B728F3" w:rsidRDefault="00B728F3" w:rsidP="00B728F3">
      <w:pPr>
        <w:jc w:val="both"/>
        <w:rPr>
          <w:rFonts w:eastAsia="Times New Roman" w:cstheme="minorHAnsi"/>
          <w:b/>
          <w:lang w:val="en-GB"/>
        </w:rPr>
      </w:pPr>
      <w:r>
        <w:rPr>
          <w:rFonts w:eastAsia="Times New Roman" w:cstheme="minorHAnsi"/>
          <w:b/>
        </w:rPr>
        <w:t xml:space="preserve">Activity 1.2.1 </w:t>
      </w:r>
      <w:r w:rsidR="0071721E" w:rsidRPr="00B728F3">
        <w:rPr>
          <w:rFonts w:eastAsia="Times New Roman" w:cstheme="minorHAnsi"/>
          <w:b/>
          <w:lang w:val="en-GB"/>
        </w:rPr>
        <w:t xml:space="preserve">Identify the criteria for selection of women </w:t>
      </w:r>
      <w:r w:rsidR="00EF335E" w:rsidRPr="00B728F3">
        <w:rPr>
          <w:rFonts w:eastAsia="Times New Roman" w:cstheme="minorHAnsi"/>
          <w:b/>
          <w:lang w:val="en-GB"/>
        </w:rPr>
        <w:t xml:space="preserve">owned </w:t>
      </w:r>
      <w:r w:rsidR="0071721E" w:rsidRPr="00B728F3">
        <w:rPr>
          <w:rFonts w:eastAsia="Times New Roman" w:cstheme="minorHAnsi"/>
          <w:b/>
          <w:lang w:val="en-GB"/>
        </w:rPr>
        <w:t>MSME’s for the grants scheme, based on a needs assessment pre-designed for this intervention.</w:t>
      </w:r>
    </w:p>
    <w:p w14:paraId="4349BBBD" w14:textId="3A96DC22" w:rsidR="005E67DB" w:rsidRPr="004072D3" w:rsidRDefault="005E67DB" w:rsidP="00B829B5">
      <w:pPr>
        <w:pStyle w:val="ListParagraph"/>
        <w:numPr>
          <w:ilvl w:val="0"/>
          <w:numId w:val="24"/>
        </w:numPr>
        <w:jc w:val="both"/>
        <w:rPr>
          <w:rFonts w:eastAsia="Times New Roman" w:cstheme="minorHAnsi"/>
          <w:bCs/>
          <w:lang w:val="en-GB"/>
        </w:rPr>
      </w:pPr>
      <w:r w:rsidRPr="004072D3">
        <w:rPr>
          <w:rFonts w:eastAsia="Times New Roman" w:cstheme="minorHAnsi"/>
          <w:bCs/>
          <w:lang w:val="en-GB"/>
        </w:rPr>
        <w:t xml:space="preserve">Identification of </w:t>
      </w:r>
      <w:r w:rsidR="00D069EA">
        <w:rPr>
          <w:rFonts w:eastAsia="Times New Roman" w:cstheme="minorHAnsi"/>
          <w:bCs/>
          <w:lang w:val="en-GB"/>
        </w:rPr>
        <w:t>marginalized</w:t>
      </w:r>
      <w:r w:rsidR="009E1100">
        <w:rPr>
          <w:rFonts w:eastAsia="Times New Roman" w:cstheme="minorHAnsi"/>
          <w:bCs/>
          <w:lang w:val="en-GB"/>
        </w:rPr>
        <w:t xml:space="preserve"> </w:t>
      </w:r>
      <w:r w:rsidRPr="004072D3">
        <w:rPr>
          <w:rFonts w:eastAsia="Times New Roman" w:cstheme="minorHAnsi"/>
          <w:bCs/>
          <w:lang w:val="en-GB"/>
        </w:rPr>
        <w:t>women MSMEs based on an agreed upon criteria</w:t>
      </w:r>
      <w:r w:rsidR="00674199">
        <w:rPr>
          <w:rFonts w:eastAsia="Times New Roman" w:cstheme="minorHAnsi"/>
          <w:bCs/>
          <w:lang w:val="en-GB"/>
        </w:rPr>
        <w:t>,</w:t>
      </w:r>
      <w:r w:rsidRPr="004072D3">
        <w:rPr>
          <w:rFonts w:eastAsia="Times New Roman" w:cstheme="minorHAnsi"/>
          <w:bCs/>
          <w:lang w:val="en-GB"/>
        </w:rPr>
        <w:t xml:space="preserve"> </w:t>
      </w:r>
      <w:r w:rsidR="00674199" w:rsidRPr="00674199">
        <w:rPr>
          <w:rFonts w:eastAsia="Times New Roman" w:cstheme="minorHAnsi"/>
          <w:bCs/>
          <w:lang w:val="en-GB"/>
        </w:rPr>
        <w:t xml:space="preserve">among others, the following:  women beneficiaries whose products </w:t>
      </w:r>
      <w:r w:rsidR="00674199">
        <w:rPr>
          <w:rFonts w:eastAsia="Times New Roman" w:cstheme="minorHAnsi"/>
          <w:bCs/>
          <w:lang w:val="en-GB"/>
        </w:rPr>
        <w:t>have local marketing potential</w:t>
      </w:r>
      <w:r w:rsidR="004C1DCC">
        <w:rPr>
          <w:rFonts w:eastAsia="Times New Roman" w:cstheme="minorHAnsi"/>
          <w:bCs/>
          <w:lang w:val="en-GB"/>
        </w:rPr>
        <w:t xml:space="preserve">, and whose MSME’s would create </w:t>
      </w:r>
      <w:r w:rsidR="00330584">
        <w:rPr>
          <w:rFonts w:eastAsia="Times New Roman" w:cstheme="minorHAnsi"/>
          <w:bCs/>
          <w:lang w:val="en-GB"/>
        </w:rPr>
        <w:t xml:space="preserve">decent </w:t>
      </w:r>
      <w:r w:rsidR="004C1DCC">
        <w:rPr>
          <w:rFonts w:eastAsia="Times New Roman" w:cstheme="minorHAnsi"/>
          <w:bCs/>
          <w:lang w:val="en-GB"/>
        </w:rPr>
        <w:t xml:space="preserve">jobs for other women, </w:t>
      </w:r>
      <w:r w:rsidR="00674199">
        <w:rPr>
          <w:rFonts w:eastAsia="Times New Roman" w:cstheme="minorHAnsi"/>
          <w:bCs/>
          <w:lang w:val="en-GB"/>
        </w:rPr>
        <w:t xml:space="preserve"> </w:t>
      </w:r>
      <w:r w:rsidR="00674199" w:rsidRPr="00674199">
        <w:rPr>
          <w:rFonts w:eastAsia="Times New Roman" w:cstheme="minorHAnsi"/>
          <w:bCs/>
          <w:lang w:val="en-GB"/>
        </w:rPr>
        <w:t>through referr</w:t>
      </w:r>
      <w:r w:rsidR="004C1DCC">
        <w:rPr>
          <w:rFonts w:eastAsia="Times New Roman" w:cstheme="minorHAnsi"/>
          <w:bCs/>
          <w:lang w:val="en-GB"/>
        </w:rPr>
        <w:t xml:space="preserve">ing to specific local, regional/international </w:t>
      </w:r>
      <w:r w:rsidR="00674199" w:rsidRPr="00674199">
        <w:rPr>
          <w:rFonts w:eastAsia="Times New Roman" w:cstheme="minorHAnsi"/>
          <w:bCs/>
          <w:lang w:val="en-GB"/>
        </w:rPr>
        <w:t>market needs, and who have been recommended by the selected organization</w:t>
      </w:r>
      <w:r w:rsidR="00CA4F07">
        <w:rPr>
          <w:rFonts w:eastAsia="Times New Roman" w:cstheme="minorHAnsi"/>
          <w:bCs/>
          <w:lang w:val="en-GB"/>
        </w:rPr>
        <w:t>/S</w:t>
      </w:r>
      <w:r w:rsidR="00674199" w:rsidRPr="00674199">
        <w:rPr>
          <w:rFonts w:eastAsia="Times New Roman" w:cstheme="minorHAnsi"/>
          <w:bCs/>
          <w:lang w:val="en-GB"/>
        </w:rPr>
        <w:t xml:space="preserve"> based on pre-set assessments (related to their financial, managerial and other performance indicators) </w:t>
      </w:r>
      <w:r w:rsidR="00674199" w:rsidRPr="004072D3">
        <w:rPr>
          <w:rFonts w:eastAsia="Times New Roman" w:cstheme="minorHAnsi"/>
          <w:bCs/>
          <w:lang w:val="en-GB"/>
        </w:rPr>
        <w:t xml:space="preserve">developed in consultation with </w:t>
      </w:r>
      <w:r w:rsidR="00DF3BAE">
        <w:rPr>
          <w:rFonts w:eastAsia="Times New Roman" w:cstheme="minorHAnsi"/>
          <w:bCs/>
          <w:lang w:val="en-GB"/>
        </w:rPr>
        <w:t>UNWOMEN</w:t>
      </w:r>
      <w:r w:rsidR="00674199">
        <w:rPr>
          <w:rFonts w:eastAsia="Times New Roman" w:cstheme="minorHAnsi"/>
          <w:bCs/>
          <w:lang w:val="en-GB"/>
        </w:rPr>
        <w:t xml:space="preserve"> and national stakeholders</w:t>
      </w:r>
    </w:p>
    <w:p w14:paraId="699C8405" w14:textId="77777777" w:rsidR="004072D3" w:rsidRDefault="004072D3" w:rsidP="006C7126">
      <w:pPr>
        <w:ind w:left="360"/>
        <w:jc w:val="both"/>
        <w:rPr>
          <w:rFonts w:eastAsia="Times New Roman" w:cstheme="minorHAnsi"/>
          <w:bCs/>
          <w:lang w:val="en-GB"/>
        </w:rPr>
      </w:pPr>
    </w:p>
    <w:p w14:paraId="3E805E1D" w14:textId="77423700" w:rsidR="00363986" w:rsidRPr="00B728F3" w:rsidRDefault="00B728F3" w:rsidP="00B728F3">
      <w:pPr>
        <w:jc w:val="both"/>
        <w:rPr>
          <w:rFonts w:eastAsia="Times New Roman" w:cstheme="minorHAnsi"/>
          <w:b/>
          <w:lang w:val="en-GB"/>
        </w:rPr>
      </w:pPr>
      <w:r>
        <w:rPr>
          <w:rFonts w:eastAsia="Times New Roman" w:cstheme="minorHAnsi"/>
          <w:b/>
          <w:lang w:val="en-GB"/>
        </w:rPr>
        <w:t xml:space="preserve">Activity 1.2.2 </w:t>
      </w:r>
      <w:r w:rsidR="0071721E" w:rsidRPr="00B728F3">
        <w:rPr>
          <w:rFonts w:eastAsia="Times New Roman" w:cstheme="minorHAnsi"/>
          <w:b/>
          <w:lang w:val="en-GB"/>
        </w:rPr>
        <w:t xml:space="preserve">Provision of a grants scheme for a selected group of women for small scale businesses. </w:t>
      </w:r>
    </w:p>
    <w:p w14:paraId="55F8221C" w14:textId="51B75AD5" w:rsidR="00E77401" w:rsidRDefault="004072D3" w:rsidP="00B829B5">
      <w:pPr>
        <w:pStyle w:val="ListParagraph"/>
        <w:numPr>
          <w:ilvl w:val="0"/>
          <w:numId w:val="24"/>
        </w:numPr>
        <w:jc w:val="both"/>
        <w:rPr>
          <w:rFonts w:eastAsia="Times New Roman" w:cstheme="minorHAnsi"/>
          <w:lang w:val="en-US"/>
        </w:rPr>
      </w:pPr>
      <w:r w:rsidRPr="004072D3">
        <w:rPr>
          <w:rFonts w:eastAsia="Times New Roman" w:cstheme="minorHAnsi"/>
          <w:bCs/>
          <w:lang w:val="en-GB"/>
        </w:rPr>
        <w:t>Selection of the 15 women MSMEs from among the 25 trained MSMEs for the grants scheme through a competitive approach</w:t>
      </w:r>
      <w:r w:rsidR="0015438B">
        <w:rPr>
          <w:rFonts w:eastAsia="Times New Roman" w:cstheme="minorHAnsi"/>
          <w:bCs/>
          <w:lang w:val="en-GB"/>
        </w:rPr>
        <w:t xml:space="preserve"> </w:t>
      </w:r>
      <w:r w:rsidR="0015438B" w:rsidRPr="0015438B">
        <w:rPr>
          <w:rFonts w:eastAsia="Times New Roman" w:cstheme="minorHAnsi"/>
          <w:bCs/>
          <w:lang w:val="en-GB"/>
        </w:rPr>
        <w:t xml:space="preserve">on the basis of </w:t>
      </w:r>
      <w:r w:rsidR="00E77401">
        <w:rPr>
          <w:rFonts w:eastAsia="Times New Roman" w:cstheme="minorHAnsi"/>
          <w:bCs/>
          <w:lang w:val="en-GB"/>
        </w:rPr>
        <w:t xml:space="preserve">the </w:t>
      </w:r>
      <w:r w:rsidR="0015438B" w:rsidRPr="0015438B">
        <w:rPr>
          <w:rFonts w:eastAsia="Times New Roman" w:cstheme="minorHAnsi"/>
          <w:bCs/>
          <w:lang w:val="en-GB"/>
        </w:rPr>
        <w:t>pre-identified selection criteria</w:t>
      </w:r>
      <w:r w:rsidRPr="004072D3">
        <w:rPr>
          <w:rFonts w:eastAsia="Times New Roman" w:cstheme="minorHAnsi"/>
          <w:bCs/>
          <w:lang w:val="en-GB"/>
        </w:rPr>
        <w:t>.</w:t>
      </w:r>
      <w:r w:rsidR="00674199" w:rsidRPr="00295006">
        <w:rPr>
          <w:rFonts w:eastAsia="Times New Roman" w:cstheme="minorHAnsi"/>
          <w:lang w:val="en-US"/>
        </w:rPr>
        <w:t xml:space="preserve">The grants scheme aims to provide grants </w:t>
      </w:r>
      <w:r w:rsidR="0027444F" w:rsidRPr="0027444F">
        <w:rPr>
          <w:rFonts w:eastAsia="Times New Roman" w:cstheme="minorHAnsi"/>
          <w:lang w:val="en-US"/>
        </w:rPr>
        <w:t>for MSMEs</w:t>
      </w:r>
      <w:r w:rsidR="00674199" w:rsidRPr="00295006">
        <w:rPr>
          <w:rFonts w:eastAsia="Times New Roman" w:cstheme="minorHAnsi"/>
          <w:lang w:val="en-US"/>
        </w:rPr>
        <w:t xml:space="preserve"> from diverse socio-economic backgrounds, that are owned, managed and run by women in the age group between 25 -65 years old from both rural and urban areas and from diverse locations in the West Bank and Gaza, who have been targeted in the capacity building component under this </w:t>
      </w:r>
      <w:proofErr w:type="spellStart"/>
      <w:r w:rsidR="00674199" w:rsidRPr="00295006">
        <w:rPr>
          <w:rFonts w:eastAsia="Times New Roman" w:cstheme="minorHAnsi"/>
          <w:lang w:val="en-US"/>
        </w:rPr>
        <w:t>ToR</w:t>
      </w:r>
      <w:proofErr w:type="spellEnd"/>
      <w:r w:rsidR="00674199" w:rsidRPr="00295006">
        <w:rPr>
          <w:rFonts w:eastAsia="Times New Roman" w:cstheme="minorHAnsi"/>
          <w:lang w:val="en-US"/>
        </w:rPr>
        <w:t>. Based on specific criteria, the selected women MSMEs will b</w:t>
      </w:r>
      <w:r w:rsidR="004B4086" w:rsidRPr="00295006">
        <w:rPr>
          <w:rFonts w:eastAsia="Times New Roman" w:cstheme="minorHAnsi"/>
          <w:lang w:val="en-US"/>
        </w:rPr>
        <w:t>e provided with grants (in-kind</w:t>
      </w:r>
      <w:r w:rsidR="00674199" w:rsidRPr="00295006">
        <w:rPr>
          <w:rFonts w:eastAsia="Times New Roman" w:cstheme="minorHAnsi"/>
          <w:lang w:val="en-US"/>
        </w:rPr>
        <w:t xml:space="preserve">) through the </w:t>
      </w:r>
      <w:r w:rsidR="00CA4F07">
        <w:rPr>
          <w:rFonts w:eastAsia="Times New Roman" w:cstheme="minorHAnsi"/>
          <w:lang w:val="en-US"/>
        </w:rPr>
        <w:t>developed</w:t>
      </w:r>
      <w:r w:rsidR="00674199" w:rsidRPr="00295006">
        <w:rPr>
          <w:rFonts w:eastAsia="Times New Roman" w:cstheme="minorHAnsi"/>
          <w:lang w:val="en-US"/>
        </w:rPr>
        <w:t xml:space="preserve"> Grants Scheme, which </w:t>
      </w:r>
      <w:r w:rsidR="00CA4F07">
        <w:rPr>
          <w:rFonts w:eastAsia="Times New Roman" w:cstheme="minorHAnsi"/>
          <w:lang w:val="en-US"/>
        </w:rPr>
        <w:t xml:space="preserve">will build on </w:t>
      </w:r>
      <w:r w:rsidR="00CA4F07">
        <w:rPr>
          <w:rFonts w:eastAsia="Times New Roman" w:cstheme="minorHAnsi"/>
          <w:lang w:val="en-US"/>
        </w:rPr>
        <w:lastRenderedPageBreak/>
        <w:t xml:space="preserve">UNWOMEN grants scheme and </w:t>
      </w:r>
      <w:r w:rsidR="00674199" w:rsidRPr="00295006">
        <w:rPr>
          <w:rFonts w:eastAsia="Times New Roman" w:cstheme="minorHAnsi"/>
          <w:lang w:val="en-US"/>
        </w:rPr>
        <w:t xml:space="preserve">is intended to be managed and executed by </w:t>
      </w:r>
      <w:r w:rsidR="004B4086" w:rsidRPr="00295006">
        <w:rPr>
          <w:rFonts w:eastAsia="Times New Roman" w:cstheme="minorHAnsi"/>
          <w:lang w:val="en-US"/>
        </w:rPr>
        <w:t>the selected organization</w:t>
      </w:r>
      <w:r w:rsidR="00674199" w:rsidRPr="00295006">
        <w:rPr>
          <w:rFonts w:eastAsia="Times New Roman" w:cstheme="minorHAnsi"/>
          <w:lang w:val="en-US"/>
        </w:rPr>
        <w:t>.</w:t>
      </w:r>
    </w:p>
    <w:p w14:paraId="16B6E766" w14:textId="2692ABB2" w:rsidR="00E77401" w:rsidRDefault="005232C5" w:rsidP="00B829B5">
      <w:pPr>
        <w:pStyle w:val="ListParagraph"/>
        <w:numPr>
          <w:ilvl w:val="0"/>
          <w:numId w:val="24"/>
        </w:numPr>
        <w:jc w:val="both"/>
        <w:rPr>
          <w:rFonts w:eastAsia="Times New Roman" w:cstheme="minorHAnsi"/>
          <w:lang w:val="en-US"/>
        </w:rPr>
      </w:pPr>
      <w:r w:rsidRPr="00295006">
        <w:rPr>
          <w:rFonts w:eastAsia="Times New Roman" w:cstheme="minorHAnsi"/>
          <w:lang w:val="en-US"/>
        </w:rPr>
        <w:t xml:space="preserve">Once the grants mechanism and rules and regulations are approved by </w:t>
      </w:r>
      <w:r w:rsidR="00DF3BAE">
        <w:rPr>
          <w:rFonts w:eastAsia="Times New Roman" w:cstheme="minorHAnsi"/>
          <w:lang w:val="en-US"/>
        </w:rPr>
        <w:t>UNWOMEN</w:t>
      </w:r>
      <w:r w:rsidRPr="00295006">
        <w:rPr>
          <w:rFonts w:eastAsia="Times New Roman" w:cstheme="minorHAnsi"/>
          <w:lang w:val="en-US"/>
        </w:rPr>
        <w:t>, the selected organization will demonstrate the proper and transparent disbursement mechanism/timeframe/amount of the grants to ensure the grants are used as per a signed agreement with each of the beneficiaries and within the agreed upon timeline, work plan, quality, etc.</w:t>
      </w:r>
    </w:p>
    <w:p w14:paraId="394B6039" w14:textId="49FAD2EF" w:rsidR="005232C5" w:rsidRPr="00295006" w:rsidRDefault="005232C5" w:rsidP="00B829B5">
      <w:pPr>
        <w:pStyle w:val="ListParagraph"/>
        <w:numPr>
          <w:ilvl w:val="0"/>
          <w:numId w:val="24"/>
        </w:numPr>
        <w:jc w:val="both"/>
        <w:rPr>
          <w:rFonts w:eastAsia="Times New Roman" w:cstheme="minorHAnsi"/>
          <w:lang w:val="en-US"/>
        </w:rPr>
      </w:pPr>
      <w:r w:rsidRPr="00295006">
        <w:rPr>
          <w:rFonts w:eastAsia="Times New Roman" w:cstheme="minorHAnsi"/>
          <w:lang w:val="en-US"/>
        </w:rPr>
        <w:t>The selected organization/firm will be responsible for the daily monitoring and evaluation of the grants execution by the 15 awarded women MSMEs in the West Bank and Gaza Strip, and the specific activities undertaken as part of the grants with the selected beneficiaries on the field level</w:t>
      </w:r>
      <w:r w:rsidR="00CA4F07">
        <w:rPr>
          <w:rFonts w:eastAsia="Times New Roman" w:cstheme="minorHAnsi"/>
          <w:lang w:val="en-US"/>
        </w:rPr>
        <w:t>, in addition to developing an exit strategy to ensure the sustainability of impact of the grants provided</w:t>
      </w:r>
      <w:r w:rsidRPr="00295006">
        <w:rPr>
          <w:rFonts w:eastAsia="Times New Roman" w:cstheme="minorHAnsi"/>
          <w:lang w:val="en-US"/>
        </w:rPr>
        <w:t>.</w:t>
      </w:r>
    </w:p>
    <w:p w14:paraId="6E68D09A" w14:textId="0A589198" w:rsidR="00E773F0" w:rsidRPr="00EC5D15" w:rsidRDefault="00E773F0" w:rsidP="006C7126">
      <w:pPr>
        <w:ind w:left="360"/>
        <w:jc w:val="both"/>
        <w:rPr>
          <w:rFonts w:eastAsia="Times New Roman" w:cstheme="minorHAnsi"/>
          <w:b/>
          <w:lang w:val="en-US"/>
        </w:rPr>
      </w:pPr>
    </w:p>
    <w:p w14:paraId="540554AA" w14:textId="07C37BCA" w:rsidR="00295006" w:rsidRPr="006C7126" w:rsidRDefault="00295006" w:rsidP="006C7126">
      <w:pPr>
        <w:spacing w:line="276" w:lineRule="auto"/>
        <w:jc w:val="both"/>
        <w:rPr>
          <w:rFonts w:cstheme="minorHAnsi"/>
          <w:b/>
          <w:color w:val="FF0000"/>
        </w:rPr>
      </w:pPr>
      <w:r w:rsidRPr="006C7126">
        <w:rPr>
          <w:rFonts w:cstheme="minorHAnsi"/>
          <w:b/>
          <w:color w:val="FF0000"/>
        </w:rPr>
        <w:t xml:space="preserve">Under this output, among others, the following indicators need to be measured: </w:t>
      </w:r>
    </w:p>
    <w:p w14:paraId="6A631F04" w14:textId="77777777" w:rsidR="00295006" w:rsidRPr="00295006" w:rsidRDefault="00295006" w:rsidP="006C7126">
      <w:pPr>
        <w:pStyle w:val="ListParagraph"/>
        <w:numPr>
          <w:ilvl w:val="0"/>
          <w:numId w:val="42"/>
        </w:numPr>
        <w:ind w:left="360"/>
        <w:jc w:val="both"/>
        <w:rPr>
          <w:rFonts w:eastAsia="Times New Roman" w:cstheme="minorHAnsi"/>
        </w:rPr>
      </w:pPr>
      <w:r w:rsidRPr="00295006">
        <w:rPr>
          <w:rFonts w:eastAsia="Times New Roman" w:cstheme="minorHAnsi"/>
        </w:rPr>
        <w:t xml:space="preserve">Number of women entrepreneurs/ MSMEs receiving small scale grants to enhance their skills, business capacity and productivity </w:t>
      </w:r>
    </w:p>
    <w:p w14:paraId="2B50CEE0" w14:textId="3C5D8279" w:rsidR="00295006" w:rsidRPr="00295006" w:rsidRDefault="00295006" w:rsidP="006C7126">
      <w:pPr>
        <w:pStyle w:val="ListParagraph"/>
        <w:numPr>
          <w:ilvl w:val="0"/>
          <w:numId w:val="42"/>
        </w:numPr>
        <w:ind w:left="360"/>
        <w:jc w:val="both"/>
        <w:rPr>
          <w:rFonts w:eastAsia="Times New Roman" w:cstheme="minorHAnsi"/>
        </w:rPr>
      </w:pPr>
      <w:r w:rsidRPr="00295006">
        <w:rPr>
          <w:rFonts w:eastAsia="Times New Roman" w:cstheme="minorHAnsi"/>
        </w:rPr>
        <w:t>Number of women benefiting from small-scale businesses</w:t>
      </w:r>
    </w:p>
    <w:p w14:paraId="04404F2F" w14:textId="26271123" w:rsidR="00295006" w:rsidRDefault="00295006" w:rsidP="006C7126">
      <w:pPr>
        <w:ind w:left="360"/>
        <w:jc w:val="both"/>
        <w:rPr>
          <w:rFonts w:eastAsia="Times New Roman" w:cstheme="minorHAnsi"/>
        </w:rPr>
      </w:pPr>
    </w:p>
    <w:p w14:paraId="3703066B" w14:textId="3A1759ED" w:rsidR="00FC67B9" w:rsidRDefault="00FC67B9" w:rsidP="006C7126">
      <w:pPr>
        <w:jc w:val="both"/>
        <w:rPr>
          <w:rFonts w:eastAsia="Times New Roman" w:cstheme="minorHAnsi"/>
          <w:b/>
          <w:bCs/>
          <w:lang w:val="en-US"/>
        </w:rPr>
      </w:pPr>
      <w:r w:rsidRPr="00FC67B9">
        <w:rPr>
          <w:rFonts w:eastAsia="Times New Roman" w:cstheme="minorHAnsi"/>
          <w:b/>
          <w:bCs/>
          <w:lang w:val="en-US"/>
        </w:rPr>
        <w:t xml:space="preserve">Target group: </w:t>
      </w:r>
    </w:p>
    <w:p w14:paraId="0A1A0327" w14:textId="636AE7D3" w:rsidR="00FC67B9" w:rsidRPr="00C97290" w:rsidRDefault="00C60739" w:rsidP="006C7126">
      <w:pPr>
        <w:jc w:val="both"/>
        <w:rPr>
          <w:rFonts w:eastAsia="Times New Roman" w:cstheme="minorHAnsi"/>
          <w:lang w:val="en-US"/>
        </w:rPr>
      </w:pPr>
      <w:r>
        <w:rPr>
          <w:rFonts w:eastAsia="Times New Roman" w:cstheme="minorHAnsi"/>
          <w:lang w:val="en-US"/>
        </w:rPr>
        <w:t>Women owned MSME’s, w</w:t>
      </w:r>
      <w:r w:rsidR="00FC67B9" w:rsidRPr="00C97290">
        <w:rPr>
          <w:rFonts w:eastAsia="Times New Roman" w:cstheme="minorHAnsi"/>
          <w:lang w:val="en-US"/>
        </w:rPr>
        <w:t xml:space="preserve">omen entrepreneurs who intend to </w:t>
      </w:r>
      <w:proofErr w:type="spellStart"/>
      <w:r w:rsidR="00FC67B9" w:rsidRPr="00C97290">
        <w:rPr>
          <w:rFonts w:eastAsia="Times New Roman" w:cstheme="minorHAnsi"/>
          <w:lang w:val="en-US"/>
        </w:rPr>
        <w:t>formalise</w:t>
      </w:r>
      <w:proofErr w:type="spellEnd"/>
      <w:r w:rsidR="00FC67B9" w:rsidRPr="00C97290">
        <w:rPr>
          <w:rFonts w:eastAsia="Times New Roman" w:cstheme="minorHAnsi"/>
          <w:lang w:val="en-US"/>
        </w:rPr>
        <w:t xml:space="preserve"> their businesses, women who aspire to expand their businesses and women who enhance production capacities and competitiveness opportunities.</w:t>
      </w:r>
    </w:p>
    <w:p w14:paraId="6F38FDEF" w14:textId="77777777" w:rsidR="00FC67B9" w:rsidRPr="00FC67B9" w:rsidRDefault="00FC67B9" w:rsidP="006C7126">
      <w:pPr>
        <w:ind w:left="360"/>
        <w:jc w:val="both"/>
        <w:rPr>
          <w:rFonts w:eastAsia="Times New Roman" w:cstheme="minorHAnsi"/>
          <w:b/>
          <w:bCs/>
          <w:lang w:val="en-US"/>
        </w:rPr>
      </w:pPr>
    </w:p>
    <w:p w14:paraId="7ECDC6AF" w14:textId="77777777" w:rsidR="00FC67B9" w:rsidRDefault="00FC67B9" w:rsidP="006C7126">
      <w:pPr>
        <w:jc w:val="both"/>
        <w:rPr>
          <w:rFonts w:eastAsia="Times New Roman" w:cstheme="minorHAnsi"/>
          <w:b/>
          <w:bCs/>
          <w:lang w:val="en-US"/>
        </w:rPr>
      </w:pPr>
      <w:r w:rsidRPr="00FC67B9">
        <w:rPr>
          <w:rFonts w:eastAsia="Times New Roman" w:cstheme="minorHAnsi"/>
          <w:b/>
          <w:bCs/>
          <w:lang w:val="en-US"/>
        </w:rPr>
        <w:t xml:space="preserve">Geographical area: </w:t>
      </w:r>
    </w:p>
    <w:p w14:paraId="478A4F71" w14:textId="61430FF3" w:rsidR="00FC67B9" w:rsidRPr="00C97290" w:rsidRDefault="00FC67B9" w:rsidP="006C7126">
      <w:pPr>
        <w:jc w:val="both"/>
        <w:rPr>
          <w:rFonts w:eastAsia="Times New Roman" w:cstheme="minorHAnsi"/>
          <w:lang w:val="en-US"/>
        </w:rPr>
      </w:pPr>
      <w:r w:rsidRPr="00C97290">
        <w:rPr>
          <w:rFonts w:eastAsia="Times New Roman" w:cstheme="minorHAnsi"/>
          <w:lang w:val="en-US"/>
        </w:rPr>
        <w:t>The proposed project should target women entrepreneurs in West Bank, including area C and Jerusalem, and Gaza Strip.</w:t>
      </w:r>
    </w:p>
    <w:p w14:paraId="252FF823" w14:textId="77777777" w:rsidR="00FC67B9" w:rsidRDefault="00FC67B9" w:rsidP="006C7126">
      <w:pPr>
        <w:ind w:left="360"/>
        <w:jc w:val="both"/>
        <w:rPr>
          <w:rFonts w:eastAsia="Times New Roman" w:cstheme="minorHAnsi"/>
          <w:b/>
          <w:bCs/>
          <w:lang w:val="en-US"/>
        </w:rPr>
      </w:pPr>
    </w:p>
    <w:p w14:paraId="0DCD851B" w14:textId="012BBFB4" w:rsidR="00FC67B9" w:rsidRDefault="00FC67B9" w:rsidP="00E70DA9">
      <w:pPr>
        <w:jc w:val="both"/>
        <w:rPr>
          <w:rFonts w:eastAsia="Times New Roman" w:cstheme="minorHAnsi"/>
          <w:b/>
          <w:lang w:val="en-US"/>
        </w:rPr>
      </w:pPr>
      <w:r w:rsidRPr="001B20EF">
        <w:rPr>
          <w:rFonts w:eastAsia="Times New Roman" w:cstheme="minorHAnsi"/>
          <w:b/>
          <w:lang w:val="en-US"/>
        </w:rPr>
        <w:t xml:space="preserve">Organizations applying to this Call for Proposals can submit proposals targeting </w:t>
      </w:r>
      <w:r w:rsidRPr="001B20EF">
        <w:rPr>
          <w:rFonts w:eastAsia="Times New Roman" w:cstheme="minorHAnsi"/>
          <w:b/>
          <w:u w:val="single"/>
          <w:lang w:val="en-US"/>
        </w:rPr>
        <w:t xml:space="preserve">one group OR two groups </w:t>
      </w:r>
      <w:r w:rsidRPr="001B20EF">
        <w:rPr>
          <w:rFonts w:eastAsia="Times New Roman" w:cstheme="minorHAnsi"/>
          <w:b/>
          <w:lang w:val="en-US"/>
        </w:rPr>
        <w:t>listed below in a single proposal</w:t>
      </w:r>
      <w:r w:rsidR="005A1246">
        <w:rPr>
          <w:rFonts w:eastAsia="Times New Roman" w:cstheme="minorHAnsi"/>
          <w:b/>
          <w:lang w:val="en-US"/>
        </w:rPr>
        <w:t xml:space="preserve">. Each organization is eligible to submit only one proposal in response to this call. Organizations submitting one proposal targeting the two groups </w:t>
      </w:r>
      <w:r w:rsidRPr="001B20EF">
        <w:rPr>
          <w:rFonts w:eastAsia="Times New Roman" w:cstheme="minorHAnsi"/>
          <w:b/>
          <w:lang w:val="en-US"/>
        </w:rPr>
        <w:t>are encouraged to create a partnership consortium with other specialized NGOs/private</w:t>
      </w:r>
      <w:r w:rsidR="005A1246">
        <w:rPr>
          <w:rFonts w:eastAsia="Times New Roman" w:cstheme="minorHAnsi"/>
          <w:b/>
          <w:lang w:val="en-US"/>
        </w:rPr>
        <w:t xml:space="preserve"> sector to provide holistic</w:t>
      </w:r>
      <w:r w:rsidRPr="001B20EF">
        <w:rPr>
          <w:rFonts w:eastAsia="Times New Roman" w:cstheme="minorHAnsi"/>
          <w:b/>
          <w:lang w:val="en-US"/>
        </w:rPr>
        <w:t xml:space="preserve"> services </w:t>
      </w:r>
      <w:r w:rsidR="005A1246">
        <w:rPr>
          <w:rFonts w:eastAsia="Times New Roman" w:cstheme="minorHAnsi"/>
          <w:b/>
          <w:lang w:val="en-US"/>
        </w:rPr>
        <w:t xml:space="preserve">and </w:t>
      </w:r>
      <w:r w:rsidRPr="001B20EF">
        <w:rPr>
          <w:rFonts w:eastAsia="Times New Roman" w:cstheme="minorHAnsi"/>
          <w:b/>
          <w:lang w:val="en-US"/>
        </w:rPr>
        <w:t xml:space="preserve">complementing interventions and results. </w:t>
      </w:r>
    </w:p>
    <w:p w14:paraId="242BB9C1" w14:textId="77777777" w:rsidR="00FC67B9" w:rsidRDefault="00FC67B9" w:rsidP="00E70DA9">
      <w:pPr>
        <w:jc w:val="both"/>
        <w:rPr>
          <w:rFonts w:eastAsia="Times New Roman" w:cstheme="minorHAnsi"/>
          <w:b/>
          <w:lang w:val="en-US"/>
        </w:rPr>
      </w:pPr>
    </w:p>
    <w:p w14:paraId="5B611289" w14:textId="0A071B16" w:rsidR="00E773F0" w:rsidRPr="006C7126" w:rsidRDefault="00E773F0" w:rsidP="006C7126">
      <w:pPr>
        <w:jc w:val="both"/>
        <w:rPr>
          <w:rFonts w:eastAsia="Times New Roman" w:cstheme="minorHAnsi"/>
          <w:b/>
          <w:bCs/>
          <w:lang w:val="en-US"/>
        </w:rPr>
      </w:pPr>
      <w:r w:rsidRPr="00EC5D15">
        <w:rPr>
          <w:rFonts w:eastAsia="Times New Roman" w:cstheme="minorHAnsi"/>
          <w:b/>
          <w:bCs/>
          <w:lang w:val="en-US"/>
        </w:rPr>
        <w:t>Institutional Arrangement</w:t>
      </w:r>
    </w:p>
    <w:p w14:paraId="3610F07B" w14:textId="0FB9BAFC" w:rsidR="00E773F0" w:rsidRPr="00EC5D15" w:rsidRDefault="00E773F0" w:rsidP="00E70DA9">
      <w:pPr>
        <w:jc w:val="both"/>
        <w:rPr>
          <w:rFonts w:eastAsia="Times New Roman" w:cstheme="minorHAnsi"/>
          <w:bCs/>
          <w:lang w:val="en-US"/>
        </w:rPr>
      </w:pPr>
      <w:r w:rsidRPr="00EC5D15">
        <w:rPr>
          <w:rFonts w:eastAsia="Times New Roman" w:cstheme="minorHAnsi"/>
          <w:bCs/>
          <w:lang w:val="en-US"/>
        </w:rPr>
        <w:t>The selected organization(s) will sign a Project Cooperation Agreement (P</w:t>
      </w:r>
      <w:r w:rsidR="005A1246">
        <w:rPr>
          <w:rFonts w:eastAsia="Times New Roman" w:cstheme="minorHAnsi"/>
          <w:bCs/>
          <w:lang w:val="en-US"/>
        </w:rPr>
        <w:t xml:space="preserve">CA) with </w:t>
      </w:r>
      <w:r w:rsidR="00DF3BAE">
        <w:rPr>
          <w:rFonts w:eastAsia="Times New Roman" w:cstheme="minorHAnsi"/>
          <w:bCs/>
          <w:lang w:val="en-US"/>
        </w:rPr>
        <w:t>UNWOMEN</w:t>
      </w:r>
      <w:r w:rsidR="005A1246">
        <w:rPr>
          <w:rFonts w:eastAsia="Times New Roman" w:cstheme="minorHAnsi"/>
          <w:bCs/>
          <w:lang w:val="en-US"/>
        </w:rPr>
        <w:t>. A thorough</w:t>
      </w:r>
      <w:r w:rsidRPr="00EC5D15">
        <w:rPr>
          <w:rFonts w:eastAsia="Times New Roman" w:cstheme="minorHAnsi"/>
          <w:bCs/>
          <w:lang w:val="en-US"/>
        </w:rPr>
        <w:t xml:space="preserve"> selection process will take place to identify the potential partner</w:t>
      </w:r>
      <w:r w:rsidR="005A1246">
        <w:rPr>
          <w:rFonts w:eastAsia="Times New Roman" w:cstheme="minorHAnsi"/>
          <w:bCs/>
          <w:lang w:val="en-US"/>
        </w:rPr>
        <w:t>/</w:t>
      </w:r>
      <w:r w:rsidRPr="00EC5D15">
        <w:rPr>
          <w:rFonts w:eastAsia="Times New Roman" w:cstheme="minorHAnsi"/>
          <w:bCs/>
          <w:lang w:val="en-US"/>
        </w:rPr>
        <w:t xml:space="preserve">s. </w:t>
      </w:r>
      <w:r w:rsidR="005A1246">
        <w:rPr>
          <w:rFonts w:eastAsia="Times New Roman" w:cstheme="minorHAnsi"/>
          <w:bCs/>
          <w:lang w:val="en-US"/>
        </w:rPr>
        <w:t>the selection process will be based on proven capacity to deliver the proposed outputs/activities by the selected organization/s</w:t>
      </w:r>
      <w:r w:rsidRPr="00EC5D15">
        <w:rPr>
          <w:rFonts w:eastAsia="Times New Roman" w:cstheme="minorHAnsi"/>
          <w:bCs/>
          <w:lang w:val="en-US"/>
        </w:rPr>
        <w:t xml:space="preserve">. The organization’s capacity will be assessed by </w:t>
      </w:r>
      <w:r w:rsidR="00DF3BAE">
        <w:rPr>
          <w:rFonts w:eastAsia="Times New Roman" w:cstheme="minorHAnsi"/>
          <w:bCs/>
          <w:lang w:val="en-US"/>
        </w:rPr>
        <w:t>UNWOMEN</w:t>
      </w:r>
      <w:r w:rsidRPr="00EC5D15">
        <w:rPr>
          <w:rFonts w:eastAsia="Times New Roman" w:cstheme="minorHAnsi"/>
          <w:bCs/>
          <w:lang w:val="en-US"/>
        </w:rPr>
        <w:t xml:space="preserve"> as per </w:t>
      </w:r>
      <w:r w:rsidR="00DF3BAE">
        <w:rPr>
          <w:rFonts w:eastAsia="Times New Roman" w:cstheme="minorHAnsi"/>
          <w:bCs/>
          <w:lang w:val="en-US"/>
        </w:rPr>
        <w:t>UNWOMEN</w:t>
      </w:r>
      <w:r w:rsidRPr="00EC5D15">
        <w:rPr>
          <w:rFonts w:eastAsia="Times New Roman" w:cstheme="minorHAnsi"/>
          <w:bCs/>
          <w:lang w:val="en-US"/>
        </w:rPr>
        <w:t xml:space="preserve">’s policy and procedures. </w:t>
      </w:r>
    </w:p>
    <w:p w14:paraId="42E668F0" w14:textId="77777777" w:rsidR="00E773F0" w:rsidRPr="00EC5D15" w:rsidRDefault="00E773F0" w:rsidP="00E70DA9">
      <w:pPr>
        <w:jc w:val="both"/>
        <w:rPr>
          <w:rFonts w:eastAsia="Times New Roman" w:cstheme="minorHAnsi"/>
          <w:b/>
          <w:lang w:val="en-US"/>
        </w:rPr>
      </w:pPr>
    </w:p>
    <w:p w14:paraId="748812D3" w14:textId="2601A163" w:rsidR="00E773F0" w:rsidRPr="00EC5D15" w:rsidRDefault="00E773F0" w:rsidP="006C7126">
      <w:pPr>
        <w:jc w:val="both"/>
        <w:rPr>
          <w:rFonts w:eastAsia="Times New Roman" w:cstheme="minorHAnsi"/>
          <w:b/>
          <w:lang w:val="en-US"/>
        </w:rPr>
      </w:pPr>
      <w:r w:rsidRPr="00EC5D15">
        <w:rPr>
          <w:rFonts w:eastAsia="Times New Roman" w:cstheme="minorHAnsi"/>
          <w:b/>
          <w:bCs/>
          <w:lang w:val="en-US"/>
        </w:rPr>
        <w:t>Reporting</w:t>
      </w:r>
    </w:p>
    <w:p w14:paraId="23471C0B" w14:textId="7F9AF91A" w:rsidR="00E773F0" w:rsidRPr="00EC5D15" w:rsidRDefault="00E773F0" w:rsidP="00E70DA9">
      <w:pPr>
        <w:jc w:val="both"/>
        <w:rPr>
          <w:rFonts w:eastAsia="Times New Roman" w:cstheme="minorHAnsi"/>
          <w:bCs/>
          <w:lang w:val="en-US"/>
        </w:rPr>
      </w:pPr>
      <w:r w:rsidRPr="00EC5D15">
        <w:rPr>
          <w:rFonts w:eastAsia="Times New Roman" w:cstheme="minorHAnsi"/>
          <w:bCs/>
          <w:lang w:val="en-US"/>
        </w:rPr>
        <w:t xml:space="preserve">The selected partner will work closely with </w:t>
      </w:r>
      <w:r w:rsidR="00DF3BAE">
        <w:rPr>
          <w:rFonts w:eastAsia="Times New Roman" w:cstheme="minorHAnsi"/>
          <w:bCs/>
          <w:lang w:val="en-US"/>
        </w:rPr>
        <w:t>UNWOMEN</w:t>
      </w:r>
      <w:r w:rsidRPr="00EC5D15">
        <w:rPr>
          <w:rFonts w:eastAsia="Times New Roman" w:cstheme="minorHAnsi"/>
          <w:bCs/>
          <w:lang w:val="en-US"/>
        </w:rPr>
        <w:t xml:space="preserve"> during project implementation and will provide quarterly</w:t>
      </w:r>
      <w:r w:rsidR="00407FA4">
        <w:rPr>
          <w:rFonts w:eastAsia="Times New Roman" w:cstheme="minorHAnsi"/>
          <w:bCs/>
          <w:lang w:val="en-US"/>
        </w:rPr>
        <w:t xml:space="preserve"> and final</w:t>
      </w:r>
      <w:r w:rsidRPr="00EC5D15">
        <w:rPr>
          <w:rFonts w:eastAsia="Times New Roman" w:cstheme="minorHAnsi"/>
          <w:bCs/>
          <w:lang w:val="en-US"/>
        </w:rPr>
        <w:t xml:space="preserve"> narrative and financial reports in line with </w:t>
      </w:r>
      <w:r w:rsidR="00DF3BAE">
        <w:rPr>
          <w:rFonts w:eastAsia="Times New Roman" w:cstheme="minorHAnsi"/>
          <w:bCs/>
          <w:lang w:val="en-US"/>
        </w:rPr>
        <w:t>UNWOMEN</w:t>
      </w:r>
      <w:r w:rsidRPr="00EC5D15">
        <w:rPr>
          <w:rFonts w:eastAsia="Times New Roman" w:cstheme="minorHAnsi"/>
          <w:bCs/>
          <w:lang w:val="en-US"/>
        </w:rPr>
        <w:t xml:space="preserve"> guidelines and requirements. </w:t>
      </w:r>
    </w:p>
    <w:p w14:paraId="400C9CD0" w14:textId="45263D86" w:rsidR="00FD2312" w:rsidRPr="00EC5D15" w:rsidRDefault="00FD2312" w:rsidP="00E70DA9">
      <w:pPr>
        <w:jc w:val="both"/>
        <w:rPr>
          <w:rFonts w:eastAsia="Times New Roman" w:cstheme="minorHAnsi"/>
          <w:b/>
          <w:lang w:val="en-US"/>
        </w:rPr>
      </w:pPr>
    </w:p>
    <w:p w14:paraId="311C416C" w14:textId="729B751D" w:rsidR="00963CC9" w:rsidRPr="00BF345C" w:rsidRDefault="00963CC9" w:rsidP="00E70DA9">
      <w:pPr>
        <w:pStyle w:val="ListParagraph"/>
        <w:numPr>
          <w:ilvl w:val="0"/>
          <w:numId w:val="34"/>
        </w:numPr>
        <w:ind w:left="360"/>
        <w:jc w:val="both"/>
        <w:rPr>
          <w:rFonts w:eastAsia="Times New Roman" w:cstheme="minorHAnsi"/>
          <w:b/>
          <w:lang w:val="en-US"/>
        </w:rPr>
      </w:pPr>
      <w:r w:rsidRPr="00BF345C">
        <w:rPr>
          <w:rFonts w:eastAsia="Times New Roman" w:cstheme="minorHAnsi"/>
          <w:b/>
          <w:lang w:val="en-US"/>
        </w:rPr>
        <w:t>Timeframe</w:t>
      </w:r>
    </w:p>
    <w:p w14:paraId="5D51DD23" w14:textId="77777777" w:rsidR="00740309" w:rsidRDefault="00963CC9" w:rsidP="00740309">
      <w:pPr>
        <w:ind w:left="-59"/>
        <w:jc w:val="both"/>
        <w:rPr>
          <w:rFonts w:eastAsia="Times New Roman" w:cstheme="minorHAnsi"/>
          <w:lang w:val="en-US"/>
        </w:rPr>
      </w:pPr>
      <w:r w:rsidRPr="001A18E9">
        <w:rPr>
          <w:rFonts w:eastAsia="Times New Roman" w:cstheme="minorHAnsi"/>
          <w:lang w:val="en-US"/>
        </w:rPr>
        <w:t xml:space="preserve">The project will commence </w:t>
      </w:r>
      <w:r w:rsidR="00DC7479" w:rsidRPr="001A18E9">
        <w:rPr>
          <w:rFonts w:eastAsia="Times New Roman" w:cstheme="minorHAnsi"/>
          <w:lang w:val="en-US"/>
        </w:rPr>
        <w:t>upon signature of partnership agreement</w:t>
      </w:r>
      <w:r w:rsidR="00900ECF">
        <w:rPr>
          <w:rFonts w:eastAsia="Times New Roman" w:cstheme="minorHAnsi"/>
          <w:lang w:val="en-US"/>
        </w:rPr>
        <w:t xml:space="preserve"> with the selected organization/s</w:t>
      </w:r>
      <w:r w:rsidR="00DC7479" w:rsidRPr="001A18E9">
        <w:rPr>
          <w:rFonts w:eastAsia="Times New Roman" w:cstheme="minorHAnsi"/>
          <w:lang w:val="en-US"/>
        </w:rPr>
        <w:t xml:space="preserve"> and will end by 15</w:t>
      </w:r>
      <w:r w:rsidR="00DC7479" w:rsidRPr="001A18E9">
        <w:rPr>
          <w:rFonts w:eastAsia="Times New Roman" w:cstheme="minorHAnsi"/>
          <w:vertAlign w:val="superscript"/>
          <w:lang w:val="en-US"/>
        </w:rPr>
        <w:t>th</w:t>
      </w:r>
      <w:r w:rsidR="00DC7479" w:rsidRPr="001A18E9">
        <w:rPr>
          <w:rFonts w:eastAsia="Times New Roman" w:cstheme="minorHAnsi"/>
          <w:lang w:val="en-US"/>
        </w:rPr>
        <w:t xml:space="preserve"> January 2019. </w:t>
      </w:r>
    </w:p>
    <w:p w14:paraId="60EA0043" w14:textId="77777777" w:rsidR="00740309" w:rsidRDefault="00740309" w:rsidP="00740309">
      <w:pPr>
        <w:ind w:left="-59"/>
        <w:jc w:val="both"/>
        <w:rPr>
          <w:rFonts w:eastAsia="Times New Roman" w:cstheme="minorHAnsi"/>
          <w:lang w:val="en-US"/>
        </w:rPr>
      </w:pPr>
    </w:p>
    <w:p w14:paraId="338271EF" w14:textId="77777777" w:rsidR="00740309" w:rsidRDefault="00740309" w:rsidP="00740309">
      <w:pPr>
        <w:ind w:left="-59"/>
        <w:jc w:val="both"/>
        <w:rPr>
          <w:rFonts w:eastAsia="Times New Roman" w:cstheme="minorHAnsi"/>
          <w:lang w:val="en-US"/>
        </w:rPr>
      </w:pPr>
    </w:p>
    <w:p w14:paraId="65777CD8" w14:textId="77777777" w:rsidR="00740309" w:rsidRDefault="00740309" w:rsidP="00740309">
      <w:pPr>
        <w:ind w:left="-59"/>
        <w:jc w:val="both"/>
        <w:rPr>
          <w:rFonts w:eastAsia="Times New Roman" w:cstheme="minorHAnsi"/>
          <w:lang w:val="en-US"/>
        </w:rPr>
      </w:pPr>
    </w:p>
    <w:p w14:paraId="0A220EA1" w14:textId="77777777" w:rsidR="00740309" w:rsidRDefault="00740309" w:rsidP="00740309">
      <w:pPr>
        <w:ind w:left="-59"/>
        <w:jc w:val="both"/>
        <w:rPr>
          <w:rFonts w:eastAsia="Times New Roman" w:cstheme="minorHAnsi"/>
          <w:lang w:val="en-US"/>
        </w:rPr>
      </w:pPr>
    </w:p>
    <w:p w14:paraId="6EFE31B9" w14:textId="77777777" w:rsidR="00740309" w:rsidRDefault="00740309" w:rsidP="00740309">
      <w:pPr>
        <w:ind w:left="-59"/>
        <w:jc w:val="both"/>
        <w:rPr>
          <w:rFonts w:eastAsia="Times New Roman" w:cstheme="minorHAnsi"/>
          <w:lang w:val="en-US"/>
        </w:rPr>
      </w:pPr>
    </w:p>
    <w:p w14:paraId="2D01736E" w14:textId="77777777" w:rsidR="00740309" w:rsidRDefault="00740309" w:rsidP="00740309">
      <w:pPr>
        <w:ind w:left="-59"/>
        <w:jc w:val="both"/>
        <w:rPr>
          <w:rFonts w:eastAsia="Times New Roman" w:cstheme="minorHAnsi"/>
          <w:lang w:val="en-US"/>
        </w:rPr>
      </w:pPr>
    </w:p>
    <w:p w14:paraId="1DE93799" w14:textId="77777777" w:rsidR="00740309" w:rsidRDefault="00740309" w:rsidP="00740309">
      <w:pPr>
        <w:ind w:left="-59"/>
        <w:jc w:val="both"/>
        <w:rPr>
          <w:rFonts w:eastAsia="Times New Roman" w:cstheme="minorHAnsi"/>
          <w:lang w:val="en-US"/>
        </w:rPr>
      </w:pPr>
    </w:p>
    <w:p w14:paraId="7D773776" w14:textId="77777777" w:rsidR="00740309" w:rsidRDefault="00740309" w:rsidP="00740309">
      <w:pPr>
        <w:ind w:left="-59"/>
        <w:jc w:val="both"/>
        <w:rPr>
          <w:rFonts w:eastAsia="Times New Roman" w:cstheme="minorHAnsi"/>
          <w:lang w:val="en-US"/>
        </w:rPr>
      </w:pPr>
    </w:p>
    <w:p w14:paraId="76354691" w14:textId="77777777" w:rsidR="00740309" w:rsidRDefault="00740309" w:rsidP="00740309">
      <w:pPr>
        <w:ind w:left="-59"/>
        <w:jc w:val="both"/>
        <w:rPr>
          <w:rFonts w:eastAsia="Times New Roman" w:cstheme="minorHAnsi"/>
          <w:lang w:val="en-US"/>
        </w:rPr>
      </w:pPr>
    </w:p>
    <w:p w14:paraId="1B4C27EA" w14:textId="77777777" w:rsidR="00740309" w:rsidRDefault="00740309" w:rsidP="00740309">
      <w:pPr>
        <w:ind w:left="-59"/>
        <w:jc w:val="both"/>
        <w:rPr>
          <w:rFonts w:eastAsia="Times New Roman" w:cstheme="minorHAnsi"/>
          <w:lang w:val="en-US"/>
        </w:rPr>
      </w:pPr>
    </w:p>
    <w:p w14:paraId="01A4E974" w14:textId="54174202" w:rsidR="00782EDC" w:rsidRPr="00740309" w:rsidRDefault="00571626" w:rsidP="00740309">
      <w:pPr>
        <w:ind w:left="-59"/>
        <w:jc w:val="both"/>
        <w:rPr>
          <w:rFonts w:eastAsia="Times New Roman" w:cstheme="minorHAnsi"/>
          <w:lang w:val="en-US"/>
        </w:rPr>
      </w:pPr>
      <w:r>
        <w:rPr>
          <w:rFonts w:cstheme="minorHAnsi"/>
          <w:b/>
          <w:color w:val="000000" w:themeColor="text1"/>
          <w:spacing w:val="-3"/>
        </w:rPr>
        <w:t>A</w:t>
      </w:r>
      <w:r w:rsidR="00782EDC" w:rsidRPr="00EC5D15">
        <w:rPr>
          <w:rFonts w:cstheme="minorHAnsi"/>
          <w:b/>
          <w:color w:val="000000" w:themeColor="text1"/>
          <w:spacing w:val="-3"/>
        </w:rPr>
        <w:t>nnex B2-1</w:t>
      </w:r>
    </w:p>
    <w:p w14:paraId="2E9CAE8E"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4BE145E4" w14:textId="77777777" w:rsidR="00782EDC" w:rsidRPr="00EC5D15" w:rsidRDefault="00396EFE"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w:t>
      </w:r>
      <w:r w:rsidR="00782EDC" w:rsidRPr="00EC5D15">
        <w:rPr>
          <w:rFonts w:asciiTheme="minorHAnsi" w:hAnsiTheme="minorHAnsi" w:cstheme="minorHAnsi"/>
          <w:color w:val="000000" w:themeColor="text1"/>
          <w:sz w:val="22"/>
          <w:szCs w:val="22"/>
        </w:rPr>
        <w:t>roposal</w:t>
      </w:r>
    </w:p>
    <w:p w14:paraId="34F2B1B9" w14:textId="03F356A2" w:rsidR="009276A2" w:rsidRPr="009276A2" w:rsidRDefault="00782EDC" w:rsidP="009276A2">
      <w:pPr>
        <w:pStyle w:val="Headingblue"/>
        <w:rPr>
          <w:rFonts w:asciiTheme="minorHAnsi" w:hAnsiTheme="minorHAnsi" w:cstheme="minorHAnsi"/>
          <w:color w:val="FF0000"/>
          <w:sz w:val="22"/>
          <w:szCs w:val="22"/>
        </w:rPr>
      </w:pPr>
      <w:r w:rsidRPr="00EC5D15">
        <w:rPr>
          <w:rFonts w:asciiTheme="minorHAnsi" w:hAnsiTheme="minorHAnsi" w:cstheme="minorHAnsi"/>
          <w:color w:val="000000" w:themeColor="text1"/>
          <w:sz w:val="22"/>
          <w:szCs w:val="22"/>
        </w:rPr>
        <w:t xml:space="preserve">Description: </w:t>
      </w:r>
      <w:r w:rsidR="009276A2" w:rsidRPr="009276A2">
        <w:rPr>
          <w:rFonts w:asciiTheme="minorHAnsi" w:hAnsiTheme="minorHAnsi" w:cstheme="minorHAnsi"/>
          <w:color w:val="FF0000"/>
          <w:sz w:val="22"/>
          <w:szCs w:val="22"/>
        </w:rPr>
        <w:t>Promoting Women’s Equal Access to Economic Opportunities and Decent Work in Palestine</w:t>
      </w:r>
    </w:p>
    <w:p w14:paraId="57FD1C27" w14:textId="21758817" w:rsidR="00782EDC" w:rsidRPr="00EC5D15" w:rsidRDefault="00782EDC" w:rsidP="009276A2">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00E32B7F" w:rsidRPr="00E32B7F">
        <w:rPr>
          <w:rFonts w:asciiTheme="minorHAnsi" w:hAnsiTheme="minorHAnsi" w:cstheme="minorHAnsi"/>
          <w:color w:val="FF0000"/>
          <w:sz w:val="22"/>
          <w:szCs w:val="22"/>
          <w:u w:val="single"/>
        </w:rPr>
        <w:t>UNW-WEE-2/2018</w:t>
      </w:r>
    </w:p>
    <w:p w14:paraId="242DD791"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3BC96117" w14:textId="77777777" w:rsidR="00E32B7F" w:rsidRPr="00653D22" w:rsidRDefault="00E32B7F" w:rsidP="00E32B7F">
      <w:pPr>
        <w:pStyle w:val="Headingblue"/>
        <w:jc w:val="center"/>
        <w:rPr>
          <w:rFonts w:asciiTheme="minorHAnsi" w:hAnsiTheme="minorHAnsi" w:cstheme="minorHAnsi"/>
          <w:color w:val="000000" w:themeColor="text1"/>
          <w:sz w:val="22"/>
          <w:szCs w:val="22"/>
        </w:rPr>
      </w:pPr>
    </w:p>
    <w:p w14:paraId="3C95C3D9"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Proposal/no proposal confirmation form</w:t>
      </w:r>
    </w:p>
    <w:p w14:paraId="58873033" w14:textId="77777777" w:rsidR="00782EDC" w:rsidRPr="00EC5D15" w:rsidRDefault="00782EDC" w:rsidP="00782EDC">
      <w:pPr>
        <w:tabs>
          <w:tab w:val="left" w:pos="-720"/>
        </w:tabs>
        <w:suppressAutoHyphens/>
        <w:rPr>
          <w:rFonts w:cstheme="minorHAnsi"/>
          <w:color w:val="000000" w:themeColor="text1"/>
          <w:spacing w:val="-2"/>
        </w:rPr>
      </w:pPr>
    </w:p>
    <w:p w14:paraId="55510299" w14:textId="77777777" w:rsidR="00782EDC" w:rsidRPr="00EC5D15" w:rsidRDefault="00782EDC" w:rsidP="00782EDC">
      <w:pPr>
        <w:rPr>
          <w:rFonts w:cstheme="minorHAnsi"/>
          <w:color w:val="000000" w:themeColor="text1"/>
          <w:spacing w:val="-2"/>
        </w:rPr>
      </w:pPr>
      <w:r w:rsidRPr="00EC5D15">
        <w:rPr>
          <w:rFonts w:cstheme="minorHAnsi"/>
          <w:color w:val="000000" w:themeColor="text1"/>
          <w:spacing w:val="-2"/>
        </w:rPr>
        <w:t>If after assessing this opportunity, you have made the determination not to submit your proposal we would appreciate if you could return this form indicating your reasons for non-participation.</w:t>
      </w:r>
    </w:p>
    <w:p w14:paraId="1FDD7AE8" w14:textId="77777777" w:rsidR="00782EDC" w:rsidRPr="00EC5D15" w:rsidRDefault="00782EDC" w:rsidP="00782EDC">
      <w:pPr>
        <w:tabs>
          <w:tab w:val="left" w:pos="2916"/>
        </w:tabs>
        <w:rPr>
          <w:rFonts w:cstheme="minorHAnsi"/>
          <w:color w:val="000000" w:themeColor="text1"/>
        </w:rPr>
      </w:pPr>
      <w:r w:rsidRPr="00EC5D15">
        <w:rPr>
          <w:rFonts w:cstheme="minorHAnsi"/>
          <w:color w:val="000000" w:themeColor="text1"/>
        </w:rPr>
        <w:tab/>
      </w:r>
    </w:p>
    <w:tbl>
      <w:tblPr>
        <w:tblW w:w="9490" w:type="dxa"/>
        <w:tblInd w:w="108" w:type="dxa"/>
        <w:tblLayout w:type="fixed"/>
        <w:tblLook w:val="0000" w:firstRow="0" w:lastRow="0" w:firstColumn="0" w:lastColumn="0" w:noHBand="0" w:noVBand="0"/>
      </w:tblPr>
      <w:tblGrid>
        <w:gridCol w:w="1003"/>
        <w:gridCol w:w="3990"/>
        <w:gridCol w:w="4497"/>
      </w:tblGrid>
      <w:tr w:rsidR="00782EDC" w:rsidRPr="00EC5D15" w14:paraId="511F5921" w14:textId="77777777" w:rsidTr="00673086">
        <w:tc>
          <w:tcPr>
            <w:tcW w:w="1003" w:type="dxa"/>
          </w:tcPr>
          <w:p w14:paraId="0EC0C929" w14:textId="77777777" w:rsidR="00782EDC" w:rsidRPr="00EC5D15" w:rsidRDefault="00782EDC" w:rsidP="00673086">
            <w:pPr>
              <w:rPr>
                <w:rFonts w:cstheme="minorHAnsi"/>
                <w:color w:val="000000" w:themeColor="text1"/>
              </w:rPr>
            </w:pPr>
          </w:p>
        </w:tc>
        <w:tc>
          <w:tcPr>
            <w:tcW w:w="3990" w:type="dxa"/>
          </w:tcPr>
          <w:p w14:paraId="14F1EA30" w14:textId="77777777" w:rsidR="00782EDC" w:rsidRPr="00EC5D15" w:rsidRDefault="00782EDC" w:rsidP="00673086">
            <w:pPr>
              <w:rPr>
                <w:rFonts w:cstheme="minorHAnsi"/>
                <w:color w:val="000000" w:themeColor="text1"/>
              </w:rPr>
            </w:pPr>
          </w:p>
        </w:tc>
        <w:tc>
          <w:tcPr>
            <w:tcW w:w="4497" w:type="dxa"/>
          </w:tcPr>
          <w:p w14:paraId="1FB1E112" w14:textId="77777777" w:rsidR="00782EDC" w:rsidRPr="00EC5D15" w:rsidRDefault="00782EDC" w:rsidP="00673086">
            <w:pPr>
              <w:rPr>
                <w:rFonts w:cstheme="minorHAnsi"/>
                <w:color w:val="000000" w:themeColor="text1"/>
              </w:rPr>
            </w:pPr>
            <w:r w:rsidRPr="00EC5D15">
              <w:rPr>
                <w:rFonts w:cstheme="minorHAnsi"/>
                <w:color w:val="000000" w:themeColor="text1"/>
              </w:rPr>
              <w:t xml:space="preserve">Date: </w:t>
            </w:r>
          </w:p>
          <w:p w14:paraId="06143AC5" w14:textId="77777777" w:rsidR="00782EDC" w:rsidRPr="00EC5D15" w:rsidRDefault="00782EDC" w:rsidP="00673086">
            <w:pPr>
              <w:rPr>
                <w:rFonts w:cstheme="minorHAnsi"/>
                <w:color w:val="000000" w:themeColor="text1"/>
              </w:rPr>
            </w:pPr>
          </w:p>
        </w:tc>
      </w:tr>
      <w:tr w:rsidR="00782EDC" w:rsidRPr="00EC5D15" w14:paraId="11ACB7DB" w14:textId="77777777" w:rsidTr="00673086">
        <w:tc>
          <w:tcPr>
            <w:tcW w:w="1003" w:type="dxa"/>
          </w:tcPr>
          <w:p w14:paraId="3AAB1E5B" w14:textId="77777777" w:rsidR="00782EDC" w:rsidRPr="00EC5D15" w:rsidRDefault="00782EDC" w:rsidP="00673086">
            <w:pPr>
              <w:rPr>
                <w:rFonts w:cstheme="minorHAnsi"/>
                <w:color w:val="000000" w:themeColor="text1"/>
              </w:rPr>
            </w:pPr>
            <w:r w:rsidRPr="00EC5D15">
              <w:rPr>
                <w:rFonts w:cstheme="minorHAnsi"/>
                <w:color w:val="000000" w:themeColor="text1"/>
              </w:rPr>
              <w:t>To:</w:t>
            </w:r>
          </w:p>
        </w:tc>
        <w:tc>
          <w:tcPr>
            <w:tcW w:w="3990" w:type="dxa"/>
          </w:tcPr>
          <w:p w14:paraId="51B85AF4" w14:textId="77777777" w:rsidR="00782EDC" w:rsidRPr="00EC5D15" w:rsidRDefault="00782EDC" w:rsidP="00673086">
            <w:pPr>
              <w:rPr>
                <w:rFonts w:cstheme="minorHAnsi"/>
                <w:color w:val="000000" w:themeColor="text1"/>
              </w:rPr>
            </w:pPr>
            <w:r w:rsidRPr="00EC5D15">
              <w:rPr>
                <w:rFonts w:cstheme="minorHAnsi"/>
                <w:color w:val="000000" w:themeColor="text1"/>
              </w:rPr>
              <w:t>UNWOMEN</w:t>
            </w:r>
          </w:p>
          <w:p w14:paraId="288630F0" w14:textId="77777777" w:rsidR="00782EDC" w:rsidRPr="00EC5D15" w:rsidRDefault="00782EDC" w:rsidP="00673086">
            <w:pPr>
              <w:rPr>
                <w:rFonts w:cstheme="minorHAnsi"/>
                <w:smallCaps/>
                <w:color w:val="000000" w:themeColor="text1"/>
              </w:rPr>
            </w:pPr>
          </w:p>
          <w:p w14:paraId="3F10290D" w14:textId="77777777" w:rsidR="00782EDC" w:rsidRPr="00EC5D15" w:rsidRDefault="00782EDC" w:rsidP="00673086">
            <w:pPr>
              <w:rPr>
                <w:rFonts w:cstheme="minorHAnsi"/>
                <w:smallCaps/>
                <w:color w:val="000000" w:themeColor="text1"/>
              </w:rPr>
            </w:pPr>
          </w:p>
          <w:p w14:paraId="6A03A499" w14:textId="77777777" w:rsidR="00782EDC" w:rsidRPr="00EC5D15" w:rsidRDefault="00782EDC" w:rsidP="00673086">
            <w:pPr>
              <w:rPr>
                <w:rFonts w:cstheme="minorHAnsi"/>
                <w:smallCaps/>
                <w:color w:val="000000" w:themeColor="text1"/>
              </w:rPr>
            </w:pPr>
            <w:r w:rsidRPr="00EC5D15">
              <w:rPr>
                <w:rFonts w:cstheme="minorHAnsi"/>
                <w:smallCaps/>
                <w:color w:val="000000" w:themeColor="text1"/>
              </w:rPr>
              <w:t xml:space="preserve"> </w:t>
            </w:r>
          </w:p>
        </w:tc>
        <w:tc>
          <w:tcPr>
            <w:tcW w:w="4497" w:type="dxa"/>
          </w:tcPr>
          <w:p w14:paraId="28CE695C" w14:textId="77777777" w:rsidR="00782EDC" w:rsidRPr="00EC5D15" w:rsidRDefault="00782EDC" w:rsidP="00673086">
            <w:pPr>
              <w:rPr>
                <w:rFonts w:cstheme="minorHAnsi"/>
                <w:color w:val="000000" w:themeColor="text1"/>
              </w:rPr>
            </w:pPr>
            <w:r w:rsidRPr="00EC5D15">
              <w:rPr>
                <w:rFonts w:cstheme="minorHAnsi"/>
                <w:color w:val="000000" w:themeColor="text1"/>
              </w:rPr>
              <w:t>Email:</w:t>
            </w:r>
          </w:p>
        </w:tc>
      </w:tr>
      <w:tr w:rsidR="00782EDC" w:rsidRPr="00EC5D15" w14:paraId="593E8496" w14:textId="77777777" w:rsidTr="00673086">
        <w:tc>
          <w:tcPr>
            <w:tcW w:w="1003" w:type="dxa"/>
          </w:tcPr>
          <w:p w14:paraId="2A160056" w14:textId="77777777" w:rsidR="00782EDC" w:rsidRPr="00EC5D15" w:rsidRDefault="00782EDC" w:rsidP="00673086">
            <w:pPr>
              <w:rPr>
                <w:rFonts w:cstheme="minorHAnsi"/>
                <w:color w:val="000000" w:themeColor="text1"/>
              </w:rPr>
            </w:pPr>
            <w:r w:rsidRPr="00EC5D15">
              <w:rPr>
                <w:rFonts w:cstheme="minorHAnsi"/>
                <w:color w:val="000000" w:themeColor="text1"/>
              </w:rPr>
              <w:t>From:</w:t>
            </w:r>
          </w:p>
        </w:tc>
        <w:tc>
          <w:tcPr>
            <w:tcW w:w="3990" w:type="dxa"/>
            <w:tcBorders>
              <w:bottom w:val="single" w:sz="4" w:space="0" w:color="auto"/>
            </w:tcBorders>
          </w:tcPr>
          <w:p w14:paraId="2917AA6D" w14:textId="77777777" w:rsidR="00782EDC" w:rsidRPr="00EC5D15" w:rsidRDefault="00782EDC" w:rsidP="00673086">
            <w:pPr>
              <w:rPr>
                <w:rFonts w:cstheme="minorHAnsi"/>
                <w:color w:val="000000" w:themeColor="text1"/>
              </w:rPr>
            </w:pPr>
          </w:p>
        </w:tc>
        <w:tc>
          <w:tcPr>
            <w:tcW w:w="4497" w:type="dxa"/>
          </w:tcPr>
          <w:p w14:paraId="0BF1E082" w14:textId="77777777" w:rsidR="00782EDC" w:rsidRPr="00EC5D15" w:rsidRDefault="00782EDC" w:rsidP="00673086">
            <w:pPr>
              <w:rPr>
                <w:rFonts w:cstheme="minorHAnsi"/>
                <w:color w:val="000000" w:themeColor="text1"/>
              </w:rPr>
            </w:pPr>
          </w:p>
        </w:tc>
      </w:tr>
      <w:tr w:rsidR="00782EDC" w:rsidRPr="00EC5D15" w14:paraId="397FA8EA" w14:textId="77777777" w:rsidTr="00673086">
        <w:tc>
          <w:tcPr>
            <w:tcW w:w="1003" w:type="dxa"/>
          </w:tcPr>
          <w:p w14:paraId="4E715285" w14:textId="77777777" w:rsidR="00782EDC" w:rsidRPr="00EC5D15" w:rsidRDefault="00782EDC" w:rsidP="00673086">
            <w:pPr>
              <w:rPr>
                <w:rFonts w:cstheme="minorHAnsi"/>
                <w:color w:val="000000" w:themeColor="text1"/>
              </w:rPr>
            </w:pPr>
          </w:p>
        </w:tc>
        <w:tc>
          <w:tcPr>
            <w:tcW w:w="3990" w:type="dxa"/>
            <w:tcBorders>
              <w:top w:val="single" w:sz="4" w:space="0" w:color="auto"/>
              <w:bottom w:val="single" w:sz="4" w:space="0" w:color="auto"/>
            </w:tcBorders>
          </w:tcPr>
          <w:p w14:paraId="6C77A4F6" w14:textId="77777777" w:rsidR="00782EDC" w:rsidRPr="00EC5D15" w:rsidRDefault="00782EDC" w:rsidP="00673086">
            <w:pPr>
              <w:rPr>
                <w:rFonts w:cstheme="minorHAnsi"/>
                <w:color w:val="000000" w:themeColor="text1"/>
              </w:rPr>
            </w:pPr>
          </w:p>
        </w:tc>
        <w:tc>
          <w:tcPr>
            <w:tcW w:w="4497" w:type="dxa"/>
          </w:tcPr>
          <w:p w14:paraId="450059BE" w14:textId="77777777" w:rsidR="00782EDC" w:rsidRPr="00EC5D15" w:rsidRDefault="00782EDC" w:rsidP="00673086">
            <w:pPr>
              <w:rPr>
                <w:rFonts w:cstheme="minorHAnsi"/>
                <w:color w:val="000000" w:themeColor="text1"/>
              </w:rPr>
            </w:pPr>
          </w:p>
        </w:tc>
      </w:tr>
      <w:tr w:rsidR="00782EDC" w:rsidRPr="00EC5D15" w14:paraId="6D04EC28" w14:textId="77777777" w:rsidTr="00673086">
        <w:tc>
          <w:tcPr>
            <w:tcW w:w="1003" w:type="dxa"/>
          </w:tcPr>
          <w:p w14:paraId="717FD925" w14:textId="77777777" w:rsidR="00782EDC" w:rsidRPr="00EC5D15" w:rsidRDefault="00782EDC" w:rsidP="00673086">
            <w:pPr>
              <w:rPr>
                <w:rFonts w:cstheme="minorHAnsi"/>
                <w:color w:val="000000" w:themeColor="text1"/>
              </w:rPr>
            </w:pPr>
          </w:p>
        </w:tc>
        <w:tc>
          <w:tcPr>
            <w:tcW w:w="3990" w:type="dxa"/>
            <w:tcBorders>
              <w:top w:val="single" w:sz="4" w:space="0" w:color="auto"/>
              <w:bottom w:val="single" w:sz="4" w:space="0" w:color="auto"/>
            </w:tcBorders>
          </w:tcPr>
          <w:p w14:paraId="50BA4CDD" w14:textId="77777777" w:rsidR="00782EDC" w:rsidRPr="00EC5D15" w:rsidRDefault="00782EDC" w:rsidP="00673086">
            <w:pPr>
              <w:rPr>
                <w:rFonts w:cstheme="minorHAnsi"/>
                <w:color w:val="000000" w:themeColor="text1"/>
              </w:rPr>
            </w:pPr>
          </w:p>
        </w:tc>
        <w:tc>
          <w:tcPr>
            <w:tcW w:w="4497" w:type="dxa"/>
          </w:tcPr>
          <w:p w14:paraId="16238DD5" w14:textId="77777777" w:rsidR="00782EDC" w:rsidRPr="00EC5D15" w:rsidRDefault="00782EDC" w:rsidP="00673086">
            <w:pPr>
              <w:rPr>
                <w:rFonts w:cstheme="minorHAnsi"/>
                <w:color w:val="000000" w:themeColor="text1"/>
              </w:rPr>
            </w:pPr>
          </w:p>
        </w:tc>
      </w:tr>
      <w:tr w:rsidR="00782EDC" w:rsidRPr="00EC5D15" w14:paraId="410A2C7D" w14:textId="77777777" w:rsidTr="00673086">
        <w:trPr>
          <w:cantSplit/>
          <w:trHeight w:val="696"/>
        </w:trPr>
        <w:tc>
          <w:tcPr>
            <w:tcW w:w="1003" w:type="dxa"/>
          </w:tcPr>
          <w:p w14:paraId="70E4BB2E" w14:textId="77777777" w:rsidR="00782EDC" w:rsidRPr="00EC5D15" w:rsidRDefault="00782EDC" w:rsidP="00673086">
            <w:pPr>
              <w:rPr>
                <w:rFonts w:cstheme="minorHAnsi"/>
                <w:color w:val="000000" w:themeColor="text1"/>
              </w:rPr>
            </w:pPr>
          </w:p>
          <w:p w14:paraId="11EDCF45" w14:textId="77777777" w:rsidR="00782EDC" w:rsidRPr="00EC5D15" w:rsidRDefault="00782EDC" w:rsidP="00673086">
            <w:pPr>
              <w:rPr>
                <w:rFonts w:cstheme="minorHAnsi"/>
                <w:color w:val="000000" w:themeColor="text1"/>
              </w:rPr>
            </w:pPr>
            <w:r w:rsidRPr="00EC5D15">
              <w:rPr>
                <w:rFonts w:cstheme="minorHAnsi"/>
                <w:color w:val="000000" w:themeColor="text1"/>
              </w:rPr>
              <w:t>Subject</w:t>
            </w:r>
          </w:p>
        </w:tc>
        <w:tc>
          <w:tcPr>
            <w:tcW w:w="8487" w:type="dxa"/>
            <w:gridSpan w:val="2"/>
          </w:tcPr>
          <w:p w14:paraId="6B3551C5" w14:textId="77777777" w:rsidR="00782EDC" w:rsidRPr="00EC5D15" w:rsidRDefault="00782EDC" w:rsidP="00673086">
            <w:pPr>
              <w:rPr>
                <w:rFonts w:cstheme="minorHAnsi"/>
                <w:color w:val="000000" w:themeColor="text1"/>
              </w:rPr>
            </w:pPr>
          </w:p>
          <w:p w14:paraId="778EEC3F" w14:textId="77777777" w:rsidR="00782EDC" w:rsidRPr="00EC5D15" w:rsidRDefault="00782EDC" w:rsidP="00673086">
            <w:pPr>
              <w:rPr>
                <w:rFonts w:cstheme="minorHAnsi"/>
                <w:color w:val="000000" w:themeColor="text1"/>
              </w:rPr>
            </w:pPr>
            <w:r w:rsidRPr="00EC5D15">
              <w:rPr>
                <w:rFonts w:cstheme="minorHAnsi"/>
                <w:color w:val="000000" w:themeColor="text1"/>
              </w:rPr>
              <w:t>__________________________________</w:t>
            </w:r>
          </w:p>
        </w:tc>
      </w:tr>
    </w:tbl>
    <w:p w14:paraId="3E599E23"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YES, we intend to submit an offer.</w:t>
      </w:r>
    </w:p>
    <w:p w14:paraId="0F147FAE" w14:textId="77777777" w:rsidR="00782EDC" w:rsidRPr="00EC5D15" w:rsidRDefault="00782EDC" w:rsidP="00782EDC">
      <w:pPr>
        <w:ind w:left="1843" w:hanging="850"/>
        <w:rPr>
          <w:rFonts w:cstheme="minorHAnsi"/>
          <w:color w:val="000000" w:themeColor="text1"/>
        </w:rPr>
      </w:pPr>
    </w:p>
    <w:p w14:paraId="2072FD52"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NO, we are unable to submit a proposal in response to the above-mentioned Call for Proposal due to the reason(s) listed below:</w:t>
      </w:r>
    </w:p>
    <w:p w14:paraId="766CF4B9" w14:textId="77777777" w:rsidR="00782EDC" w:rsidRPr="00EC5D15" w:rsidRDefault="00782EDC" w:rsidP="00782EDC">
      <w:pPr>
        <w:ind w:left="1843" w:hanging="850"/>
        <w:rPr>
          <w:rFonts w:cstheme="minorHAnsi"/>
          <w:color w:val="000000" w:themeColor="text1"/>
        </w:rPr>
      </w:pPr>
      <w:proofErr w:type="gramStart"/>
      <w:r w:rsidRPr="00EC5D15">
        <w:rPr>
          <w:rFonts w:cstheme="minorHAnsi"/>
          <w:color w:val="000000" w:themeColor="text1"/>
        </w:rPr>
        <w:t>( )</w:t>
      </w:r>
      <w:proofErr w:type="gramEnd"/>
      <w:r w:rsidRPr="00EC5D15">
        <w:rPr>
          <w:rFonts w:cstheme="minorHAnsi"/>
          <w:color w:val="000000" w:themeColor="text1"/>
        </w:rPr>
        <w:tab/>
        <w:t>The requested products are not within our range of services</w:t>
      </w:r>
    </w:p>
    <w:p w14:paraId="4CF5576A" w14:textId="77777777" w:rsidR="00782EDC" w:rsidRPr="00EC5D15" w:rsidRDefault="00782EDC" w:rsidP="00782EDC">
      <w:pPr>
        <w:ind w:left="1843" w:hanging="850"/>
        <w:rPr>
          <w:rFonts w:cstheme="minorHAnsi"/>
          <w:color w:val="000000" w:themeColor="text1"/>
        </w:rPr>
      </w:pPr>
      <w:proofErr w:type="gramStart"/>
      <w:r w:rsidRPr="00EC5D15">
        <w:rPr>
          <w:rFonts w:cstheme="minorHAnsi"/>
          <w:color w:val="000000" w:themeColor="text1"/>
        </w:rPr>
        <w:t>( )</w:t>
      </w:r>
      <w:proofErr w:type="gramEnd"/>
      <w:r w:rsidRPr="00EC5D15">
        <w:rPr>
          <w:rFonts w:cstheme="minorHAnsi"/>
          <w:color w:val="000000" w:themeColor="text1"/>
        </w:rPr>
        <w:tab/>
        <w:t>We are unable to submit a competitive proposal for the requested services at the moment</w:t>
      </w:r>
    </w:p>
    <w:p w14:paraId="7B27613C" w14:textId="77777777" w:rsidR="00782EDC" w:rsidRPr="00EC5D15" w:rsidRDefault="00782EDC" w:rsidP="00782EDC">
      <w:pPr>
        <w:ind w:left="1843" w:hanging="850"/>
        <w:rPr>
          <w:rFonts w:cstheme="minorHAnsi"/>
          <w:color w:val="000000" w:themeColor="text1"/>
        </w:rPr>
      </w:pPr>
      <w:proofErr w:type="gramStart"/>
      <w:r w:rsidRPr="00EC5D15">
        <w:rPr>
          <w:rFonts w:cstheme="minorHAnsi"/>
          <w:color w:val="000000" w:themeColor="text1"/>
        </w:rPr>
        <w:t>( )</w:t>
      </w:r>
      <w:proofErr w:type="gramEnd"/>
      <w:r w:rsidRPr="00EC5D15">
        <w:rPr>
          <w:rFonts w:cstheme="minorHAnsi"/>
          <w:color w:val="000000" w:themeColor="text1"/>
        </w:rPr>
        <w:tab/>
        <w:t>We cannot meet the requested terms of reference</w:t>
      </w:r>
    </w:p>
    <w:p w14:paraId="30CA31EF" w14:textId="77777777" w:rsidR="00782EDC" w:rsidRPr="00EC5D15" w:rsidRDefault="00782EDC" w:rsidP="00782EDC">
      <w:pPr>
        <w:ind w:left="1843" w:hanging="850"/>
        <w:rPr>
          <w:rFonts w:cstheme="minorHAnsi"/>
          <w:color w:val="000000" w:themeColor="text1"/>
        </w:rPr>
      </w:pPr>
      <w:proofErr w:type="gramStart"/>
      <w:r w:rsidRPr="00EC5D15">
        <w:rPr>
          <w:rFonts w:cstheme="minorHAnsi"/>
          <w:color w:val="000000" w:themeColor="text1"/>
        </w:rPr>
        <w:t>( )</w:t>
      </w:r>
      <w:proofErr w:type="gramEnd"/>
      <w:r w:rsidRPr="00EC5D15">
        <w:rPr>
          <w:rFonts w:cstheme="minorHAnsi"/>
          <w:color w:val="000000" w:themeColor="text1"/>
        </w:rPr>
        <w:tab/>
        <w:t>Your CFP is too complicated</w:t>
      </w:r>
    </w:p>
    <w:p w14:paraId="57EA7078" w14:textId="77777777" w:rsidR="00782EDC" w:rsidRPr="00EC5D15" w:rsidRDefault="00782EDC" w:rsidP="00782EDC">
      <w:pPr>
        <w:ind w:left="1843" w:hanging="850"/>
        <w:rPr>
          <w:rFonts w:cstheme="minorHAnsi"/>
          <w:color w:val="000000" w:themeColor="text1"/>
        </w:rPr>
      </w:pPr>
      <w:proofErr w:type="gramStart"/>
      <w:r w:rsidRPr="00EC5D15">
        <w:rPr>
          <w:rFonts w:cstheme="minorHAnsi"/>
          <w:color w:val="000000" w:themeColor="text1"/>
        </w:rPr>
        <w:t>( )</w:t>
      </w:r>
      <w:proofErr w:type="gramEnd"/>
      <w:r w:rsidRPr="00EC5D15">
        <w:rPr>
          <w:rFonts w:cstheme="minorHAnsi"/>
          <w:color w:val="000000" w:themeColor="text1"/>
        </w:rPr>
        <w:tab/>
        <w:t>Insufficient time is allowed to prepare a proposal</w:t>
      </w:r>
    </w:p>
    <w:p w14:paraId="57E992D8" w14:textId="77777777" w:rsidR="00782EDC" w:rsidRPr="00EC5D15" w:rsidRDefault="00782EDC" w:rsidP="00782EDC">
      <w:pPr>
        <w:ind w:left="1843" w:hanging="850"/>
        <w:rPr>
          <w:rFonts w:cstheme="minorHAnsi"/>
          <w:color w:val="000000" w:themeColor="text1"/>
        </w:rPr>
      </w:pPr>
      <w:proofErr w:type="gramStart"/>
      <w:r w:rsidRPr="00EC5D15">
        <w:rPr>
          <w:rFonts w:cstheme="minorHAnsi"/>
          <w:color w:val="000000" w:themeColor="text1"/>
        </w:rPr>
        <w:t>( )</w:t>
      </w:r>
      <w:proofErr w:type="gramEnd"/>
      <w:r w:rsidRPr="00EC5D15">
        <w:rPr>
          <w:rFonts w:cstheme="minorHAnsi"/>
          <w:color w:val="000000" w:themeColor="text1"/>
        </w:rPr>
        <w:tab/>
        <w:t xml:space="preserve">We cannot meet the delivery requirements </w:t>
      </w:r>
    </w:p>
    <w:p w14:paraId="36B34DD9" w14:textId="77777777" w:rsidR="00782EDC" w:rsidRPr="00EC5D15" w:rsidRDefault="00782EDC" w:rsidP="00782EDC">
      <w:pPr>
        <w:pStyle w:val="BodyTextIndent"/>
        <w:spacing w:after="0"/>
        <w:ind w:left="1843" w:hanging="850"/>
        <w:rPr>
          <w:rFonts w:asciiTheme="minorHAnsi" w:hAnsiTheme="minorHAnsi" w:cstheme="minorHAnsi"/>
          <w:color w:val="000000" w:themeColor="text1"/>
          <w:sz w:val="22"/>
          <w:szCs w:val="22"/>
        </w:rPr>
      </w:pPr>
      <w:proofErr w:type="gramStart"/>
      <w:r w:rsidRPr="00EC5D15">
        <w:rPr>
          <w:rFonts w:asciiTheme="minorHAnsi" w:hAnsiTheme="minorHAnsi" w:cstheme="minorHAnsi"/>
          <w:color w:val="000000" w:themeColor="text1"/>
          <w:sz w:val="22"/>
          <w:szCs w:val="22"/>
        </w:rPr>
        <w:t>( )</w:t>
      </w:r>
      <w:proofErr w:type="gramEnd"/>
      <w:r w:rsidRPr="00EC5D15">
        <w:rPr>
          <w:rFonts w:asciiTheme="minorHAnsi" w:hAnsiTheme="minorHAnsi" w:cstheme="minorHAnsi"/>
          <w:color w:val="000000" w:themeColor="text1"/>
          <w:sz w:val="22"/>
          <w:szCs w:val="22"/>
        </w:rPr>
        <w:tab/>
        <w:t>We cannot adhere to your terms and conditions (please specify: payment terms, request for performance security, etc.)</w:t>
      </w:r>
    </w:p>
    <w:p w14:paraId="17BE4E75" w14:textId="77777777" w:rsidR="00782EDC" w:rsidRPr="00EC5D15" w:rsidRDefault="00782EDC" w:rsidP="00782EDC">
      <w:pPr>
        <w:pStyle w:val="BodyTextIndent"/>
        <w:spacing w:after="0"/>
        <w:ind w:left="1843" w:hanging="850"/>
        <w:rPr>
          <w:rFonts w:asciiTheme="minorHAnsi" w:hAnsiTheme="minorHAnsi" w:cstheme="minorHAnsi"/>
          <w:color w:val="000000" w:themeColor="text1"/>
          <w:sz w:val="22"/>
          <w:szCs w:val="22"/>
        </w:rPr>
      </w:pPr>
      <w:proofErr w:type="gramStart"/>
      <w:r w:rsidRPr="00EC5D15">
        <w:rPr>
          <w:rFonts w:asciiTheme="minorHAnsi" w:hAnsiTheme="minorHAnsi" w:cstheme="minorHAnsi"/>
          <w:color w:val="000000" w:themeColor="text1"/>
          <w:sz w:val="22"/>
          <w:szCs w:val="22"/>
        </w:rPr>
        <w:lastRenderedPageBreak/>
        <w:t>( )</w:t>
      </w:r>
      <w:proofErr w:type="gramEnd"/>
      <w:r w:rsidRPr="00EC5D15">
        <w:rPr>
          <w:rFonts w:asciiTheme="minorHAnsi" w:hAnsiTheme="minorHAnsi" w:cstheme="minorHAnsi"/>
          <w:color w:val="000000" w:themeColor="text1"/>
          <w:sz w:val="22"/>
          <w:szCs w:val="22"/>
        </w:rPr>
        <w:tab/>
        <w:t>Other (please provide reasons)__________________________</w:t>
      </w:r>
    </w:p>
    <w:p w14:paraId="7AD4A30F"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ab/>
        <w:t>________________________________________________________</w:t>
      </w:r>
    </w:p>
    <w:p w14:paraId="4A807E5E" w14:textId="77777777" w:rsidR="00782EDC" w:rsidRPr="00EC5D15" w:rsidRDefault="00782EDC" w:rsidP="00782EDC">
      <w:pPr>
        <w:ind w:left="1843" w:hanging="850"/>
        <w:rPr>
          <w:rFonts w:cstheme="minorHAnsi"/>
          <w:color w:val="000000" w:themeColor="text1"/>
        </w:rPr>
      </w:pPr>
      <w:proofErr w:type="gramStart"/>
      <w:r w:rsidRPr="00EC5D15">
        <w:rPr>
          <w:rFonts w:cstheme="minorHAnsi"/>
          <w:color w:val="000000" w:themeColor="text1"/>
        </w:rPr>
        <w:t>( )</w:t>
      </w:r>
      <w:proofErr w:type="gramEnd"/>
      <w:r w:rsidRPr="00EC5D15">
        <w:rPr>
          <w:rFonts w:cstheme="minorHAnsi"/>
          <w:color w:val="000000" w:themeColor="text1"/>
        </w:rPr>
        <w:tab/>
        <w:t>We would like to receive future CFPs for this type of services</w:t>
      </w:r>
    </w:p>
    <w:p w14:paraId="3E7CC92B" w14:textId="77777777" w:rsidR="00782EDC" w:rsidRPr="00EC5D15" w:rsidRDefault="00782EDC" w:rsidP="00782EDC">
      <w:pPr>
        <w:ind w:left="1843" w:hanging="850"/>
        <w:rPr>
          <w:rFonts w:cstheme="minorHAnsi"/>
          <w:color w:val="000000" w:themeColor="text1"/>
        </w:rPr>
      </w:pPr>
      <w:proofErr w:type="gramStart"/>
      <w:r w:rsidRPr="00EC5D15">
        <w:rPr>
          <w:rFonts w:cstheme="minorHAnsi"/>
          <w:color w:val="000000" w:themeColor="text1"/>
        </w:rPr>
        <w:t>( )</w:t>
      </w:r>
      <w:proofErr w:type="gramEnd"/>
      <w:r w:rsidRPr="00EC5D15">
        <w:rPr>
          <w:rFonts w:cstheme="minorHAnsi"/>
          <w:color w:val="000000" w:themeColor="text1"/>
        </w:rPr>
        <w:tab/>
        <w:t>We don’t want to receive CFPs for this type of services</w:t>
      </w:r>
    </w:p>
    <w:p w14:paraId="543E5B79" w14:textId="77777777" w:rsidR="00782EDC" w:rsidRPr="00EC5D15" w:rsidRDefault="00782EDC" w:rsidP="00782EDC">
      <w:pPr>
        <w:ind w:firstLine="1418"/>
        <w:rPr>
          <w:rFonts w:cstheme="minorHAnsi"/>
          <w:color w:val="000000" w:themeColor="text1"/>
        </w:rPr>
      </w:pPr>
    </w:p>
    <w:p w14:paraId="77481D86" w14:textId="77777777" w:rsidR="00782EDC" w:rsidRPr="00EC5D15" w:rsidRDefault="00782EDC" w:rsidP="00782EDC">
      <w:pPr>
        <w:pStyle w:val="SectionVHeader"/>
        <w:jc w:val="left"/>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If UNWOMEN has questions to the proponent concerning this NO PROPOSAL, UNWOMEN should contact Mr./Ms._________________, phone/email ________________, who will be able to assist.</w:t>
      </w:r>
    </w:p>
    <w:p w14:paraId="24A1A574" w14:textId="77777777" w:rsidR="00782EDC" w:rsidRPr="00EC5D15" w:rsidRDefault="00782EDC" w:rsidP="00782EDC">
      <w:pPr>
        <w:pStyle w:val="SectionVHeader"/>
        <w:jc w:val="left"/>
        <w:rPr>
          <w:rFonts w:asciiTheme="minorHAnsi" w:eastAsia="Arial" w:hAnsiTheme="minorHAnsi" w:cstheme="minorHAnsi"/>
          <w:b w:val="0"/>
          <w:color w:val="000000" w:themeColor="text1"/>
          <w:sz w:val="22"/>
          <w:szCs w:val="22"/>
        </w:rPr>
      </w:pPr>
    </w:p>
    <w:p w14:paraId="0681CCDA" w14:textId="77777777" w:rsidR="000C7985" w:rsidRDefault="000C7985" w:rsidP="00782EDC">
      <w:pPr>
        <w:pStyle w:val="Headingblue"/>
        <w:rPr>
          <w:rFonts w:asciiTheme="minorHAnsi" w:hAnsiTheme="minorHAnsi" w:cstheme="minorHAnsi"/>
          <w:color w:val="000000" w:themeColor="text1"/>
          <w:sz w:val="22"/>
          <w:szCs w:val="22"/>
        </w:rPr>
      </w:pPr>
    </w:p>
    <w:p w14:paraId="68550BB6" w14:textId="1DB366F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Annex B2-2 </w:t>
      </w:r>
    </w:p>
    <w:p w14:paraId="21AF2447" w14:textId="77777777" w:rsidR="00782EDC" w:rsidRPr="00EC5D15" w:rsidRDefault="00782EDC" w:rsidP="00782EDC">
      <w:pPr>
        <w:pStyle w:val="Headingblue"/>
        <w:rPr>
          <w:rFonts w:asciiTheme="minorHAnsi" w:hAnsiTheme="minorHAnsi" w:cstheme="minorHAnsi"/>
          <w:color w:val="000000" w:themeColor="text1"/>
          <w:sz w:val="22"/>
          <w:szCs w:val="22"/>
        </w:rPr>
      </w:pPr>
    </w:p>
    <w:p w14:paraId="20055557" w14:textId="347F195E" w:rsidR="00E32B7F" w:rsidRPr="00E32B7F" w:rsidRDefault="00E32B7F" w:rsidP="00E32B7F">
      <w:pPr>
        <w:pStyle w:val="Headingblue"/>
        <w:rPr>
          <w:rFonts w:asciiTheme="minorHAnsi" w:hAnsiTheme="minorHAnsi" w:cstheme="minorHAnsi"/>
          <w:color w:val="FF0000"/>
          <w:sz w:val="22"/>
          <w:szCs w:val="22"/>
        </w:rPr>
      </w:pPr>
      <w:r w:rsidRPr="00EC5D15">
        <w:rPr>
          <w:rFonts w:asciiTheme="minorHAnsi" w:hAnsiTheme="minorHAnsi" w:cstheme="minorHAnsi"/>
          <w:color w:val="000000" w:themeColor="text1"/>
          <w:sz w:val="22"/>
          <w:szCs w:val="22"/>
        </w:rPr>
        <w:t xml:space="preserve">Description: </w:t>
      </w:r>
      <w:r w:rsidRPr="00E32B7F">
        <w:rPr>
          <w:rFonts w:asciiTheme="minorHAnsi" w:hAnsiTheme="minorHAnsi" w:cstheme="minorHAnsi"/>
          <w:color w:val="FF0000"/>
          <w:sz w:val="22"/>
          <w:szCs w:val="22"/>
        </w:rPr>
        <w:t xml:space="preserve">Promoting Women’s Equal Access to Economic Opportunities and Decent </w:t>
      </w:r>
      <w:r w:rsidR="009276A2">
        <w:rPr>
          <w:rFonts w:asciiTheme="minorHAnsi" w:hAnsiTheme="minorHAnsi" w:cstheme="minorHAnsi"/>
          <w:color w:val="FF0000"/>
          <w:sz w:val="22"/>
          <w:szCs w:val="22"/>
        </w:rPr>
        <w:t>Work in Palestine</w:t>
      </w:r>
    </w:p>
    <w:p w14:paraId="07A7A6ED" w14:textId="77777777" w:rsidR="00E32B7F" w:rsidRPr="00EC5D15" w:rsidRDefault="00E32B7F" w:rsidP="00E32B7F">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Pr="00E32B7F">
        <w:rPr>
          <w:rFonts w:asciiTheme="minorHAnsi" w:hAnsiTheme="minorHAnsi" w:cstheme="minorHAnsi"/>
          <w:color w:val="FF0000"/>
          <w:sz w:val="22"/>
          <w:szCs w:val="22"/>
          <w:u w:val="single"/>
        </w:rPr>
        <w:t>UNW-WEE-2/2018</w:t>
      </w:r>
    </w:p>
    <w:p w14:paraId="38E17CC8"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3D7CE2EB"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7B1A182D"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Mandatory requirements/pre-qualification criteria</w:t>
      </w:r>
    </w:p>
    <w:p w14:paraId="331E6924"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u w:val="single"/>
        </w:rPr>
      </w:pPr>
    </w:p>
    <w:p w14:paraId="30B4480C" w14:textId="1C324536" w:rsidR="00782EDC" w:rsidRPr="00EC5D15" w:rsidRDefault="00782EDC" w:rsidP="00782EDC">
      <w:pPr>
        <w:pStyle w:val="Header"/>
        <w:tabs>
          <w:tab w:val="left" w:pos="-1440"/>
          <w:tab w:val="left" w:pos="7200"/>
        </w:tabs>
        <w:suppressAutoHyphens/>
        <w:jc w:val="both"/>
        <w:rPr>
          <w:rFonts w:eastAsia="Times New Roman" w:cstheme="minorHAnsi"/>
          <w:color w:val="000000" w:themeColor="text1"/>
          <w:lang w:val="en-GB" w:eastAsia="en-GB"/>
        </w:rPr>
      </w:pPr>
      <w:r w:rsidRPr="00EC5D15">
        <w:rPr>
          <w:rFonts w:eastAsia="Times New Roman" w:cstheme="minorHAnsi"/>
          <w:color w:val="000000" w:themeColor="text1"/>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w:t>
      </w:r>
      <w:r w:rsidR="00DF3BAE">
        <w:rPr>
          <w:rFonts w:eastAsia="Times New Roman" w:cstheme="minorHAnsi"/>
          <w:color w:val="000000" w:themeColor="text1"/>
          <w:lang w:val="en-GB" w:eastAsia="en-GB"/>
        </w:rPr>
        <w:t xml:space="preserve"> an exact duplicate thereof. UN</w:t>
      </w:r>
      <w:r w:rsidRPr="00EC5D15">
        <w:rPr>
          <w:rFonts w:eastAsia="Times New Roman" w:cstheme="minorHAnsi"/>
          <w:color w:val="000000" w:themeColor="text1"/>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F3CB028" w14:textId="77777777" w:rsidR="00782EDC" w:rsidRPr="00EC5D15" w:rsidRDefault="00782EDC" w:rsidP="00782EDC">
      <w:pPr>
        <w:rPr>
          <w:rFonts w:cstheme="minorHAnsi"/>
          <w:color w:val="000000" w:themeColor="text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gridCol w:w="2979"/>
      </w:tblGrid>
      <w:tr w:rsidR="00782EDC" w:rsidRPr="00EC5D15" w14:paraId="50F47949" w14:textId="77777777" w:rsidTr="00673086">
        <w:tc>
          <w:tcPr>
            <w:tcW w:w="6011" w:type="dxa"/>
          </w:tcPr>
          <w:p w14:paraId="263EA010" w14:textId="77777777" w:rsidR="00782EDC" w:rsidRPr="00EC5D15" w:rsidRDefault="00782EDC" w:rsidP="00673086">
            <w:pPr>
              <w:pStyle w:val="Heading4"/>
              <w:rPr>
                <w:rFonts w:asciiTheme="minorHAnsi" w:eastAsia="Arial" w:hAnsiTheme="minorHAnsi" w:cstheme="minorHAnsi"/>
                <w:i/>
                <w:iCs/>
                <w:color w:val="000000" w:themeColor="text1"/>
                <w:szCs w:val="22"/>
              </w:rPr>
            </w:pPr>
            <w:r w:rsidRPr="00EC5D15">
              <w:rPr>
                <w:rFonts w:asciiTheme="minorHAnsi" w:eastAsia="Arial" w:hAnsiTheme="minorHAnsi" w:cstheme="minorHAnsi"/>
                <w:color w:val="000000" w:themeColor="text1"/>
                <w:szCs w:val="22"/>
              </w:rPr>
              <w:t>Mandatory requirements/pre-qualification criteria</w:t>
            </w:r>
          </w:p>
        </w:tc>
        <w:tc>
          <w:tcPr>
            <w:tcW w:w="3078" w:type="dxa"/>
          </w:tcPr>
          <w:p w14:paraId="4B8F3BC3" w14:textId="77777777" w:rsidR="00782EDC" w:rsidRPr="00EC5D15" w:rsidRDefault="00782EDC" w:rsidP="00673086">
            <w:pPr>
              <w:pStyle w:val="Heading4"/>
              <w:rPr>
                <w:rFonts w:asciiTheme="minorHAnsi" w:eastAsia="Arial" w:hAnsiTheme="minorHAnsi" w:cstheme="minorHAnsi"/>
                <w:i/>
                <w:iCs/>
                <w:color w:val="000000" w:themeColor="text1"/>
                <w:szCs w:val="22"/>
              </w:rPr>
            </w:pPr>
            <w:r w:rsidRPr="00EC5D15">
              <w:rPr>
                <w:rFonts w:asciiTheme="minorHAnsi" w:eastAsia="Arial" w:hAnsiTheme="minorHAnsi" w:cstheme="minorHAnsi"/>
                <w:color w:val="000000" w:themeColor="text1"/>
                <w:szCs w:val="22"/>
              </w:rPr>
              <w:t>Proponent’s response</w:t>
            </w:r>
          </w:p>
        </w:tc>
      </w:tr>
      <w:tr w:rsidR="00782EDC" w:rsidRPr="00EC5D15" w14:paraId="047A8593" w14:textId="77777777" w:rsidTr="00963CC9">
        <w:trPr>
          <w:trHeight w:val="1592"/>
        </w:trPr>
        <w:tc>
          <w:tcPr>
            <w:tcW w:w="6011" w:type="dxa"/>
          </w:tcPr>
          <w:p w14:paraId="4DDDD05E"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18F80BC"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Reference #1:</w:t>
            </w:r>
          </w:p>
          <w:p w14:paraId="094A9D4B"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Reference #2:</w:t>
            </w:r>
          </w:p>
          <w:p w14:paraId="0E80F66E" w14:textId="77777777" w:rsidR="00782EDC" w:rsidRPr="00EC5D15" w:rsidRDefault="00782EDC" w:rsidP="00002EB0">
            <w:pPr>
              <w:spacing w:before="120" w:after="120"/>
              <w:jc w:val="center"/>
              <w:rPr>
                <w:rFonts w:cstheme="minorHAnsi"/>
                <w:color w:val="000000" w:themeColor="text1"/>
              </w:rPr>
            </w:pPr>
          </w:p>
        </w:tc>
      </w:tr>
      <w:tr w:rsidR="00782EDC" w:rsidRPr="00EC5D15" w14:paraId="24149980" w14:textId="77777777" w:rsidTr="00673086">
        <w:tc>
          <w:tcPr>
            <w:tcW w:w="6011" w:type="dxa"/>
          </w:tcPr>
          <w:p w14:paraId="6B6300F0"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Confirm proponent is duly registered or has the legal basis/mandate as an organization</w:t>
            </w:r>
          </w:p>
        </w:tc>
        <w:tc>
          <w:tcPr>
            <w:tcW w:w="3078" w:type="dxa"/>
          </w:tcPr>
          <w:p w14:paraId="5027DB4B"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tc>
      </w:tr>
      <w:tr w:rsidR="00782EDC" w:rsidRPr="00EC5D15" w14:paraId="6E6307F6" w14:textId="77777777" w:rsidTr="00673086">
        <w:tc>
          <w:tcPr>
            <w:tcW w:w="6011" w:type="dxa"/>
          </w:tcPr>
          <w:p w14:paraId="45518164"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 xml:space="preserve">Confirm proponent as an organization has been in operation for at least five (5) years </w:t>
            </w:r>
          </w:p>
        </w:tc>
        <w:tc>
          <w:tcPr>
            <w:tcW w:w="3078" w:type="dxa"/>
          </w:tcPr>
          <w:p w14:paraId="62DDB484"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tc>
      </w:tr>
      <w:tr w:rsidR="00782EDC" w:rsidRPr="00EC5D15" w14:paraId="049BE652" w14:textId="77777777" w:rsidTr="00673086">
        <w:tc>
          <w:tcPr>
            <w:tcW w:w="6011" w:type="dxa"/>
          </w:tcPr>
          <w:p w14:paraId="68356AAA"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Confirm proponent has a permanent office within the location area.</w:t>
            </w:r>
          </w:p>
        </w:tc>
        <w:tc>
          <w:tcPr>
            <w:tcW w:w="3078" w:type="dxa"/>
          </w:tcPr>
          <w:p w14:paraId="6449F72A"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tc>
      </w:tr>
      <w:tr w:rsidR="00782EDC" w:rsidRPr="00EC5D15" w14:paraId="288625D0" w14:textId="77777777" w:rsidTr="00673086">
        <w:tc>
          <w:tcPr>
            <w:tcW w:w="6011" w:type="dxa"/>
          </w:tcPr>
          <w:p w14:paraId="6BDF8604"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lastRenderedPageBreak/>
              <w:t>Pr</w:t>
            </w:r>
            <w:r w:rsidRPr="00EC5D15">
              <w:rPr>
                <w:rFonts w:eastAsia="Arial,Times New Roman" w:cstheme="minorHAnsi"/>
                <w:color w:val="000000" w:themeColor="text1"/>
              </w:rPr>
              <w:t>oponent must agree to a site visit at a customer location in the location or area with a similar scope of work as the one described in this CFP.</w:t>
            </w:r>
          </w:p>
        </w:tc>
        <w:tc>
          <w:tcPr>
            <w:tcW w:w="3078" w:type="dxa"/>
          </w:tcPr>
          <w:p w14:paraId="79254A6D"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p w14:paraId="26A524EB" w14:textId="77777777" w:rsidR="00782EDC" w:rsidRPr="00EC5D15" w:rsidRDefault="00782EDC" w:rsidP="00002EB0">
            <w:pPr>
              <w:spacing w:before="120" w:after="120"/>
              <w:jc w:val="center"/>
              <w:rPr>
                <w:rFonts w:cstheme="minorHAnsi"/>
                <w:color w:val="000000" w:themeColor="text1"/>
              </w:rPr>
            </w:pPr>
          </w:p>
        </w:tc>
      </w:tr>
      <w:tr w:rsidR="00782EDC" w:rsidRPr="00EC5D15" w14:paraId="359824BD" w14:textId="77777777" w:rsidTr="00673086">
        <w:tc>
          <w:tcPr>
            <w:tcW w:w="6011" w:type="dxa"/>
            <w:tcBorders>
              <w:top w:val="single" w:sz="4" w:space="0" w:color="auto"/>
              <w:left w:val="single" w:sz="4" w:space="0" w:color="auto"/>
              <w:bottom w:val="single" w:sz="4" w:space="0" w:color="auto"/>
              <w:right w:val="single" w:sz="4" w:space="0" w:color="auto"/>
            </w:tcBorders>
          </w:tcPr>
          <w:p w14:paraId="3D655941" w14:textId="500DE01F" w:rsidR="00782EDC" w:rsidRPr="00EC5D15" w:rsidRDefault="00782EDC" w:rsidP="00396EFE">
            <w:pPr>
              <w:spacing w:before="120" w:after="120"/>
              <w:ind w:left="409" w:hanging="409"/>
              <w:rPr>
                <w:rFonts w:cstheme="minorHAnsi"/>
                <w:color w:val="000000" w:themeColor="text1"/>
              </w:rPr>
            </w:pPr>
            <w:r w:rsidRPr="00EC5D15">
              <w:rPr>
                <w:rFonts w:eastAsia="Arial" w:cstheme="minorHAnsi"/>
                <w:color w:val="000000" w:themeColor="text1"/>
              </w:rPr>
              <w:t xml:space="preserve">1.6   Confirm that proponent has not been the subject of a finding of fraud or any other relevant misconduct following an investigation conducted by </w:t>
            </w:r>
            <w:r w:rsidR="00DF3BAE">
              <w:rPr>
                <w:rFonts w:eastAsia="Arial" w:cstheme="minorHAnsi"/>
                <w:color w:val="000000" w:themeColor="text1"/>
              </w:rPr>
              <w:t>UN</w:t>
            </w:r>
            <w:r w:rsidR="00DF3BAE" w:rsidRPr="00EC5D15">
              <w:rPr>
                <w:rFonts w:eastAsia="Arial" w:cstheme="minorHAnsi"/>
                <w:color w:val="000000" w:themeColor="text1"/>
              </w:rPr>
              <w:t xml:space="preserve">WOMEN </w:t>
            </w:r>
            <w:r w:rsidRPr="00EC5D15">
              <w:rPr>
                <w:rFonts w:eastAsia="Arial" w:cstheme="minorHAnsi"/>
                <w:color w:val="000000" w:themeColor="text1"/>
              </w:rPr>
              <w:t xml:space="preserve">or another United Nations entity.  The Proponent must indicate if it is currently under investigation for fraud or any other relevant misconduct by </w:t>
            </w:r>
            <w:r w:rsidR="00DF3BAE">
              <w:rPr>
                <w:rFonts w:eastAsia="Arial" w:cstheme="minorHAnsi"/>
                <w:color w:val="000000" w:themeColor="text1"/>
              </w:rPr>
              <w:t>UNWOMEN</w:t>
            </w:r>
            <w:r w:rsidRPr="00EC5D15">
              <w:rPr>
                <w:rFonts w:eastAsia="Arial" w:cstheme="minorHAnsi"/>
                <w:color w:val="000000" w:themeColor="text1"/>
              </w:rPr>
              <w:t xml:space="preserve">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741DF165"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p w14:paraId="3BC2A747" w14:textId="77777777" w:rsidR="00782EDC" w:rsidRPr="00EC5D15" w:rsidRDefault="00782EDC" w:rsidP="00002EB0">
            <w:pPr>
              <w:spacing w:before="120" w:after="120"/>
              <w:jc w:val="center"/>
              <w:rPr>
                <w:rFonts w:cstheme="minorHAnsi"/>
                <w:color w:val="000000" w:themeColor="text1"/>
              </w:rPr>
            </w:pPr>
          </w:p>
        </w:tc>
      </w:tr>
      <w:tr w:rsidR="00782EDC" w:rsidRPr="00EC5D15" w14:paraId="567AE9C4" w14:textId="77777777" w:rsidTr="00673086">
        <w:tc>
          <w:tcPr>
            <w:tcW w:w="6011" w:type="dxa"/>
            <w:tcBorders>
              <w:top w:val="single" w:sz="4" w:space="0" w:color="auto"/>
              <w:left w:val="single" w:sz="4" w:space="0" w:color="auto"/>
              <w:bottom w:val="single" w:sz="4" w:space="0" w:color="auto"/>
              <w:right w:val="single" w:sz="4" w:space="0" w:color="auto"/>
            </w:tcBorders>
          </w:tcPr>
          <w:p w14:paraId="28C62740" w14:textId="77777777" w:rsidR="00782EDC" w:rsidRPr="00EC5D15" w:rsidRDefault="00782EDC" w:rsidP="00673086">
            <w:pPr>
              <w:spacing w:before="120" w:after="120"/>
              <w:ind w:left="495" w:hanging="495"/>
              <w:rPr>
                <w:rFonts w:eastAsia="Arial" w:cstheme="minorHAnsi"/>
                <w:color w:val="000000" w:themeColor="text1"/>
              </w:rPr>
            </w:pPr>
            <w:r w:rsidRPr="00EC5D15">
              <w:rPr>
                <w:rFonts w:eastAsia="Arial" w:cstheme="minorHAnsi"/>
                <w:color w:val="000000" w:themeColor="text1"/>
              </w:rPr>
              <w:t>1.7    Confirm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54DC8BC1"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p w14:paraId="2BEA4C39" w14:textId="77777777" w:rsidR="00782EDC" w:rsidRPr="00EC5D15" w:rsidRDefault="00782EDC" w:rsidP="00002EB0">
            <w:pPr>
              <w:spacing w:before="120" w:after="120"/>
              <w:jc w:val="center"/>
              <w:rPr>
                <w:rFonts w:cstheme="minorHAnsi"/>
                <w:color w:val="000000" w:themeColor="text1"/>
              </w:rPr>
            </w:pPr>
          </w:p>
        </w:tc>
      </w:tr>
    </w:tbl>
    <w:p w14:paraId="4466F3D9" w14:textId="77777777" w:rsidR="00782EDC" w:rsidRPr="00EC5D15" w:rsidRDefault="00782EDC" w:rsidP="00782EDC">
      <w:pPr>
        <w:spacing w:before="120" w:after="120"/>
        <w:rPr>
          <w:rFonts w:cstheme="minorHAnsi"/>
          <w:b/>
          <w:bCs/>
          <w:color w:val="000000" w:themeColor="text1"/>
        </w:rPr>
      </w:pPr>
    </w:p>
    <w:p w14:paraId="3CA59809" w14:textId="77777777" w:rsidR="00782EDC" w:rsidRPr="00EC5D15" w:rsidRDefault="00782EDC" w:rsidP="00782EDC">
      <w:pPr>
        <w:rPr>
          <w:rFonts w:eastAsia="Times New Roman" w:cstheme="minorHAnsi"/>
          <w:b/>
          <w:color w:val="000000" w:themeColor="text1"/>
          <w:spacing w:val="-3"/>
          <w:lang w:val="en-GB" w:eastAsia="en-GB"/>
        </w:rPr>
      </w:pPr>
      <w:r w:rsidRPr="00EC5D15">
        <w:rPr>
          <w:rFonts w:cstheme="minorHAnsi"/>
          <w:color w:val="000000" w:themeColor="text1"/>
          <w:spacing w:val="-3"/>
        </w:rPr>
        <w:br w:type="page"/>
      </w:r>
    </w:p>
    <w:p w14:paraId="37C660B2"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lastRenderedPageBreak/>
        <w:t>Annex B2-3</w:t>
      </w:r>
    </w:p>
    <w:p w14:paraId="507854D2" w14:textId="77777777" w:rsidR="00782EDC" w:rsidRPr="00EC5D15" w:rsidRDefault="00782EDC" w:rsidP="00782EDC">
      <w:pPr>
        <w:pStyle w:val="Headingblue"/>
        <w:jc w:val="center"/>
        <w:rPr>
          <w:rFonts w:asciiTheme="minorHAnsi" w:hAnsiTheme="minorHAnsi" w:cstheme="minorHAnsi"/>
          <w:color w:val="000000" w:themeColor="text1"/>
          <w:sz w:val="22"/>
          <w:szCs w:val="22"/>
        </w:rPr>
      </w:pPr>
    </w:p>
    <w:p w14:paraId="335AD30F"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w:t>
      </w:r>
    </w:p>
    <w:p w14:paraId="556275CD" w14:textId="2C3708BF" w:rsidR="000A543D" w:rsidRPr="00E32B7F" w:rsidRDefault="000A543D" w:rsidP="000A543D">
      <w:pPr>
        <w:pStyle w:val="Headingblue"/>
        <w:rPr>
          <w:rFonts w:asciiTheme="minorHAnsi" w:hAnsiTheme="minorHAnsi" w:cstheme="minorHAnsi"/>
          <w:color w:val="FF0000"/>
          <w:sz w:val="22"/>
          <w:szCs w:val="22"/>
        </w:rPr>
      </w:pPr>
      <w:r w:rsidRPr="00EC5D15">
        <w:rPr>
          <w:rFonts w:asciiTheme="minorHAnsi" w:hAnsiTheme="minorHAnsi" w:cstheme="minorHAnsi"/>
          <w:color w:val="000000" w:themeColor="text1"/>
          <w:sz w:val="22"/>
          <w:szCs w:val="22"/>
        </w:rPr>
        <w:t xml:space="preserve">Description: </w:t>
      </w:r>
      <w:r w:rsidRPr="00E32B7F">
        <w:rPr>
          <w:rFonts w:asciiTheme="minorHAnsi" w:hAnsiTheme="minorHAnsi" w:cstheme="minorHAnsi"/>
          <w:color w:val="FF0000"/>
          <w:sz w:val="22"/>
          <w:szCs w:val="22"/>
        </w:rPr>
        <w:t xml:space="preserve">Promoting Women’s Equal Access to Economic Opportunities and Decent </w:t>
      </w:r>
      <w:r>
        <w:rPr>
          <w:rFonts w:asciiTheme="minorHAnsi" w:hAnsiTheme="minorHAnsi" w:cstheme="minorHAnsi"/>
          <w:color w:val="FF0000"/>
          <w:sz w:val="22"/>
          <w:szCs w:val="22"/>
        </w:rPr>
        <w:t>Work</w:t>
      </w:r>
      <w:r w:rsidR="009276A2">
        <w:rPr>
          <w:rFonts w:asciiTheme="minorHAnsi" w:hAnsiTheme="minorHAnsi" w:cstheme="minorHAnsi"/>
          <w:color w:val="FF0000"/>
          <w:sz w:val="22"/>
          <w:szCs w:val="22"/>
        </w:rPr>
        <w:t xml:space="preserve"> in Palestine</w:t>
      </w:r>
    </w:p>
    <w:p w14:paraId="3D4E12CA" w14:textId="77777777" w:rsidR="000A543D" w:rsidRPr="00EC5D15" w:rsidRDefault="000A543D" w:rsidP="000A543D">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Pr="00E32B7F">
        <w:rPr>
          <w:rFonts w:asciiTheme="minorHAnsi" w:hAnsiTheme="minorHAnsi" w:cstheme="minorHAnsi"/>
          <w:color w:val="FF0000"/>
          <w:sz w:val="22"/>
          <w:szCs w:val="22"/>
          <w:u w:val="single"/>
        </w:rPr>
        <w:t>UNW-WEE-2/2018</w:t>
      </w:r>
    </w:p>
    <w:p w14:paraId="503759EE" w14:textId="77777777" w:rsidR="00782EDC" w:rsidRPr="00EC5D15" w:rsidRDefault="00782EDC" w:rsidP="00782EDC">
      <w:pPr>
        <w:pStyle w:val="Headingblue"/>
        <w:rPr>
          <w:rFonts w:asciiTheme="minorHAnsi" w:hAnsiTheme="minorHAnsi" w:cstheme="minorHAnsi"/>
          <w:color w:val="000000" w:themeColor="text1"/>
          <w:sz w:val="22"/>
          <w:szCs w:val="22"/>
        </w:rPr>
      </w:pPr>
    </w:p>
    <w:p w14:paraId="7681E895"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Template for proposal submission</w:t>
      </w:r>
    </w:p>
    <w:p w14:paraId="70C49642" w14:textId="77777777" w:rsidR="00782EDC" w:rsidRPr="00EC5D15" w:rsidRDefault="00782EDC" w:rsidP="00782EDC">
      <w:pPr>
        <w:pStyle w:val="Headingblue"/>
        <w:rPr>
          <w:rFonts w:asciiTheme="minorHAnsi" w:hAnsiTheme="minorHAnsi" w:cstheme="minorHAnsi"/>
          <w:color w:val="000000" w:themeColor="text1"/>
          <w:sz w:val="22"/>
          <w:szCs w:val="22"/>
        </w:rPr>
      </w:pPr>
    </w:p>
    <w:p w14:paraId="40C5652D" w14:textId="77777777" w:rsidR="00782EDC" w:rsidRPr="00EC5D15" w:rsidRDefault="00782EDC" w:rsidP="00782EDC">
      <w:pPr>
        <w:pStyle w:val="Headingblue"/>
        <w:rPr>
          <w:rFonts w:asciiTheme="minorHAnsi" w:hAnsiTheme="minorHAnsi" w:cstheme="minorHAnsi"/>
          <w:color w:val="000000" w:themeColor="text1"/>
          <w:spacing w:val="-3"/>
          <w:sz w:val="22"/>
          <w:szCs w:val="22"/>
        </w:rPr>
      </w:pPr>
    </w:p>
    <w:tbl>
      <w:tblPr>
        <w:tblStyle w:val="TableGrid"/>
        <w:tblW w:w="0" w:type="auto"/>
        <w:tblLook w:val="04A0" w:firstRow="1" w:lastRow="0" w:firstColumn="1" w:lastColumn="0" w:noHBand="0" w:noVBand="1"/>
      </w:tblPr>
      <w:tblGrid>
        <w:gridCol w:w="8630"/>
      </w:tblGrid>
      <w:tr w:rsidR="00782EDC" w:rsidRPr="00EC5D15" w14:paraId="4BA0047D" w14:textId="77777777" w:rsidTr="00673086">
        <w:trPr>
          <w:trHeight w:val="256"/>
        </w:trPr>
        <w:tc>
          <w:tcPr>
            <w:tcW w:w="9350" w:type="dxa"/>
          </w:tcPr>
          <w:p w14:paraId="6FC74B48"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Mandatory requirements/pre-qualification criteria </w:t>
            </w:r>
          </w:p>
        </w:tc>
      </w:tr>
    </w:tbl>
    <w:p w14:paraId="54D908A6" w14:textId="3B3DB1EB"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u w:val="single"/>
        </w:rPr>
        <w:t>Proponents are requested to complete form Annex B2-1 and return it as part of their submission.</w:t>
      </w:r>
      <w:r w:rsidRPr="00EC5D15">
        <w:rPr>
          <w:rFonts w:cstheme="minorHAnsi"/>
          <w:color w:val="000000" w:themeColor="text1"/>
        </w:rPr>
        <w:t xml:space="preserve"> Proponents must meet all mandatory requirements/pre-qualification criteria as set out in Annex B. Proponents will receive a pass/fail rating on this section. To be considered, proponents must meet all the mandatory criteria described in Annex B. </w:t>
      </w:r>
      <w:r w:rsidR="00DF3BAE">
        <w:rPr>
          <w:rFonts w:cstheme="minorHAnsi"/>
          <w:color w:val="000000" w:themeColor="text1"/>
        </w:rPr>
        <w:t>UNWOMEN</w:t>
      </w:r>
      <w:r w:rsidRPr="00EC5D15">
        <w:rPr>
          <w:rFonts w:cstheme="minorHAnsi"/>
          <w:color w:val="000000" w:themeColor="text1"/>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
        <w:tblW w:w="0" w:type="auto"/>
        <w:tblLook w:val="04A0" w:firstRow="1" w:lastRow="0" w:firstColumn="1" w:lastColumn="0" w:noHBand="0" w:noVBand="1"/>
      </w:tblPr>
      <w:tblGrid>
        <w:gridCol w:w="8630"/>
      </w:tblGrid>
      <w:tr w:rsidR="00782EDC" w:rsidRPr="00EC5D15" w14:paraId="649DC0FF" w14:textId="77777777" w:rsidTr="00673086">
        <w:tc>
          <w:tcPr>
            <w:tcW w:w="9350" w:type="dxa"/>
          </w:tcPr>
          <w:p w14:paraId="252DAEF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Component 1: Organizational Background and Capacity to implement activities to achieve planned results </w:t>
            </w:r>
            <w:r w:rsidRPr="00EC5D15">
              <w:rPr>
                <w:rFonts w:cstheme="minorHAnsi"/>
                <w:color w:val="000000" w:themeColor="text1"/>
              </w:rPr>
              <w:t xml:space="preserve">(max 1.5 pages) </w:t>
            </w:r>
          </w:p>
        </w:tc>
      </w:tr>
    </w:tbl>
    <w:p w14:paraId="1301E83B"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4B36E0FF"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Nature of the proposing organization – Is it a community-based organization, national or sub-national NGO, research or training institution, etc.? </w:t>
      </w:r>
      <w:r w:rsidRPr="00EC5D15">
        <w:rPr>
          <w:rFonts w:ascii="MS Gothic" w:eastAsia="MS Gothic" w:hAnsi="MS Gothic" w:cs="MS Gothic" w:hint="eastAsia"/>
          <w:color w:val="000000" w:themeColor="text1"/>
        </w:rPr>
        <w:t> </w:t>
      </w:r>
    </w:p>
    <w:p w14:paraId="13626E02"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Overall mission, purpose, and core programmes/services of the organization </w:t>
      </w:r>
      <w:r w:rsidRPr="00EC5D15">
        <w:rPr>
          <w:rFonts w:ascii="MS Gothic" w:eastAsia="MS Gothic" w:hAnsi="MS Gothic" w:cs="MS Gothic" w:hint="eastAsia"/>
          <w:color w:val="000000" w:themeColor="text1"/>
        </w:rPr>
        <w:t> </w:t>
      </w:r>
    </w:p>
    <w:p w14:paraId="4222EE43"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Target population groups (women, indigenous peoples, youth, etc.) </w:t>
      </w:r>
      <w:r w:rsidRPr="00EC5D15">
        <w:rPr>
          <w:rFonts w:ascii="MS Gothic" w:eastAsia="MS Gothic" w:hAnsi="MS Gothic" w:cs="MS Gothic" w:hint="eastAsia"/>
          <w:color w:val="000000" w:themeColor="text1"/>
        </w:rPr>
        <w:t> </w:t>
      </w:r>
    </w:p>
    <w:p w14:paraId="511B4845"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Organizational approach (philosophy) - how does the organization deliver its projects, </w:t>
      </w:r>
      <w:r w:rsidRPr="00EC5D15">
        <w:rPr>
          <w:rFonts w:ascii="MS Gothic" w:eastAsia="MS Gothic" w:hAnsi="MS Gothic" w:cs="MS Gothic" w:hint="eastAsia"/>
          <w:color w:val="000000" w:themeColor="text1"/>
        </w:rPr>
        <w:t> </w:t>
      </w:r>
      <w:r w:rsidRPr="00EC5D15">
        <w:rPr>
          <w:rFonts w:cstheme="minorHAnsi"/>
          <w:color w:val="000000" w:themeColor="text1"/>
        </w:rPr>
        <w:t xml:space="preserve">e.g., gender-sensitive, rights-based, etc. </w:t>
      </w:r>
      <w:r w:rsidRPr="00EC5D15">
        <w:rPr>
          <w:rFonts w:ascii="MS Gothic" w:eastAsia="MS Gothic" w:hAnsi="MS Gothic" w:cs="MS Gothic" w:hint="eastAsia"/>
          <w:color w:val="000000" w:themeColor="text1"/>
        </w:rPr>
        <w:t> </w:t>
      </w:r>
    </w:p>
    <w:p w14:paraId="1EB0674B"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Length of existence and relevant experience </w:t>
      </w:r>
      <w:r w:rsidRPr="00EC5D15">
        <w:rPr>
          <w:rFonts w:ascii="MS Gothic" w:eastAsia="MS Gothic" w:hAnsi="MS Gothic" w:cs="MS Gothic" w:hint="eastAsia"/>
          <w:color w:val="000000" w:themeColor="text1"/>
        </w:rPr>
        <w:t> </w:t>
      </w:r>
    </w:p>
    <w:p w14:paraId="7077751F"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Overview of organizational capacity relevant to the proposed engagement with UN </w:t>
      </w:r>
      <w:r w:rsidRPr="00EC5D15">
        <w:rPr>
          <w:rFonts w:ascii="MS Gothic" w:eastAsia="MS Gothic" w:hAnsi="MS Gothic" w:cs="MS Gothic" w:hint="eastAsia"/>
          <w:color w:val="000000" w:themeColor="text1"/>
        </w:rPr>
        <w:t> </w:t>
      </w:r>
      <w:r w:rsidRPr="00EC5D15">
        <w:rPr>
          <w:rFonts w:cstheme="minorHAnsi"/>
          <w:color w:val="000000" w:themeColor="text1"/>
        </w:rPr>
        <w:t>Women</w:t>
      </w:r>
      <w:r w:rsidRPr="00EC5D15">
        <w:rPr>
          <w:rFonts w:ascii="MS Gothic" w:eastAsia="MS Gothic" w:hAnsi="MS Gothic" w:cs="MS Gothic" w:hint="eastAsia"/>
          <w:color w:val="000000" w:themeColor="text1"/>
        </w:rPr>
        <w:t> </w:t>
      </w:r>
      <w:r w:rsidRPr="00EC5D15">
        <w:rPr>
          <w:rFonts w:cstheme="minorHAnsi"/>
          <w:color w:val="000000" w:themeColor="text1"/>
        </w:rPr>
        <w:t xml:space="preserve">(e.g., technical, governance and management, and financial and administrative </w:t>
      </w:r>
      <w:r w:rsidRPr="00EC5D15">
        <w:rPr>
          <w:rFonts w:ascii="MS Gothic" w:eastAsia="MS Gothic" w:hAnsi="MS Gothic" w:cs="MS Gothic" w:hint="eastAsia"/>
          <w:color w:val="000000" w:themeColor="text1"/>
        </w:rPr>
        <w:t> </w:t>
      </w:r>
      <w:r w:rsidRPr="00EC5D15">
        <w:rPr>
          <w:rFonts w:cstheme="minorHAnsi"/>
          <w:color w:val="000000" w:themeColor="text1"/>
        </w:rPr>
        <w:t xml:space="preserve">management) </w:t>
      </w:r>
      <w:r w:rsidRPr="00EC5D15">
        <w:rPr>
          <w:rFonts w:ascii="MS Gothic" w:eastAsia="MS Gothic" w:hAnsi="MS Gothic" w:cs="MS Gothic" w:hint="eastAsia"/>
          <w:color w:val="000000" w:themeColor="text1"/>
        </w:rPr>
        <w:t> </w:t>
      </w:r>
    </w:p>
    <w:p w14:paraId="31D50E0A" w14:textId="77777777" w:rsidR="00782EDC" w:rsidRPr="00EC5D15" w:rsidRDefault="00782EDC" w:rsidP="00782ED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p w14:paraId="55885F23" w14:textId="77777777" w:rsidR="00782EDC" w:rsidRPr="00EC5D15" w:rsidRDefault="00782EDC" w:rsidP="00782ED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p w14:paraId="6BB6A2D2" w14:textId="77777777" w:rsidR="00782EDC" w:rsidRPr="00EC5D15" w:rsidRDefault="00782EDC" w:rsidP="00782ED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tbl>
      <w:tblPr>
        <w:tblStyle w:val="TableGrid"/>
        <w:tblW w:w="0" w:type="auto"/>
        <w:tblLook w:val="04A0" w:firstRow="1" w:lastRow="0" w:firstColumn="1" w:lastColumn="0" w:noHBand="0" w:noVBand="1"/>
      </w:tblPr>
      <w:tblGrid>
        <w:gridCol w:w="8630"/>
      </w:tblGrid>
      <w:tr w:rsidR="00782EDC" w:rsidRPr="00EC5D15" w14:paraId="56ACA4D6" w14:textId="77777777" w:rsidTr="00673086">
        <w:tc>
          <w:tcPr>
            <w:tcW w:w="9350" w:type="dxa"/>
          </w:tcPr>
          <w:p w14:paraId="58913BB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lastRenderedPageBreak/>
              <w:t xml:space="preserve">Component 2: Expected Results and Indicators </w:t>
            </w:r>
            <w:r w:rsidRPr="00EC5D15">
              <w:rPr>
                <w:rFonts w:cstheme="minorHAnsi"/>
                <w:color w:val="000000" w:themeColor="text1"/>
              </w:rPr>
              <w:t xml:space="preserve">(max 1.5 pages) </w:t>
            </w:r>
          </w:p>
        </w:tc>
      </w:tr>
    </w:tbl>
    <w:p w14:paraId="383C78EA" w14:textId="6409595D"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should articulate the proponent’s understanding of the </w:t>
      </w:r>
      <w:r w:rsidR="00DF3BAE">
        <w:rPr>
          <w:rFonts w:cstheme="minorHAnsi"/>
          <w:color w:val="000000" w:themeColor="text1"/>
        </w:rPr>
        <w:t>UNWOMEN</w:t>
      </w:r>
      <w:r w:rsidRPr="00EC5D15">
        <w:rPr>
          <w:rFonts w:cstheme="minorHAnsi"/>
          <w:color w:val="000000" w:themeColor="text1"/>
        </w:rPr>
        <w:t xml:space="preserve"> Terms of Reference (TOR). It should contain a clear and specific statement of what the proposal will accomplish in relation to the </w:t>
      </w:r>
      <w:r w:rsidR="00DF3BAE">
        <w:rPr>
          <w:rFonts w:cstheme="minorHAnsi"/>
          <w:color w:val="000000" w:themeColor="text1"/>
        </w:rPr>
        <w:t>UNWOMEN</w:t>
      </w:r>
      <w:r w:rsidRPr="00EC5D15">
        <w:rPr>
          <w:rFonts w:cstheme="minorHAnsi"/>
          <w:color w:val="000000" w:themeColor="text1"/>
        </w:rPr>
        <w:t xml:space="preserve"> TOR. This should include: </w:t>
      </w:r>
    </w:p>
    <w:p w14:paraId="02F77451" w14:textId="77777777" w:rsidR="00782EDC" w:rsidRPr="00EC5D15" w:rsidRDefault="00782EDC" w:rsidP="001A6A89">
      <w:pPr>
        <w:widowControl w:val="0"/>
        <w:numPr>
          <w:ilvl w:val="0"/>
          <w:numId w:val="7"/>
        </w:numPr>
        <w:tabs>
          <w:tab w:val="left" w:pos="220"/>
          <w:tab w:val="left" w:pos="720"/>
        </w:tabs>
        <w:autoSpaceDE w:val="0"/>
        <w:autoSpaceDN w:val="0"/>
        <w:adjustRightInd w:val="0"/>
        <w:spacing w:after="266" w:line="300" w:lineRule="atLeast"/>
        <w:ind w:hanging="720"/>
        <w:jc w:val="both"/>
        <w:rPr>
          <w:rFonts w:cstheme="minorHAnsi"/>
          <w:color w:val="000000" w:themeColor="text1"/>
        </w:rPr>
      </w:pPr>
      <w:r w:rsidRPr="00EC5D15">
        <w:rPr>
          <w:rFonts w:cstheme="minorHAnsi"/>
          <w:color w:val="000000" w:themeColor="text1"/>
        </w:rPr>
        <w:t xml:space="preserve">The </w:t>
      </w:r>
      <w:r w:rsidRPr="00EC5D15">
        <w:rPr>
          <w:rFonts w:cstheme="minorHAnsi"/>
          <w:b/>
          <w:bCs/>
          <w:color w:val="000000" w:themeColor="text1"/>
        </w:rPr>
        <w:t xml:space="preserve">problem statement </w:t>
      </w:r>
      <w:r w:rsidRPr="00EC5D15">
        <w:rPr>
          <w:rFonts w:cstheme="minorHAnsi"/>
          <w:color w:val="000000" w:themeColor="text1"/>
        </w:rPr>
        <w:t xml:space="preserve">or challenges to be addressed given the context described in the TOR. </w:t>
      </w:r>
      <w:r w:rsidRPr="00EC5D15">
        <w:rPr>
          <w:rFonts w:ascii="MS Gothic" w:eastAsia="MS Gothic" w:hAnsi="MS Gothic" w:cs="MS Gothic" w:hint="eastAsia"/>
          <w:color w:val="000000" w:themeColor="text1"/>
        </w:rPr>
        <w:t> </w:t>
      </w:r>
    </w:p>
    <w:p w14:paraId="6A35E997" w14:textId="77777777" w:rsidR="00782EDC" w:rsidRPr="00EC5D15" w:rsidRDefault="00782EDC" w:rsidP="001A6A89">
      <w:pPr>
        <w:widowControl w:val="0"/>
        <w:numPr>
          <w:ilvl w:val="0"/>
          <w:numId w:val="7"/>
        </w:numPr>
        <w:tabs>
          <w:tab w:val="left" w:pos="220"/>
          <w:tab w:val="left" w:pos="720"/>
        </w:tabs>
        <w:autoSpaceDE w:val="0"/>
        <w:autoSpaceDN w:val="0"/>
        <w:adjustRightInd w:val="0"/>
        <w:spacing w:after="266" w:line="300" w:lineRule="atLeast"/>
        <w:ind w:hanging="720"/>
        <w:jc w:val="both"/>
        <w:rPr>
          <w:rFonts w:cstheme="minorHAnsi"/>
          <w:color w:val="000000" w:themeColor="text1"/>
        </w:rPr>
      </w:pPr>
      <w:r w:rsidRPr="00EC5D15">
        <w:rPr>
          <w:rFonts w:cstheme="minorHAnsi"/>
          <w:color w:val="000000" w:themeColor="text1"/>
        </w:rPr>
        <w:t xml:space="preserve">The specific </w:t>
      </w:r>
      <w:r w:rsidRPr="00EC5D15">
        <w:rPr>
          <w:rFonts w:cstheme="minorHAnsi"/>
          <w:b/>
          <w:bCs/>
          <w:color w:val="000000" w:themeColor="text1"/>
        </w:rPr>
        <w:t xml:space="preserve">results </w:t>
      </w:r>
      <w:r w:rsidRPr="00EC5D15">
        <w:rPr>
          <w:rFonts w:cstheme="minorHAnsi"/>
          <w:color w:val="000000" w:themeColor="text1"/>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EC5D15">
        <w:rPr>
          <w:rFonts w:ascii="MS Gothic" w:eastAsia="MS Gothic" w:hAnsi="MS Gothic" w:cs="MS Gothic" w:hint="eastAsia"/>
          <w:color w:val="000000" w:themeColor="text1"/>
        </w:rPr>
        <w:t> </w:t>
      </w:r>
      <w:r w:rsidRPr="00EC5D15">
        <w:rPr>
          <w:rFonts w:cstheme="minorHAnsi"/>
          <w:color w:val="000000" w:themeColor="text1"/>
        </w:rPr>
        <w:t xml:space="preserve">part of the agreement between the proposing organization and UNWOMEN. </w:t>
      </w:r>
      <w:r w:rsidRPr="00EC5D15">
        <w:rPr>
          <w:rFonts w:ascii="MS Gothic" w:eastAsia="MS Gothic" w:hAnsi="MS Gothic" w:cs="MS Gothic" w:hint="eastAsia"/>
          <w:color w:val="000000" w:themeColor="text1"/>
        </w:rPr>
        <w:t> </w:t>
      </w:r>
    </w:p>
    <w:tbl>
      <w:tblPr>
        <w:tblStyle w:val="TableGrid"/>
        <w:tblW w:w="0" w:type="auto"/>
        <w:tblLook w:val="04A0" w:firstRow="1" w:lastRow="0" w:firstColumn="1" w:lastColumn="0" w:noHBand="0" w:noVBand="1"/>
      </w:tblPr>
      <w:tblGrid>
        <w:gridCol w:w="8630"/>
      </w:tblGrid>
      <w:tr w:rsidR="00782EDC" w:rsidRPr="00EC5D15" w14:paraId="4842A181" w14:textId="77777777" w:rsidTr="00673086">
        <w:tc>
          <w:tcPr>
            <w:tcW w:w="9350" w:type="dxa"/>
          </w:tcPr>
          <w:p w14:paraId="314F3F78"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Component 3: Description of the Technical Approach and Activities </w:t>
            </w:r>
            <w:r w:rsidRPr="00EC5D15">
              <w:rPr>
                <w:rFonts w:cstheme="minorHAnsi"/>
                <w:color w:val="000000" w:themeColor="text1"/>
              </w:rPr>
              <w:t xml:space="preserve">(max 2.5 pages) </w:t>
            </w:r>
          </w:p>
        </w:tc>
      </w:tr>
    </w:tbl>
    <w:p w14:paraId="3F3AB392"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A07BC7C"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Activity descriptions should be as specific as necessary, identifying </w:t>
      </w:r>
      <w:r w:rsidRPr="00EC5D15">
        <w:rPr>
          <w:rFonts w:cstheme="minorHAnsi"/>
          <w:b/>
          <w:bCs/>
          <w:color w:val="000000" w:themeColor="text1"/>
        </w:rPr>
        <w:t xml:space="preserve">what </w:t>
      </w:r>
      <w:r w:rsidRPr="00EC5D15">
        <w:rPr>
          <w:rFonts w:cstheme="minorHAnsi"/>
          <w:color w:val="000000" w:themeColor="text1"/>
        </w:rPr>
        <w:t xml:space="preserve">will be done, </w:t>
      </w:r>
      <w:r w:rsidRPr="00EC5D15">
        <w:rPr>
          <w:rFonts w:cstheme="minorHAnsi"/>
          <w:b/>
          <w:bCs/>
          <w:color w:val="000000" w:themeColor="text1"/>
        </w:rPr>
        <w:t xml:space="preserve">who </w:t>
      </w:r>
      <w:r w:rsidRPr="00EC5D15">
        <w:rPr>
          <w:rFonts w:cstheme="minorHAnsi"/>
          <w:color w:val="000000" w:themeColor="text1"/>
        </w:rPr>
        <w:t xml:space="preserve">will do it, </w:t>
      </w:r>
      <w:r w:rsidRPr="00EC5D15">
        <w:rPr>
          <w:rFonts w:cstheme="minorHAnsi"/>
          <w:b/>
          <w:bCs/>
          <w:color w:val="000000" w:themeColor="text1"/>
        </w:rPr>
        <w:t xml:space="preserve">when </w:t>
      </w:r>
      <w:r w:rsidRPr="00EC5D15">
        <w:rPr>
          <w:rFonts w:cstheme="minorHAnsi"/>
          <w:color w:val="000000" w:themeColor="text1"/>
        </w:rPr>
        <w:t xml:space="preserve">it will be done (beginning, duration, completion), and </w:t>
      </w:r>
      <w:r w:rsidRPr="00EC5D15">
        <w:rPr>
          <w:rFonts w:cstheme="minorHAnsi"/>
          <w:b/>
          <w:bCs/>
          <w:color w:val="000000" w:themeColor="text1"/>
        </w:rPr>
        <w:t xml:space="preserve">where </w:t>
      </w:r>
      <w:r w:rsidRPr="00EC5D15">
        <w:rPr>
          <w:rFonts w:cstheme="minorHAnsi"/>
          <w:color w:val="000000" w:themeColor="text1"/>
        </w:rPr>
        <w:t xml:space="preserve">it will be done. In describing the activities, an indication should be made regarding the organizations and individuals involved in or benefiting from the activity. </w:t>
      </w:r>
    </w:p>
    <w:p w14:paraId="25D6AFB9"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narrative is to be complemented by a tabular presentation that will serve as Implementation Plan, as described in Component 4 </w:t>
      </w:r>
    </w:p>
    <w:tbl>
      <w:tblPr>
        <w:tblStyle w:val="TableGrid"/>
        <w:tblW w:w="0" w:type="auto"/>
        <w:tblLook w:val="04A0" w:firstRow="1" w:lastRow="0" w:firstColumn="1" w:lastColumn="0" w:noHBand="0" w:noVBand="1"/>
      </w:tblPr>
      <w:tblGrid>
        <w:gridCol w:w="8630"/>
      </w:tblGrid>
      <w:tr w:rsidR="00782EDC" w:rsidRPr="00EC5D15" w14:paraId="42C83E65" w14:textId="77777777" w:rsidTr="00673086">
        <w:tc>
          <w:tcPr>
            <w:tcW w:w="9350" w:type="dxa"/>
          </w:tcPr>
          <w:p w14:paraId="38201B68"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Component 4: Implementation Plan </w:t>
            </w:r>
            <w:r w:rsidRPr="00EC5D15">
              <w:rPr>
                <w:rFonts w:cstheme="minorHAnsi"/>
                <w:color w:val="000000" w:themeColor="text1"/>
              </w:rPr>
              <w:t xml:space="preserve">(max 1.5 pages) </w:t>
            </w:r>
          </w:p>
        </w:tc>
      </w:tr>
    </w:tbl>
    <w:p w14:paraId="170E8BD3" w14:textId="64843FB1" w:rsidR="00782EDC"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is presented in tabular form and can be attached as an Annex. It should indicate the </w:t>
      </w:r>
      <w:r w:rsidRPr="00EC5D15">
        <w:rPr>
          <w:rFonts w:cstheme="minorHAnsi"/>
          <w:b/>
          <w:bCs/>
          <w:color w:val="000000" w:themeColor="text1"/>
        </w:rPr>
        <w:t xml:space="preserve">sequence of all major activities and timeframe (duration). </w:t>
      </w:r>
      <w:r w:rsidRPr="00EC5D15">
        <w:rPr>
          <w:rFonts w:cstheme="minorHAnsi"/>
          <w:color w:val="000000" w:themeColor="text1"/>
        </w:rPr>
        <w:t xml:space="preserve">Provide as much detail as necessary. The Implementation Plan should show a logical flow of activities. Please include in the Implementation Plan all required milestone reports and monitoring reviews. </w:t>
      </w:r>
    </w:p>
    <w:p w14:paraId="408C4550" w14:textId="77777777" w:rsidR="009276A2" w:rsidRPr="00EC5D15" w:rsidRDefault="009276A2" w:rsidP="00782EDC">
      <w:pPr>
        <w:widowControl w:val="0"/>
        <w:autoSpaceDE w:val="0"/>
        <w:autoSpaceDN w:val="0"/>
        <w:adjustRightInd w:val="0"/>
        <w:spacing w:after="240" w:line="340" w:lineRule="atLeast"/>
        <w:jc w:val="both"/>
        <w:rPr>
          <w:rFonts w:cstheme="minorHAnsi"/>
          <w:color w:val="000000" w:themeColor="text1"/>
        </w:rPr>
      </w:pPr>
    </w:p>
    <w:p w14:paraId="2416DD0B"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lastRenderedPageBreak/>
        <w:t xml:space="preserve">Implementation Plan </w:t>
      </w:r>
    </w:p>
    <w:tbl>
      <w:tblPr>
        <w:tblStyle w:val="TableGrid"/>
        <w:tblW w:w="0" w:type="auto"/>
        <w:tblLook w:val="04A0" w:firstRow="1" w:lastRow="0" w:firstColumn="1" w:lastColumn="0" w:noHBand="0" w:noVBand="1"/>
      </w:tblPr>
      <w:tblGrid>
        <w:gridCol w:w="457"/>
        <w:gridCol w:w="1579"/>
        <w:gridCol w:w="1950"/>
        <w:gridCol w:w="282"/>
        <w:gridCol w:w="334"/>
        <w:gridCol w:w="334"/>
        <w:gridCol w:w="334"/>
        <w:gridCol w:w="334"/>
        <w:gridCol w:w="334"/>
        <w:gridCol w:w="334"/>
        <w:gridCol w:w="334"/>
        <w:gridCol w:w="334"/>
        <w:gridCol w:w="334"/>
        <w:gridCol w:w="452"/>
        <w:gridCol w:w="452"/>
        <w:gridCol w:w="452"/>
      </w:tblGrid>
      <w:tr w:rsidR="00782EDC" w:rsidRPr="00EC5D15" w14:paraId="5499E97C" w14:textId="77777777" w:rsidTr="00673086">
        <w:tc>
          <w:tcPr>
            <w:tcW w:w="2386" w:type="dxa"/>
            <w:gridSpan w:val="2"/>
          </w:tcPr>
          <w:p w14:paraId="1C2ABC1A"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Project No:</w:t>
            </w:r>
          </w:p>
        </w:tc>
        <w:tc>
          <w:tcPr>
            <w:tcW w:w="6964" w:type="dxa"/>
            <w:gridSpan w:val="14"/>
          </w:tcPr>
          <w:p w14:paraId="2E7EE167"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Project Name:</w:t>
            </w:r>
          </w:p>
        </w:tc>
      </w:tr>
      <w:tr w:rsidR="00782EDC" w:rsidRPr="00EC5D15" w14:paraId="20009D07" w14:textId="77777777" w:rsidTr="00673086">
        <w:tc>
          <w:tcPr>
            <w:tcW w:w="457" w:type="dxa"/>
          </w:tcPr>
          <w:p w14:paraId="2F9F1550"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8893" w:type="dxa"/>
            <w:gridSpan w:val="15"/>
          </w:tcPr>
          <w:p w14:paraId="05015AA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Name of Proponent Organization: </w:t>
            </w:r>
          </w:p>
        </w:tc>
      </w:tr>
      <w:tr w:rsidR="00782EDC" w:rsidRPr="00EC5D15" w14:paraId="4D1D0961" w14:textId="77777777" w:rsidTr="00673086">
        <w:tc>
          <w:tcPr>
            <w:tcW w:w="457" w:type="dxa"/>
          </w:tcPr>
          <w:p w14:paraId="5294EAE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8893" w:type="dxa"/>
            <w:gridSpan w:val="15"/>
          </w:tcPr>
          <w:p w14:paraId="3603DC0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Brief description of Project </w:t>
            </w:r>
          </w:p>
        </w:tc>
      </w:tr>
      <w:tr w:rsidR="00782EDC" w:rsidRPr="00EC5D15" w14:paraId="4FADDC6B" w14:textId="77777777" w:rsidTr="00673086">
        <w:tc>
          <w:tcPr>
            <w:tcW w:w="4623" w:type="dxa"/>
            <w:gridSpan w:val="3"/>
          </w:tcPr>
          <w:p w14:paraId="6DFDAC5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727" w:type="dxa"/>
            <w:gridSpan w:val="13"/>
          </w:tcPr>
          <w:p w14:paraId="37C9B19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Project Start and End Dates:</w:t>
            </w:r>
          </w:p>
        </w:tc>
      </w:tr>
      <w:tr w:rsidR="00782EDC" w:rsidRPr="00EC5D15" w14:paraId="6C487563" w14:textId="77777777" w:rsidTr="00673086">
        <w:tc>
          <w:tcPr>
            <w:tcW w:w="457" w:type="dxa"/>
          </w:tcPr>
          <w:p w14:paraId="5BEDDF6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8893" w:type="dxa"/>
            <w:gridSpan w:val="15"/>
          </w:tcPr>
          <w:p w14:paraId="4FA0F0F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Brief Description of Specific Results (e.g., Outputs) with corresponding indicators, baselines and targets. Repeat for each result </w:t>
            </w:r>
          </w:p>
        </w:tc>
      </w:tr>
      <w:tr w:rsidR="00782EDC" w:rsidRPr="00EC5D15" w14:paraId="631D2381" w14:textId="77777777" w:rsidTr="00673086">
        <w:tc>
          <w:tcPr>
            <w:tcW w:w="4958" w:type="dxa"/>
            <w:gridSpan w:val="4"/>
          </w:tcPr>
          <w:p w14:paraId="32CC525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List the activities necessary to produce the results Indicate who is responsible for each activity </w:t>
            </w:r>
          </w:p>
        </w:tc>
        <w:tc>
          <w:tcPr>
            <w:tcW w:w="4392" w:type="dxa"/>
            <w:gridSpan w:val="12"/>
          </w:tcPr>
          <w:p w14:paraId="6380E6A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Duration of Activity in Months (or Quarters) </w:t>
            </w:r>
          </w:p>
        </w:tc>
      </w:tr>
      <w:tr w:rsidR="00782EDC" w:rsidRPr="00EC5D15" w14:paraId="63C3922F" w14:textId="77777777" w:rsidTr="00673086">
        <w:tc>
          <w:tcPr>
            <w:tcW w:w="2386" w:type="dxa"/>
            <w:gridSpan w:val="2"/>
          </w:tcPr>
          <w:p w14:paraId="6FE7E45A"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Activity</w:t>
            </w:r>
          </w:p>
        </w:tc>
        <w:tc>
          <w:tcPr>
            <w:tcW w:w="2572" w:type="dxa"/>
            <w:gridSpan w:val="2"/>
          </w:tcPr>
          <w:p w14:paraId="2E303E6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Responsible </w:t>
            </w:r>
          </w:p>
        </w:tc>
        <w:tc>
          <w:tcPr>
            <w:tcW w:w="336" w:type="dxa"/>
          </w:tcPr>
          <w:p w14:paraId="0BD6592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w:t>
            </w:r>
          </w:p>
        </w:tc>
        <w:tc>
          <w:tcPr>
            <w:tcW w:w="336" w:type="dxa"/>
          </w:tcPr>
          <w:p w14:paraId="3927B477"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2</w:t>
            </w:r>
          </w:p>
        </w:tc>
        <w:tc>
          <w:tcPr>
            <w:tcW w:w="336" w:type="dxa"/>
          </w:tcPr>
          <w:p w14:paraId="43431E02"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3</w:t>
            </w:r>
          </w:p>
        </w:tc>
        <w:tc>
          <w:tcPr>
            <w:tcW w:w="336" w:type="dxa"/>
          </w:tcPr>
          <w:p w14:paraId="00E3185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4</w:t>
            </w:r>
          </w:p>
        </w:tc>
        <w:tc>
          <w:tcPr>
            <w:tcW w:w="336" w:type="dxa"/>
          </w:tcPr>
          <w:p w14:paraId="2329340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5</w:t>
            </w:r>
          </w:p>
        </w:tc>
        <w:tc>
          <w:tcPr>
            <w:tcW w:w="336" w:type="dxa"/>
          </w:tcPr>
          <w:p w14:paraId="7EBE688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6</w:t>
            </w:r>
          </w:p>
        </w:tc>
        <w:tc>
          <w:tcPr>
            <w:tcW w:w="336" w:type="dxa"/>
          </w:tcPr>
          <w:p w14:paraId="69BDFDC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7</w:t>
            </w:r>
          </w:p>
        </w:tc>
        <w:tc>
          <w:tcPr>
            <w:tcW w:w="336" w:type="dxa"/>
          </w:tcPr>
          <w:p w14:paraId="38BD394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8</w:t>
            </w:r>
          </w:p>
        </w:tc>
        <w:tc>
          <w:tcPr>
            <w:tcW w:w="336" w:type="dxa"/>
          </w:tcPr>
          <w:p w14:paraId="4E4AE99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9</w:t>
            </w:r>
          </w:p>
        </w:tc>
        <w:tc>
          <w:tcPr>
            <w:tcW w:w="456" w:type="dxa"/>
          </w:tcPr>
          <w:p w14:paraId="2AEFA09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10</w:t>
            </w:r>
          </w:p>
        </w:tc>
        <w:tc>
          <w:tcPr>
            <w:tcW w:w="456" w:type="dxa"/>
          </w:tcPr>
          <w:p w14:paraId="45F19CA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11</w:t>
            </w:r>
          </w:p>
        </w:tc>
        <w:tc>
          <w:tcPr>
            <w:tcW w:w="456" w:type="dxa"/>
          </w:tcPr>
          <w:p w14:paraId="6114531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12</w:t>
            </w:r>
          </w:p>
        </w:tc>
      </w:tr>
      <w:tr w:rsidR="00782EDC" w:rsidRPr="00EC5D15" w14:paraId="2AB596C7" w14:textId="77777777" w:rsidTr="00673086">
        <w:tc>
          <w:tcPr>
            <w:tcW w:w="2386" w:type="dxa"/>
            <w:gridSpan w:val="2"/>
          </w:tcPr>
          <w:p w14:paraId="60CBFB3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1.1</w:t>
            </w:r>
          </w:p>
        </w:tc>
        <w:tc>
          <w:tcPr>
            <w:tcW w:w="2572" w:type="dxa"/>
            <w:gridSpan w:val="2"/>
          </w:tcPr>
          <w:p w14:paraId="0C70C37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5D07BAA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0C91176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53C7A4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C2AD84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42B8966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E6FC41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0C18C4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7C3054CA"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531BC0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400708B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68E6732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6BDD7A9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r>
      <w:tr w:rsidR="00782EDC" w:rsidRPr="00EC5D15" w14:paraId="30878191" w14:textId="77777777" w:rsidTr="00673086">
        <w:tc>
          <w:tcPr>
            <w:tcW w:w="2386" w:type="dxa"/>
            <w:gridSpan w:val="2"/>
          </w:tcPr>
          <w:p w14:paraId="13661D8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1.2</w:t>
            </w:r>
          </w:p>
        </w:tc>
        <w:tc>
          <w:tcPr>
            <w:tcW w:w="2572" w:type="dxa"/>
            <w:gridSpan w:val="2"/>
          </w:tcPr>
          <w:p w14:paraId="4F8841C0"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94F3DF0"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007FC3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D630C77"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1BE2063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4914AB9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908A51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1BB325C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42BCE76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4066FC0"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65F9F2F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40EABBE2"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083691E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r>
      <w:tr w:rsidR="00782EDC" w:rsidRPr="00EC5D15" w14:paraId="06ABD9F7" w14:textId="77777777" w:rsidTr="00673086">
        <w:tc>
          <w:tcPr>
            <w:tcW w:w="2386" w:type="dxa"/>
            <w:gridSpan w:val="2"/>
          </w:tcPr>
          <w:p w14:paraId="598251D2"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1.3</w:t>
            </w:r>
          </w:p>
        </w:tc>
        <w:tc>
          <w:tcPr>
            <w:tcW w:w="2572" w:type="dxa"/>
            <w:gridSpan w:val="2"/>
          </w:tcPr>
          <w:p w14:paraId="7789BD5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7A3129C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4B1C0D8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0E40FA3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DCB226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4F4E71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2527DC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11B0110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A89722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75EC7E9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0CC0FA1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6247F83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7E0AFD7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r>
      <w:tr w:rsidR="00782EDC" w:rsidRPr="00EC5D15" w14:paraId="6508DA31" w14:textId="77777777" w:rsidTr="00673086">
        <w:tc>
          <w:tcPr>
            <w:tcW w:w="2386" w:type="dxa"/>
            <w:gridSpan w:val="2"/>
          </w:tcPr>
          <w:p w14:paraId="09D590B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1.4</w:t>
            </w:r>
          </w:p>
        </w:tc>
        <w:tc>
          <w:tcPr>
            <w:tcW w:w="2572" w:type="dxa"/>
            <w:gridSpan w:val="2"/>
          </w:tcPr>
          <w:p w14:paraId="611D172A"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40E94E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E742CC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9E7931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04035C7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0FFED2B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DE5902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AD785A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92E2F1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BD0F7F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4AC4C50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79C837C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1111702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r>
    </w:tbl>
    <w:p w14:paraId="1FA768F6"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p>
    <w:p w14:paraId="74727311"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Monitoring and Evaluation Plan </w:t>
      </w:r>
      <w:r w:rsidRPr="00EC5D15">
        <w:rPr>
          <w:rFonts w:cstheme="minorHAnsi"/>
          <w:color w:val="000000" w:themeColor="text1"/>
        </w:rPr>
        <w:t xml:space="preserve">(max. 1 page) </w:t>
      </w:r>
    </w:p>
    <w:p w14:paraId="65B53AE0"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should contain an explanation of the plan for monitoring and evaluating the activities, both during its implementation (formative) and at completion (summative). Key elements to be included are: </w:t>
      </w:r>
    </w:p>
    <w:p w14:paraId="74A08C32" w14:textId="77777777" w:rsidR="00782EDC" w:rsidRPr="00EC5D15" w:rsidRDefault="00782EDC" w:rsidP="00782EDC">
      <w:pPr>
        <w:widowControl w:val="0"/>
        <w:autoSpaceDE w:val="0"/>
        <w:autoSpaceDN w:val="0"/>
        <w:adjustRightInd w:val="0"/>
        <w:spacing w:after="240"/>
        <w:jc w:val="both"/>
        <w:rPr>
          <w:rFonts w:cstheme="minorHAnsi"/>
          <w:color w:val="000000" w:themeColor="text1"/>
        </w:rPr>
      </w:pPr>
      <w:r w:rsidRPr="00EC5D15">
        <w:rPr>
          <w:rFonts w:cstheme="minorHAnsi"/>
          <w:color w:val="000000" w:themeColor="text1"/>
        </w:rPr>
        <w:t xml:space="preserve">• How the performance of the activities will be tracked in terms of achievement of the steps and milestones set forth in the Implementation Plan </w:t>
      </w:r>
    </w:p>
    <w:p w14:paraId="4E2F5EC9" w14:textId="77777777" w:rsidR="00782EDC" w:rsidRPr="00EC5D15" w:rsidRDefault="00782EDC" w:rsidP="00782EDC">
      <w:pPr>
        <w:widowControl w:val="0"/>
        <w:autoSpaceDE w:val="0"/>
        <w:autoSpaceDN w:val="0"/>
        <w:adjustRightInd w:val="0"/>
        <w:spacing w:after="240"/>
        <w:jc w:val="both"/>
        <w:rPr>
          <w:rFonts w:cstheme="minorHAnsi"/>
          <w:color w:val="000000" w:themeColor="text1"/>
        </w:rPr>
      </w:pPr>
      <w:r w:rsidRPr="00EC5D15">
        <w:rPr>
          <w:rFonts w:cstheme="minorHAnsi"/>
          <w:color w:val="000000" w:themeColor="text1"/>
        </w:rPr>
        <w:t xml:space="preserve">• How any mid-course correction and adjustment of the design and plans will be facilitated on the basis of feedback received </w:t>
      </w:r>
    </w:p>
    <w:p w14:paraId="0A543258" w14:textId="77777777" w:rsidR="00782EDC" w:rsidRPr="00EC5D15" w:rsidRDefault="00782EDC" w:rsidP="00782EDC">
      <w:pPr>
        <w:widowControl w:val="0"/>
        <w:autoSpaceDE w:val="0"/>
        <w:autoSpaceDN w:val="0"/>
        <w:adjustRightInd w:val="0"/>
        <w:spacing w:after="240"/>
        <w:jc w:val="both"/>
        <w:rPr>
          <w:rFonts w:cstheme="minorHAnsi"/>
          <w:color w:val="000000" w:themeColor="text1"/>
        </w:rPr>
      </w:pPr>
      <w:r w:rsidRPr="00EC5D15">
        <w:rPr>
          <w:rFonts w:cstheme="minorHAnsi"/>
          <w:color w:val="000000" w:themeColor="text1"/>
        </w:rPr>
        <w:t xml:space="preserve">• How the participation of community members in the monitoring and evaluation processes will be achieved </w:t>
      </w:r>
    </w:p>
    <w:p w14:paraId="5B1C0DF8" w14:textId="77777777" w:rsidR="00782EDC" w:rsidRPr="00EC5D15" w:rsidRDefault="00782EDC" w:rsidP="00782EDC">
      <w:pPr>
        <w:widowControl w:val="0"/>
        <w:autoSpaceDE w:val="0"/>
        <w:autoSpaceDN w:val="0"/>
        <w:adjustRightInd w:val="0"/>
        <w:spacing w:after="240"/>
        <w:jc w:val="both"/>
        <w:rPr>
          <w:rFonts w:cstheme="minorHAnsi"/>
          <w:color w:val="000000" w:themeColor="text1"/>
        </w:rPr>
      </w:pPr>
    </w:p>
    <w:tbl>
      <w:tblPr>
        <w:tblStyle w:val="TableGrid"/>
        <w:tblW w:w="0" w:type="auto"/>
        <w:tblLook w:val="04A0" w:firstRow="1" w:lastRow="0" w:firstColumn="1" w:lastColumn="0" w:noHBand="0" w:noVBand="1"/>
      </w:tblPr>
      <w:tblGrid>
        <w:gridCol w:w="8630"/>
      </w:tblGrid>
      <w:tr w:rsidR="00782EDC" w:rsidRPr="00EC5D15" w14:paraId="5AC32A9D" w14:textId="77777777" w:rsidTr="00673086">
        <w:tc>
          <w:tcPr>
            <w:tcW w:w="9350" w:type="dxa"/>
          </w:tcPr>
          <w:p w14:paraId="5E50BF2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Component 5: Risks to Successful Implementation </w:t>
            </w:r>
            <w:r w:rsidRPr="00EC5D15">
              <w:rPr>
                <w:rFonts w:cstheme="minorHAnsi"/>
                <w:color w:val="000000" w:themeColor="text1"/>
              </w:rPr>
              <w:t xml:space="preserve">(1 page) </w:t>
            </w:r>
          </w:p>
        </w:tc>
      </w:tr>
    </w:tbl>
    <w:p w14:paraId="0C46C040"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114A0A5B"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Include in this section also the key </w:t>
      </w:r>
      <w:r w:rsidRPr="00EC5D15">
        <w:rPr>
          <w:rFonts w:cstheme="minorHAnsi"/>
          <w:b/>
          <w:bCs/>
          <w:color w:val="000000" w:themeColor="text1"/>
        </w:rPr>
        <w:t xml:space="preserve">assumptions </w:t>
      </w:r>
      <w:r w:rsidRPr="00EC5D15">
        <w:rPr>
          <w:rFonts w:cstheme="minorHAnsi"/>
          <w:color w:val="000000" w:themeColor="text1"/>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
        <w:tblW w:w="0" w:type="auto"/>
        <w:tblLook w:val="04A0" w:firstRow="1" w:lastRow="0" w:firstColumn="1" w:lastColumn="0" w:noHBand="0" w:noVBand="1"/>
      </w:tblPr>
      <w:tblGrid>
        <w:gridCol w:w="8630"/>
      </w:tblGrid>
      <w:tr w:rsidR="00782EDC" w:rsidRPr="00EC5D15" w14:paraId="0E483977" w14:textId="77777777" w:rsidTr="00673086">
        <w:tc>
          <w:tcPr>
            <w:tcW w:w="9350" w:type="dxa"/>
          </w:tcPr>
          <w:p w14:paraId="607BF3E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Component 6: Results-Based Budget </w:t>
            </w:r>
            <w:r w:rsidRPr="00EC5D15">
              <w:rPr>
                <w:rFonts w:cstheme="minorHAnsi"/>
                <w:color w:val="000000" w:themeColor="text1"/>
              </w:rPr>
              <w:t xml:space="preserve">(max. 1.5 pages) </w:t>
            </w:r>
          </w:p>
        </w:tc>
      </w:tr>
    </w:tbl>
    <w:p w14:paraId="03D13039"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0B33B1B5"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Include only costs which directly relate to efficiently carrying out the activities and producing the results which are set forth in the proposal. Other associated costs should be funded from other sources. </w:t>
      </w:r>
      <w:r w:rsidRPr="00EC5D15">
        <w:rPr>
          <w:rFonts w:ascii="MS Gothic" w:eastAsia="MS Gothic" w:hAnsi="MS Gothic" w:cs="MS Gothic" w:hint="eastAsia"/>
          <w:color w:val="000000" w:themeColor="text1"/>
        </w:rPr>
        <w:t> </w:t>
      </w:r>
    </w:p>
    <w:p w14:paraId="59352CAB"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The budget should be realistic. Find out what planned activities will actually cost, and do not assume that you will be able to make do for less. </w:t>
      </w:r>
      <w:r w:rsidRPr="00EC5D15">
        <w:rPr>
          <w:rFonts w:ascii="MS Gothic" w:eastAsia="MS Gothic" w:hAnsi="MS Gothic" w:cs="MS Gothic" w:hint="eastAsia"/>
          <w:color w:val="000000" w:themeColor="text1"/>
        </w:rPr>
        <w:t> </w:t>
      </w:r>
    </w:p>
    <w:p w14:paraId="67FF73A3"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The budget should include all costs associated with managing and administering the activity. Particularly include the cost of monitoring and evaluation. </w:t>
      </w:r>
      <w:r w:rsidRPr="00EC5D15">
        <w:rPr>
          <w:rFonts w:ascii="MS Gothic" w:eastAsia="MS Gothic" w:hAnsi="MS Gothic" w:cs="MS Gothic" w:hint="eastAsia"/>
          <w:color w:val="000000" w:themeColor="text1"/>
        </w:rPr>
        <w:t> </w:t>
      </w:r>
    </w:p>
    <w:p w14:paraId="4E04140C" w14:textId="77777777" w:rsidR="00782EDC" w:rsidRPr="00870E11"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870E11">
        <w:rPr>
          <w:rFonts w:cstheme="minorHAnsi"/>
          <w:color w:val="000000" w:themeColor="text1"/>
        </w:rPr>
        <w:t xml:space="preserve">Indirect costs, or administrative overhead costs, such as staff salaries and office rent are not funded. These therefore should not be part of the funding request. </w:t>
      </w:r>
      <w:r w:rsidRPr="00870E11">
        <w:rPr>
          <w:rFonts w:ascii="MS Gothic" w:eastAsia="MS Gothic" w:hAnsi="MS Gothic" w:cs="MS Gothic" w:hint="eastAsia"/>
          <w:color w:val="000000" w:themeColor="text1"/>
        </w:rPr>
        <w:t> </w:t>
      </w:r>
    </w:p>
    <w:p w14:paraId="0D81F66A"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EC5D15">
        <w:rPr>
          <w:rFonts w:ascii="MS Gothic" w:eastAsia="MS Gothic" w:hAnsi="MS Gothic" w:cs="MS Gothic" w:hint="eastAsia"/>
          <w:color w:val="000000" w:themeColor="text1"/>
        </w:rPr>
        <w:t> </w:t>
      </w:r>
    </w:p>
    <w:p w14:paraId="4DD7031E"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The figures contained in the Budget Sheet should agree with those on the proposal header and text. </w:t>
      </w:r>
      <w:r w:rsidRPr="00EC5D15">
        <w:rPr>
          <w:rFonts w:ascii="MS Gothic" w:eastAsia="MS Gothic" w:hAnsi="MS Gothic" w:cs="MS Gothic" w:hint="eastAsia"/>
          <w:color w:val="000000" w:themeColor="text1"/>
        </w:rPr>
        <w:t> </w:t>
      </w:r>
    </w:p>
    <w:p w14:paraId="4C9F8218" w14:textId="77777777" w:rsidR="00782EDC" w:rsidRPr="00EC5D15" w:rsidRDefault="00782EDC" w:rsidP="00782EDC">
      <w:pPr>
        <w:widowControl w:val="0"/>
        <w:tabs>
          <w:tab w:val="left" w:pos="220"/>
          <w:tab w:val="left" w:pos="720"/>
        </w:tabs>
        <w:autoSpaceDE w:val="0"/>
        <w:autoSpaceDN w:val="0"/>
        <w:adjustRightInd w:val="0"/>
        <w:spacing w:after="266"/>
        <w:ind w:left="720"/>
        <w:jc w:val="both"/>
        <w:rPr>
          <w:rFonts w:cstheme="minorHAnsi"/>
          <w:color w:val="000000" w:themeColor="text1"/>
        </w:rPr>
      </w:pPr>
    </w:p>
    <w:p w14:paraId="1E4EB7A6" w14:textId="77777777" w:rsidR="0091114A" w:rsidRPr="00EC5D15" w:rsidRDefault="0091114A" w:rsidP="00782EDC">
      <w:pPr>
        <w:widowControl w:val="0"/>
        <w:tabs>
          <w:tab w:val="left" w:pos="220"/>
          <w:tab w:val="left" w:pos="720"/>
        </w:tabs>
        <w:autoSpaceDE w:val="0"/>
        <w:autoSpaceDN w:val="0"/>
        <w:adjustRightInd w:val="0"/>
        <w:spacing w:after="266"/>
        <w:ind w:left="720"/>
        <w:jc w:val="both"/>
        <w:rPr>
          <w:rFonts w:cstheme="minorHAnsi"/>
          <w:color w:val="000000" w:themeColor="text1"/>
        </w:rPr>
      </w:pPr>
    </w:p>
    <w:tbl>
      <w:tblPr>
        <w:tblW w:w="0" w:type="auto"/>
        <w:tblInd w:w="-24" w:type="dxa"/>
        <w:tblBorders>
          <w:left w:val="nil"/>
          <w:right w:val="nil"/>
        </w:tblBorders>
        <w:tblLook w:val="0000" w:firstRow="0" w:lastRow="0" w:firstColumn="0" w:lastColumn="0" w:noHBand="0" w:noVBand="0"/>
      </w:tblPr>
      <w:tblGrid>
        <w:gridCol w:w="2716"/>
        <w:gridCol w:w="1686"/>
        <w:gridCol w:w="1927"/>
        <w:gridCol w:w="921"/>
        <w:gridCol w:w="1404"/>
      </w:tblGrid>
      <w:tr w:rsidR="00782EDC" w:rsidRPr="00EC5D15" w14:paraId="0165D3F9" w14:textId="77777777" w:rsidTr="00673086">
        <w:tc>
          <w:tcPr>
            <w:tcW w:w="9374"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E8287B" w14:textId="77777777" w:rsidR="00782EDC" w:rsidRPr="00EC5D15" w:rsidRDefault="00782EDC" w:rsidP="00673086">
            <w:pPr>
              <w:widowControl w:val="0"/>
              <w:autoSpaceDE w:val="0"/>
              <w:autoSpaceDN w:val="0"/>
              <w:adjustRightInd w:val="0"/>
              <w:spacing w:after="240" w:line="340" w:lineRule="atLeast"/>
              <w:jc w:val="both"/>
              <w:rPr>
                <w:rFonts w:cstheme="minorHAnsi"/>
                <w:b/>
                <w:bCs/>
                <w:color w:val="000000" w:themeColor="text1"/>
              </w:rPr>
            </w:pPr>
            <w:r w:rsidRPr="00EC5D15">
              <w:rPr>
                <w:rFonts w:cstheme="minorHAnsi"/>
                <w:b/>
                <w:bCs/>
                <w:color w:val="000000" w:themeColor="text1"/>
              </w:rPr>
              <w:t xml:space="preserve">Result 1 (e.g. Output) </w:t>
            </w:r>
            <w:r w:rsidRPr="00EC5D15">
              <w:rPr>
                <w:rFonts w:cstheme="minorHAnsi"/>
                <w:color w:val="000000" w:themeColor="text1"/>
              </w:rPr>
              <w:t>Repeat this table for each result.</w:t>
            </w:r>
          </w:p>
        </w:tc>
      </w:tr>
      <w:tr w:rsidR="00782EDC" w:rsidRPr="00EC5D15" w14:paraId="3C25BB76"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81B067"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Expenditure Category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593B0F"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Year 1, [Local currency] </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3B7303"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Total, [local currency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B7F548"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US$ </w:t>
            </w: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49B808"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 Total </w:t>
            </w:r>
          </w:p>
        </w:tc>
      </w:tr>
      <w:tr w:rsidR="00782EDC" w:rsidRPr="00EC5D15" w14:paraId="76F310CB"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956C52"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1. 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694016"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CC4B9C"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7D5B51"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24FC63"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2BAA66B5"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D829B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C62A60"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54823C"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E151E12"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2F966B"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1B146661"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32ED7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CBF107"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EA5F61"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59CACD"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C60E02"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433F5C65"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A8504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4. Contracts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1BD694"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03ED78"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r w:rsidRPr="00EC5D15">
              <w:rPr>
                <w:rFonts w:cstheme="minorHAnsi"/>
                <w:noProof/>
                <w:color w:val="000000" w:themeColor="text1"/>
                <w:lang w:val="en-US"/>
              </w:rPr>
              <w:drawing>
                <wp:inline distT="0" distB="0" distL="0" distR="0" wp14:anchorId="72FE46A1" wp14:editId="1FE87DE9">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C5D15">
              <w:rPr>
                <w:rFonts w:cstheme="minorHAnsi"/>
                <w:color w:val="000000" w:themeColor="text1"/>
              </w:rPr>
              <w:t xml:space="preserve"> </w:t>
            </w:r>
            <w:r w:rsidRPr="00EC5D15">
              <w:rPr>
                <w:rFonts w:cstheme="minorHAnsi"/>
                <w:noProof/>
                <w:color w:val="000000" w:themeColor="text1"/>
                <w:lang w:val="en-US"/>
              </w:rPr>
              <w:drawing>
                <wp:inline distT="0" distB="0" distL="0" distR="0" wp14:anchorId="35330B04" wp14:editId="023A7B36">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C5D15">
              <w:rPr>
                <w:rFonts w:cstheme="minorHAnsi"/>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B9D841"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AA1048"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56CFBBE6"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C8580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5. Other costs</w:t>
            </w:r>
            <w:r w:rsidRPr="00EC5D15">
              <w:rPr>
                <w:rFonts w:cstheme="minorHAnsi"/>
                <w:color w:val="000000" w:themeColor="text1"/>
                <w:position w:val="10"/>
              </w:rPr>
              <w:t xml:space="preserve"> </w:t>
            </w:r>
            <w:r w:rsidRPr="00EC5D15">
              <w:rPr>
                <w:rStyle w:val="FootnoteReference"/>
                <w:rFonts w:cstheme="minorHAnsi"/>
                <w:color w:val="000000" w:themeColor="text1"/>
                <w:position w:val="10"/>
              </w:rPr>
              <w:footnoteReference w:id="6"/>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E69787"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5007DC"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E4A5963"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541C56"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0422DE91"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684A48"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6.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F6A34C"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E346E4"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238015"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F564A4"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177DD7DB"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C1253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BE505B"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1D7992"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r w:rsidRPr="00EC5D15">
              <w:rPr>
                <w:rFonts w:cstheme="minorHAnsi"/>
                <w:noProof/>
                <w:color w:val="000000" w:themeColor="text1"/>
                <w:lang w:val="en-US"/>
              </w:rPr>
              <w:drawing>
                <wp:inline distT="0" distB="0" distL="0" distR="0" wp14:anchorId="18958988" wp14:editId="3BC9E1C1">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C5D15">
              <w:rPr>
                <w:rFonts w:cstheme="minorHAnsi"/>
                <w:color w:val="000000" w:themeColor="text1"/>
              </w:rPr>
              <w:t xml:space="preserve"> </w:t>
            </w:r>
            <w:r w:rsidRPr="00EC5D15">
              <w:rPr>
                <w:rFonts w:cstheme="minorHAnsi"/>
                <w:noProof/>
                <w:color w:val="000000" w:themeColor="text1"/>
                <w:lang w:val="en-US"/>
              </w:rPr>
              <w:drawing>
                <wp:inline distT="0" distB="0" distL="0" distR="0" wp14:anchorId="4AE66E32" wp14:editId="051E6024">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C5D15">
              <w:rPr>
                <w:rFonts w:cstheme="minorHAnsi"/>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CD8697"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B143AB"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07997AD8"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CEB32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8. Contingency (max. 5%)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BB49F8"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115310"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AC477B"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3F3323"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0F12055D" w14:textId="77777777" w:rsidTr="00673086">
        <w:tblPrEx>
          <w:tblBorders>
            <w:top w:val="nil"/>
          </w:tblBorders>
        </w:tblPrEx>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0A5BA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69FAF0"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CCC604"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D578F7"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8EA30E"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bl>
    <w:p w14:paraId="416479E1" w14:textId="77777777" w:rsidR="00782EDC" w:rsidRPr="00EC5D15" w:rsidRDefault="00782EDC" w:rsidP="00782EDC">
      <w:pPr>
        <w:pStyle w:val="Headingblue"/>
        <w:jc w:val="both"/>
        <w:rPr>
          <w:rFonts w:asciiTheme="minorHAnsi" w:hAnsiTheme="minorHAnsi" w:cstheme="minorHAnsi"/>
          <w:color w:val="000000" w:themeColor="text1"/>
          <w:sz w:val="22"/>
          <w:szCs w:val="22"/>
        </w:rPr>
      </w:pPr>
    </w:p>
    <w:p w14:paraId="46A49650" w14:textId="77777777" w:rsidR="00782EDC" w:rsidRPr="00EC5D15" w:rsidRDefault="00782EDC" w:rsidP="00782EDC">
      <w:pPr>
        <w:pStyle w:val="Headingblue"/>
        <w:jc w:val="both"/>
        <w:rPr>
          <w:rFonts w:asciiTheme="minorHAnsi" w:hAnsiTheme="minorHAnsi" w:cstheme="minorHAnsi"/>
          <w:color w:val="000000" w:themeColor="text1"/>
          <w:sz w:val="22"/>
          <w:szCs w:val="22"/>
        </w:rPr>
      </w:pPr>
    </w:p>
    <w:p w14:paraId="33275248" w14:textId="77777777" w:rsidR="00782EDC" w:rsidRPr="00EC5D15" w:rsidRDefault="00782EDC" w:rsidP="00782EDC">
      <w:pPr>
        <w:pStyle w:val="Headingblue"/>
        <w:rPr>
          <w:rFonts w:asciiTheme="minorHAnsi" w:hAnsiTheme="minorHAnsi" w:cstheme="minorHAnsi"/>
          <w:color w:val="000000" w:themeColor="text1"/>
          <w:sz w:val="22"/>
          <w:szCs w:val="22"/>
        </w:rPr>
      </w:pPr>
    </w:p>
    <w:p w14:paraId="068C581F"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511D4712"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6B3C6503"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06FC1E60"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11260D23"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7BD2BD65"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5EB8C90B"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7205A6DA"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5DDEDCB3"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49C5A142"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3DC83FD6"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4645CCEF"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7ED3BEA4"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1C45A745"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372EC820"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633215B0"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Annex B2-4</w:t>
      </w:r>
    </w:p>
    <w:p w14:paraId="1376EB7D" w14:textId="77777777" w:rsidR="00782EDC" w:rsidRPr="00EC5D15" w:rsidRDefault="00782EDC" w:rsidP="00782EDC">
      <w:pPr>
        <w:pStyle w:val="Headingblue"/>
        <w:rPr>
          <w:rFonts w:asciiTheme="minorHAnsi" w:hAnsiTheme="minorHAnsi" w:cstheme="minorHAnsi"/>
          <w:bCs/>
          <w:iCs/>
          <w:color w:val="000000" w:themeColor="text1"/>
          <w:sz w:val="22"/>
          <w:szCs w:val="22"/>
        </w:rPr>
      </w:pPr>
    </w:p>
    <w:p w14:paraId="5434D920"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w:t>
      </w:r>
    </w:p>
    <w:p w14:paraId="4EEAB939" w14:textId="1989E30E" w:rsidR="00870E11" w:rsidRPr="00E32B7F" w:rsidRDefault="00870E11" w:rsidP="00870E11">
      <w:pPr>
        <w:pStyle w:val="Headingblue"/>
        <w:rPr>
          <w:rFonts w:asciiTheme="minorHAnsi" w:hAnsiTheme="minorHAnsi" w:cstheme="minorHAnsi"/>
          <w:color w:val="FF0000"/>
          <w:sz w:val="22"/>
          <w:szCs w:val="22"/>
        </w:rPr>
      </w:pPr>
      <w:r w:rsidRPr="00EC5D15">
        <w:rPr>
          <w:rFonts w:asciiTheme="minorHAnsi" w:hAnsiTheme="minorHAnsi" w:cstheme="minorHAnsi"/>
          <w:color w:val="000000" w:themeColor="text1"/>
          <w:sz w:val="22"/>
          <w:szCs w:val="22"/>
        </w:rPr>
        <w:t xml:space="preserve">Description: </w:t>
      </w:r>
      <w:r w:rsidRPr="00E32B7F">
        <w:rPr>
          <w:rFonts w:asciiTheme="minorHAnsi" w:hAnsiTheme="minorHAnsi" w:cstheme="minorHAnsi"/>
          <w:color w:val="FF0000"/>
          <w:sz w:val="22"/>
          <w:szCs w:val="22"/>
        </w:rPr>
        <w:t xml:space="preserve">Promoting Women’s Equal Access to Economic Opportunities and Decent </w:t>
      </w:r>
      <w:r w:rsidR="009276A2">
        <w:rPr>
          <w:rFonts w:asciiTheme="minorHAnsi" w:hAnsiTheme="minorHAnsi" w:cstheme="minorHAnsi"/>
          <w:color w:val="FF0000"/>
          <w:sz w:val="22"/>
          <w:szCs w:val="22"/>
        </w:rPr>
        <w:t>Work in Palestine</w:t>
      </w:r>
    </w:p>
    <w:p w14:paraId="1DD099B3" w14:textId="77777777" w:rsidR="00870E11" w:rsidRPr="00EC5D15" w:rsidRDefault="00870E11" w:rsidP="00870E11">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Pr="00E32B7F">
        <w:rPr>
          <w:rFonts w:asciiTheme="minorHAnsi" w:hAnsiTheme="minorHAnsi" w:cstheme="minorHAnsi"/>
          <w:color w:val="FF0000"/>
          <w:sz w:val="22"/>
          <w:szCs w:val="22"/>
          <w:u w:val="single"/>
        </w:rPr>
        <w:t>UNW-WEE-2/2018</w:t>
      </w:r>
    </w:p>
    <w:p w14:paraId="00DE9774"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7664EB5E"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18A67821" w14:textId="77777777" w:rsidR="00782EDC" w:rsidRPr="00EC5D15" w:rsidRDefault="00782EDC" w:rsidP="00782EDC">
      <w:pPr>
        <w:tabs>
          <w:tab w:val="left" w:pos="-1440"/>
          <w:tab w:val="left" w:pos="7200"/>
        </w:tabs>
        <w:suppressAutoHyphens/>
        <w:ind w:right="634"/>
        <w:rPr>
          <w:rFonts w:cstheme="minorHAnsi"/>
          <w:b/>
          <w:bCs/>
          <w:color w:val="000000" w:themeColor="text1"/>
          <w:spacing w:val="-3"/>
        </w:rPr>
      </w:pPr>
      <w:r w:rsidRPr="00EC5D15">
        <w:rPr>
          <w:rFonts w:cstheme="minorHAnsi"/>
          <w:b/>
          <w:bCs/>
          <w:color w:val="000000" w:themeColor="text1"/>
          <w:spacing w:val="-3"/>
        </w:rPr>
        <w:t>Format of resume for proposed staff</w:t>
      </w:r>
    </w:p>
    <w:p w14:paraId="455B361F" w14:textId="77777777" w:rsidR="00782EDC" w:rsidRPr="00EC5D15" w:rsidRDefault="00782EDC" w:rsidP="00782EDC">
      <w:pPr>
        <w:pStyle w:val="Subtitle"/>
        <w:jc w:val="left"/>
        <w:rPr>
          <w:rFonts w:asciiTheme="minorHAnsi" w:hAnsiTheme="minorHAnsi" w:cstheme="minorHAnsi"/>
          <w:color w:val="000000" w:themeColor="text1"/>
          <w:sz w:val="22"/>
          <w:szCs w:val="22"/>
        </w:rPr>
      </w:pPr>
    </w:p>
    <w:p w14:paraId="57381C93" w14:textId="77777777" w:rsidR="00782EDC" w:rsidRPr="00EC5D15" w:rsidRDefault="00782EDC" w:rsidP="00782EDC">
      <w:pPr>
        <w:pStyle w:val="Subtitle"/>
        <w:jc w:val="left"/>
        <w:rPr>
          <w:rFonts w:asciiTheme="minorHAnsi" w:hAnsiTheme="minorHAnsi" w:cstheme="minorHAnsi"/>
          <w:color w:val="000000" w:themeColor="text1"/>
          <w:sz w:val="22"/>
          <w:szCs w:val="22"/>
        </w:rPr>
      </w:pPr>
    </w:p>
    <w:p w14:paraId="1EAD2106" w14:textId="77777777" w:rsidR="00782EDC" w:rsidRPr="00EC5D15" w:rsidRDefault="00782EDC" w:rsidP="00782EDC">
      <w:pPr>
        <w:pStyle w:val="Subtitle"/>
        <w:ind w:left="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b w:val="0"/>
          <w:color w:val="000000" w:themeColor="text1"/>
          <w:sz w:val="22"/>
          <w:szCs w:val="22"/>
        </w:rPr>
        <w:t>Name of Staff: ___________________________________________________</w:t>
      </w:r>
      <w:r w:rsidRPr="00EC5D15">
        <w:rPr>
          <w:rFonts w:asciiTheme="minorHAnsi" w:eastAsia="Arial" w:hAnsiTheme="minorHAnsi" w:cstheme="minorHAnsi"/>
          <w:color w:val="000000" w:themeColor="text1"/>
          <w:sz w:val="22"/>
          <w:szCs w:val="22"/>
        </w:rPr>
        <w:t xml:space="preserve">_    </w:t>
      </w:r>
    </w:p>
    <w:p w14:paraId="72D8B30D" w14:textId="77777777" w:rsidR="00782EDC" w:rsidRPr="00EC5D15" w:rsidRDefault="00782EDC" w:rsidP="00782EDC">
      <w:pPr>
        <w:pStyle w:val="Subtitle"/>
        <w:ind w:left="0"/>
        <w:jc w:val="left"/>
        <w:rPr>
          <w:rFonts w:asciiTheme="minorHAnsi" w:hAnsiTheme="minorHAnsi" w:cstheme="minorHAnsi"/>
          <w:color w:val="000000" w:themeColor="text1"/>
          <w:sz w:val="22"/>
          <w:szCs w:val="22"/>
        </w:rPr>
      </w:pPr>
    </w:p>
    <w:p w14:paraId="7E59EBAF" w14:textId="77777777" w:rsidR="00782EDC" w:rsidRPr="00EC5D15" w:rsidRDefault="00782EDC" w:rsidP="00782EDC">
      <w:pPr>
        <w:pStyle w:val="Subtitle"/>
        <w:tabs>
          <w:tab w:val="left" w:pos="1890"/>
        </w:tabs>
        <w:ind w:left="0"/>
        <w:jc w:val="left"/>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Title:</w:t>
      </w:r>
      <w:r w:rsidRPr="00EC5D15">
        <w:rPr>
          <w:rFonts w:asciiTheme="minorHAnsi" w:hAnsiTheme="minorHAnsi" w:cstheme="minorHAnsi"/>
          <w:b w:val="0"/>
          <w:color w:val="000000" w:themeColor="text1"/>
          <w:sz w:val="22"/>
          <w:szCs w:val="22"/>
        </w:rPr>
        <w:tab/>
      </w:r>
      <w:r w:rsidRPr="00EC5D15">
        <w:rPr>
          <w:rFonts w:asciiTheme="minorHAnsi" w:eastAsia="Arial" w:hAnsiTheme="minorHAnsi" w:cstheme="minorHAnsi"/>
          <w:b w:val="0"/>
          <w:color w:val="000000" w:themeColor="text1"/>
          <w:sz w:val="22"/>
          <w:szCs w:val="22"/>
        </w:rPr>
        <w:t>_______________________________________________</w:t>
      </w:r>
    </w:p>
    <w:p w14:paraId="5AB3A36A"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389109AD" w14:textId="77777777" w:rsidR="00782EDC" w:rsidRPr="00EC5D15" w:rsidRDefault="00782EDC" w:rsidP="00782EDC">
      <w:pPr>
        <w:pStyle w:val="Subtitle"/>
        <w:ind w:left="0"/>
        <w:jc w:val="left"/>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Years with NGO: _____________________   Nationality: ____________________</w:t>
      </w:r>
    </w:p>
    <w:p w14:paraId="2F2D0877"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6DAA962B"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444FE0C3" w14:textId="77777777" w:rsidR="00782EDC" w:rsidRPr="00EC5D15" w:rsidRDefault="00782EDC" w:rsidP="00782EDC">
      <w:pPr>
        <w:pStyle w:val="Subtitle"/>
        <w:ind w:left="0"/>
        <w:jc w:val="both"/>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color w:val="000000" w:themeColor="text1"/>
          <w:sz w:val="22"/>
          <w:szCs w:val="22"/>
        </w:rPr>
        <w:t>Education/Qualifications</w:t>
      </w:r>
      <w:r w:rsidRPr="00EC5D15">
        <w:rPr>
          <w:rFonts w:asciiTheme="minorHAnsi" w:eastAsia="Arial" w:hAnsiTheme="minorHAnsi" w:cstheme="minorHAnsi"/>
          <w:b w:val="0"/>
          <w:color w:val="000000" w:themeColor="text1"/>
          <w:sz w:val="22"/>
          <w:szCs w:val="22"/>
        </w:rPr>
        <w:t>: (Summarize college/university and other specialized education of staff member, giving names of schools, dates attended and degrees-professional qualifications obtained).</w:t>
      </w:r>
    </w:p>
    <w:p w14:paraId="476E7D78"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74D03C42" w14:textId="77777777" w:rsidR="00782EDC" w:rsidRPr="00EC5D15" w:rsidRDefault="00782EDC" w:rsidP="00782EDC">
      <w:pPr>
        <w:pStyle w:val="Subtitle"/>
        <w:ind w:left="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Employment Record/Experience</w:t>
      </w:r>
    </w:p>
    <w:p w14:paraId="73A49DBE"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0D448646" w14:textId="77777777" w:rsidR="00782EDC" w:rsidRPr="00EC5D15" w:rsidRDefault="00782EDC" w:rsidP="00782EDC">
      <w:pPr>
        <w:pStyle w:val="Subtitle"/>
        <w:ind w:left="0"/>
        <w:jc w:val="both"/>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18DFF5D6"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62E6D461" w14:textId="77777777" w:rsidR="00782EDC" w:rsidRPr="00EC5D15" w:rsidRDefault="00782EDC" w:rsidP="00782EDC">
      <w:pPr>
        <w:pStyle w:val="Subtitle"/>
        <w:tabs>
          <w:tab w:val="left" w:pos="6300"/>
        </w:tabs>
        <w:ind w:left="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References</w:t>
      </w:r>
    </w:p>
    <w:p w14:paraId="4C6E6B93" w14:textId="77777777" w:rsidR="00782EDC" w:rsidRPr="00EC5D15" w:rsidRDefault="00782EDC" w:rsidP="00782EDC">
      <w:pPr>
        <w:pStyle w:val="Subtitle"/>
        <w:tabs>
          <w:tab w:val="left" w:pos="6300"/>
        </w:tabs>
        <w:ind w:left="0"/>
        <w:jc w:val="left"/>
        <w:rPr>
          <w:rFonts w:asciiTheme="minorHAnsi" w:hAnsiTheme="minorHAnsi" w:cstheme="minorHAnsi"/>
          <w:b w:val="0"/>
          <w:color w:val="000000" w:themeColor="text1"/>
          <w:sz w:val="22"/>
          <w:szCs w:val="22"/>
        </w:rPr>
      </w:pPr>
    </w:p>
    <w:p w14:paraId="4321B42E" w14:textId="77777777" w:rsidR="00782EDC" w:rsidRPr="00EC5D15" w:rsidRDefault="00782EDC" w:rsidP="00782EDC">
      <w:pPr>
        <w:pStyle w:val="Subtitle"/>
        <w:tabs>
          <w:tab w:val="left" w:pos="6300"/>
        </w:tabs>
        <w:ind w:left="0"/>
        <w:jc w:val="left"/>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Provide names and addresses for two (2) references.</w:t>
      </w:r>
    </w:p>
    <w:p w14:paraId="7F0A1103" w14:textId="77777777" w:rsidR="00782EDC" w:rsidRPr="00EC5D15" w:rsidRDefault="00782EDC" w:rsidP="00782EDC">
      <w:pPr>
        <w:spacing w:after="160" w:line="259" w:lineRule="auto"/>
        <w:rPr>
          <w:rFonts w:cstheme="minorHAnsi"/>
          <w:color w:val="000000" w:themeColor="text1"/>
        </w:rPr>
      </w:pPr>
    </w:p>
    <w:p w14:paraId="403BAB28" w14:textId="77777777" w:rsidR="00782EDC" w:rsidRPr="00EC5D15" w:rsidRDefault="00782EDC" w:rsidP="00782EDC">
      <w:pPr>
        <w:rPr>
          <w:rFonts w:eastAsia="Times New Roman" w:cstheme="minorHAnsi"/>
          <w:b/>
          <w:color w:val="000000" w:themeColor="text1"/>
          <w:lang w:val="en-GB" w:eastAsia="en-GB"/>
        </w:rPr>
      </w:pPr>
      <w:r w:rsidRPr="00EC5D15">
        <w:rPr>
          <w:rFonts w:cstheme="minorHAnsi"/>
          <w:color w:val="000000" w:themeColor="text1"/>
        </w:rPr>
        <w:br w:type="page"/>
      </w:r>
    </w:p>
    <w:p w14:paraId="4C21FC2A"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lastRenderedPageBreak/>
        <w:t>Annex B2-5</w:t>
      </w:r>
    </w:p>
    <w:p w14:paraId="4ED3C0E8" w14:textId="77777777" w:rsidR="00782EDC" w:rsidRPr="00EC5D15" w:rsidRDefault="00782EDC" w:rsidP="00782EDC">
      <w:pPr>
        <w:pStyle w:val="Headingblue"/>
        <w:rPr>
          <w:rFonts w:asciiTheme="minorHAnsi" w:hAnsiTheme="minorHAnsi" w:cstheme="minorHAnsi"/>
          <w:bCs/>
          <w:iCs/>
          <w:color w:val="000000" w:themeColor="text1"/>
          <w:sz w:val="22"/>
          <w:szCs w:val="22"/>
        </w:rPr>
      </w:pPr>
    </w:p>
    <w:p w14:paraId="2C9C6278"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w:t>
      </w:r>
    </w:p>
    <w:p w14:paraId="497A5325" w14:textId="13C68E30" w:rsidR="00A837EA" w:rsidRPr="00E32B7F" w:rsidRDefault="00A837EA" w:rsidP="00A837EA">
      <w:pPr>
        <w:pStyle w:val="Headingblue"/>
        <w:rPr>
          <w:rFonts w:asciiTheme="minorHAnsi" w:hAnsiTheme="minorHAnsi" w:cstheme="minorHAnsi"/>
          <w:color w:val="FF0000"/>
          <w:sz w:val="22"/>
          <w:szCs w:val="22"/>
        </w:rPr>
      </w:pPr>
      <w:r w:rsidRPr="00EC5D15">
        <w:rPr>
          <w:rFonts w:asciiTheme="minorHAnsi" w:hAnsiTheme="minorHAnsi" w:cstheme="minorHAnsi"/>
          <w:color w:val="000000" w:themeColor="text1"/>
          <w:sz w:val="22"/>
          <w:szCs w:val="22"/>
        </w:rPr>
        <w:t xml:space="preserve">Description: </w:t>
      </w:r>
      <w:r w:rsidRPr="00E32B7F">
        <w:rPr>
          <w:rFonts w:asciiTheme="minorHAnsi" w:hAnsiTheme="minorHAnsi" w:cstheme="minorHAnsi"/>
          <w:color w:val="FF0000"/>
          <w:sz w:val="22"/>
          <w:szCs w:val="22"/>
        </w:rPr>
        <w:t xml:space="preserve">Promoting Women’s Equal Access to Economic Opportunities and Decent </w:t>
      </w:r>
      <w:r w:rsidR="009276A2">
        <w:rPr>
          <w:rFonts w:asciiTheme="minorHAnsi" w:hAnsiTheme="minorHAnsi" w:cstheme="minorHAnsi"/>
          <w:color w:val="FF0000"/>
          <w:sz w:val="22"/>
          <w:szCs w:val="22"/>
        </w:rPr>
        <w:t>Work in Palestine</w:t>
      </w:r>
    </w:p>
    <w:p w14:paraId="74D4A0E2" w14:textId="77777777" w:rsidR="00A837EA" w:rsidRPr="00EC5D15" w:rsidRDefault="00A837EA" w:rsidP="00A837EA">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Pr="00E32B7F">
        <w:rPr>
          <w:rFonts w:asciiTheme="minorHAnsi" w:hAnsiTheme="minorHAnsi" w:cstheme="minorHAnsi"/>
          <w:color w:val="FF0000"/>
          <w:sz w:val="22"/>
          <w:szCs w:val="22"/>
          <w:u w:val="single"/>
        </w:rPr>
        <w:t>UNW-WEE-2/2018</w:t>
      </w:r>
    </w:p>
    <w:p w14:paraId="259A75F8" w14:textId="77777777" w:rsidR="00782EDC" w:rsidRPr="00EC5D15" w:rsidRDefault="00782EDC" w:rsidP="00782EDC">
      <w:pPr>
        <w:pStyle w:val="Headingblue"/>
        <w:rPr>
          <w:rFonts w:asciiTheme="minorHAnsi" w:hAnsiTheme="minorHAnsi" w:cstheme="minorHAnsi"/>
          <w:b w:val="0"/>
          <w:color w:val="000000" w:themeColor="text1"/>
          <w:sz w:val="22"/>
          <w:szCs w:val="22"/>
        </w:rPr>
      </w:pPr>
    </w:p>
    <w:p w14:paraId="31AC6A69" w14:textId="77777777" w:rsidR="00782EDC" w:rsidRPr="00EC5D15" w:rsidRDefault="00782EDC" w:rsidP="00782EDC">
      <w:pPr>
        <w:jc w:val="center"/>
        <w:rPr>
          <w:rFonts w:cstheme="minorHAnsi"/>
          <w:b/>
          <w:bCs/>
          <w:color w:val="000000" w:themeColor="text1"/>
          <w:u w:val="single"/>
        </w:rPr>
      </w:pPr>
      <w:r w:rsidRPr="00EC5D15">
        <w:rPr>
          <w:rFonts w:cstheme="minorHAnsi"/>
          <w:b/>
          <w:bCs/>
          <w:color w:val="000000" w:themeColor="text1"/>
          <w:u w:val="single"/>
        </w:rPr>
        <w:t>Capacity Assessment Document Checklist</w:t>
      </w:r>
    </w:p>
    <w:p w14:paraId="3E7B0447" w14:textId="77777777" w:rsidR="00782EDC" w:rsidRPr="00EC5D15" w:rsidRDefault="00782EDC" w:rsidP="00782EDC">
      <w:pPr>
        <w:jc w:val="center"/>
        <w:rPr>
          <w:rFonts w:cstheme="minorHAnsi"/>
          <w:b/>
          <w:bCs/>
          <w:color w:val="000000" w:themeColor="text1"/>
        </w:rPr>
      </w:pPr>
      <w:r w:rsidRPr="00EC5D15">
        <w:rPr>
          <w:rFonts w:cstheme="minorHAnsi"/>
          <w:b/>
          <w:bCs/>
          <w:color w:val="000000" w:themeColor="text1"/>
        </w:rPr>
        <w:t>For Potential Implementing Partners/Responsible Parties</w:t>
      </w:r>
    </w:p>
    <w:p w14:paraId="105FF23C" w14:textId="77777777" w:rsidR="00782EDC" w:rsidRPr="00EC5D15" w:rsidRDefault="00782EDC" w:rsidP="00782EDC">
      <w:pPr>
        <w:jc w:val="center"/>
        <w:rPr>
          <w:rFonts w:cstheme="minorHAnsi"/>
          <w:b/>
          <w:color w:val="000000" w:themeColor="text1"/>
        </w:rPr>
      </w:pPr>
    </w:p>
    <w:p w14:paraId="4BDCA47D"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Governance, Management and Technical</w:t>
      </w:r>
    </w:p>
    <w:tbl>
      <w:tblPr>
        <w:tblStyle w:val="TableGrid"/>
        <w:tblW w:w="0" w:type="auto"/>
        <w:tblInd w:w="720" w:type="dxa"/>
        <w:tblLook w:val="04A0" w:firstRow="1" w:lastRow="0" w:firstColumn="1" w:lastColumn="0" w:noHBand="0" w:noVBand="1"/>
      </w:tblPr>
      <w:tblGrid>
        <w:gridCol w:w="4790"/>
        <w:gridCol w:w="2117"/>
        <w:gridCol w:w="1003"/>
      </w:tblGrid>
      <w:tr w:rsidR="00782EDC" w:rsidRPr="00EC5D15" w14:paraId="1CEFB74F" w14:textId="77777777" w:rsidTr="00673086">
        <w:tc>
          <w:tcPr>
            <w:tcW w:w="5305" w:type="dxa"/>
          </w:tcPr>
          <w:p w14:paraId="6A9F2E31"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Document</w:t>
            </w:r>
          </w:p>
        </w:tc>
        <w:tc>
          <w:tcPr>
            <w:tcW w:w="2250" w:type="dxa"/>
          </w:tcPr>
          <w:p w14:paraId="77BC0562"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Mandatory / Optional</w:t>
            </w:r>
          </w:p>
        </w:tc>
        <w:tc>
          <w:tcPr>
            <w:tcW w:w="1075" w:type="dxa"/>
          </w:tcPr>
          <w:p w14:paraId="03277CE9"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Yes / No</w:t>
            </w:r>
          </w:p>
        </w:tc>
      </w:tr>
      <w:tr w:rsidR="00782EDC" w:rsidRPr="00EC5D15" w14:paraId="35D5B862" w14:textId="77777777" w:rsidTr="00673086">
        <w:tc>
          <w:tcPr>
            <w:tcW w:w="5305" w:type="dxa"/>
          </w:tcPr>
          <w:p w14:paraId="3358222D" w14:textId="77777777" w:rsidR="00782EDC" w:rsidRPr="00EC5D15" w:rsidRDefault="00782EDC" w:rsidP="00673086">
            <w:pPr>
              <w:pStyle w:val="ListParagraph"/>
              <w:ind w:left="0"/>
              <w:rPr>
                <w:rFonts w:cstheme="minorHAnsi"/>
                <w:b/>
                <w:bCs/>
                <w:color w:val="000000" w:themeColor="text1"/>
              </w:rPr>
            </w:pPr>
            <w:r w:rsidRPr="00EC5D15">
              <w:rPr>
                <w:rFonts w:cstheme="minorHAnsi"/>
                <w:color w:val="000000" w:themeColor="text1"/>
              </w:rPr>
              <w:t>Legal registration</w:t>
            </w:r>
          </w:p>
        </w:tc>
        <w:tc>
          <w:tcPr>
            <w:tcW w:w="2250" w:type="dxa"/>
          </w:tcPr>
          <w:p w14:paraId="5723E5F9" w14:textId="77777777" w:rsidR="00782EDC" w:rsidRPr="00EC5D15" w:rsidRDefault="00782EDC" w:rsidP="00673086">
            <w:pPr>
              <w:pStyle w:val="ListParagraph"/>
              <w:ind w:left="0"/>
              <w:rPr>
                <w:rFonts w:cstheme="minorHAnsi"/>
                <w:b/>
                <w:bCs/>
                <w:color w:val="000000" w:themeColor="text1"/>
              </w:rPr>
            </w:pPr>
            <w:r w:rsidRPr="00EC5D15">
              <w:rPr>
                <w:rFonts w:cstheme="minorHAnsi"/>
                <w:color w:val="000000" w:themeColor="text1"/>
              </w:rPr>
              <w:t>Mandatory</w:t>
            </w:r>
          </w:p>
        </w:tc>
        <w:tc>
          <w:tcPr>
            <w:tcW w:w="1075" w:type="dxa"/>
          </w:tcPr>
          <w:p w14:paraId="173A6231" w14:textId="77777777" w:rsidR="00782EDC" w:rsidRPr="00EC5D15" w:rsidRDefault="00782EDC" w:rsidP="00673086">
            <w:pPr>
              <w:pStyle w:val="ListParagraph"/>
              <w:ind w:left="0"/>
              <w:rPr>
                <w:rFonts w:cstheme="minorHAnsi"/>
                <w:b/>
                <w:color w:val="000000" w:themeColor="text1"/>
              </w:rPr>
            </w:pPr>
          </w:p>
        </w:tc>
      </w:tr>
      <w:tr w:rsidR="00782EDC" w:rsidRPr="00EC5D15" w14:paraId="17D655C2" w14:textId="77777777" w:rsidTr="00673086">
        <w:tc>
          <w:tcPr>
            <w:tcW w:w="5305" w:type="dxa"/>
          </w:tcPr>
          <w:p w14:paraId="630F657C" w14:textId="77777777" w:rsidR="00782EDC" w:rsidRPr="00EC5D15" w:rsidRDefault="00782EDC" w:rsidP="00673086">
            <w:pPr>
              <w:pStyle w:val="ListParagraph"/>
              <w:ind w:left="0"/>
              <w:rPr>
                <w:rFonts w:cstheme="minorHAnsi"/>
                <w:b/>
                <w:bCs/>
                <w:color w:val="000000" w:themeColor="text1"/>
              </w:rPr>
            </w:pPr>
            <w:r w:rsidRPr="00EC5D15">
              <w:rPr>
                <w:rFonts w:cstheme="minorHAnsi"/>
                <w:color w:val="000000" w:themeColor="text1"/>
              </w:rPr>
              <w:t>Rules of Governance / Statues of the organization</w:t>
            </w:r>
          </w:p>
        </w:tc>
        <w:tc>
          <w:tcPr>
            <w:tcW w:w="2250" w:type="dxa"/>
          </w:tcPr>
          <w:p w14:paraId="60B536BD" w14:textId="77777777" w:rsidR="00782EDC" w:rsidRPr="00EC5D15" w:rsidRDefault="00782EDC" w:rsidP="00673086">
            <w:pPr>
              <w:pStyle w:val="ListParagraph"/>
              <w:ind w:left="0"/>
              <w:rPr>
                <w:rFonts w:cstheme="minorHAnsi"/>
                <w:b/>
                <w:bCs/>
                <w:color w:val="000000" w:themeColor="text1"/>
              </w:rPr>
            </w:pPr>
            <w:r w:rsidRPr="00EC5D15">
              <w:rPr>
                <w:rFonts w:cstheme="minorHAnsi"/>
                <w:color w:val="000000" w:themeColor="text1"/>
              </w:rPr>
              <w:t>Mandatory</w:t>
            </w:r>
          </w:p>
        </w:tc>
        <w:tc>
          <w:tcPr>
            <w:tcW w:w="1075" w:type="dxa"/>
          </w:tcPr>
          <w:p w14:paraId="2301D1B2" w14:textId="77777777" w:rsidR="00782EDC" w:rsidRPr="00EC5D15" w:rsidRDefault="00782EDC" w:rsidP="00673086">
            <w:pPr>
              <w:pStyle w:val="ListParagraph"/>
              <w:ind w:left="0"/>
              <w:rPr>
                <w:rFonts w:cstheme="minorHAnsi"/>
                <w:b/>
                <w:color w:val="000000" w:themeColor="text1"/>
              </w:rPr>
            </w:pPr>
          </w:p>
        </w:tc>
      </w:tr>
      <w:tr w:rsidR="00782EDC" w:rsidRPr="00EC5D15" w14:paraId="60138485" w14:textId="77777777" w:rsidTr="00673086">
        <w:tc>
          <w:tcPr>
            <w:tcW w:w="5305" w:type="dxa"/>
          </w:tcPr>
          <w:p w14:paraId="14A4C0E1" w14:textId="77777777" w:rsidR="00782EDC" w:rsidRPr="00EC5D15" w:rsidRDefault="00782EDC" w:rsidP="00673086">
            <w:pPr>
              <w:rPr>
                <w:rFonts w:cstheme="minorHAnsi"/>
                <w:color w:val="000000" w:themeColor="text1"/>
              </w:rPr>
            </w:pPr>
            <w:r w:rsidRPr="00EC5D15">
              <w:rPr>
                <w:rFonts w:cstheme="minorHAnsi"/>
                <w:color w:val="000000" w:themeColor="text1"/>
              </w:rPr>
              <w:t>Organigram of the organization</w:t>
            </w:r>
          </w:p>
        </w:tc>
        <w:tc>
          <w:tcPr>
            <w:tcW w:w="2250" w:type="dxa"/>
          </w:tcPr>
          <w:p w14:paraId="0F884392"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7994E49E" w14:textId="77777777" w:rsidR="00782EDC" w:rsidRPr="00EC5D15" w:rsidRDefault="00782EDC" w:rsidP="00673086">
            <w:pPr>
              <w:pStyle w:val="ListParagraph"/>
              <w:ind w:left="0"/>
              <w:rPr>
                <w:rFonts w:cstheme="minorHAnsi"/>
                <w:color w:val="000000" w:themeColor="text1"/>
              </w:rPr>
            </w:pPr>
          </w:p>
        </w:tc>
      </w:tr>
      <w:tr w:rsidR="00782EDC" w:rsidRPr="00EC5D15" w14:paraId="62BF8338" w14:textId="77777777" w:rsidTr="00673086">
        <w:trPr>
          <w:trHeight w:val="305"/>
        </w:trPr>
        <w:tc>
          <w:tcPr>
            <w:tcW w:w="5305" w:type="dxa"/>
          </w:tcPr>
          <w:p w14:paraId="67CFDDB9" w14:textId="77777777" w:rsidR="00782EDC" w:rsidRPr="00EC5D15" w:rsidRDefault="00782EDC" w:rsidP="00673086">
            <w:pPr>
              <w:rPr>
                <w:rFonts w:cstheme="minorHAnsi"/>
                <w:color w:val="000000" w:themeColor="text1"/>
              </w:rPr>
            </w:pPr>
            <w:r w:rsidRPr="00EC5D15">
              <w:rPr>
                <w:rFonts w:cstheme="minorHAnsi"/>
                <w:color w:val="000000" w:themeColor="text1"/>
              </w:rPr>
              <w:t>List of Key management</w:t>
            </w:r>
          </w:p>
        </w:tc>
        <w:tc>
          <w:tcPr>
            <w:tcW w:w="2250" w:type="dxa"/>
          </w:tcPr>
          <w:p w14:paraId="2C79E244"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5AEA1F4C" w14:textId="77777777" w:rsidR="00782EDC" w:rsidRPr="00EC5D15" w:rsidRDefault="00782EDC" w:rsidP="00673086">
            <w:pPr>
              <w:pStyle w:val="ListParagraph"/>
              <w:ind w:left="0"/>
              <w:rPr>
                <w:rFonts w:cstheme="minorHAnsi"/>
                <w:color w:val="000000" w:themeColor="text1"/>
              </w:rPr>
            </w:pPr>
          </w:p>
        </w:tc>
      </w:tr>
      <w:tr w:rsidR="00782EDC" w:rsidRPr="00EC5D15" w14:paraId="5079923D" w14:textId="77777777" w:rsidTr="00673086">
        <w:tc>
          <w:tcPr>
            <w:tcW w:w="5305" w:type="dxa"/>
          </w:tcPr>
          <w:p w14:paraId="6819E8A9" w14:textId="48C71A85" w:rsidR="00782EDC" w:rsidRPr="00EC5D15" w:rsidRDefault="00782EDC" w:rsidP="00673086">
            <w:pPr>
              <w:rPr>
                <w:rFonts w:cstheme="minorHAnsi"/>
                <w:color w:val="000000" w:themeColor="text1"/>
              </w:rPr>
            </w:pPr>
            <w:r w:rsidRPr="00EC5D15">
              <w:rPr>
                <w:rFonts w:cstheme="minorHAnsi"/>
                <w:color w:val="000000" w:themeColor="text1"/>
              </w:rPr>
              <w:t xml:space="preserve">CVs of Key Staff proposed for the engagement with </w:t>
            </w:r>
            <w:r w:rsidR="00DF3BAE">
              <w:rPr>
                <w:rFonts w:cstheme="minorHAnsi"/>
                <w:color w:val="000000" w:themeColor="text1"/>
              </w:rPr>
              <w:t>UNWOMEN</w:t>
            </w:r>
          </w:p>
        </w:tc>
        <w:tc>
          <w:tcPr>
            <w:tcW w:w="2250" w:type="dxa"/>
          </w:tcPr>
          <w:p w14:paraId="44FF9C1F"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1D152D5A" w14:textId="77777777" w:rsidR="00782EDC" w:rsidRPr="00EC5D15" w:rsidRDefault="00782EDC" w:rsidP="00673086">
            <w:pPr>
              <w:pStyle w:val="ListParagraph"/>
              <w:ind w:left="0"/>
              <w:rPr>
                <w:rFonts w:cstheme="minorHAnsi"/>
                <w:color w:val="000000" w:themeColor="text1"/>
              </w:rPr>
            </w:pPr>
          </w:p>
        </w:tc>
      </w:tr>
      <w:tr w:rsidR="00782EDC" w:rsidRPr="00EC5D15" w14:paraId="3743CB45" w14:textId="77777777" w:rsidTr="00673086">
        <w:tc>
          <w:tcPr>
            <w:tcW w:w="5305" w:type="dxa"/>
          </w:tcPr>
          <w:p w14:paraId="62EBFF02" w14:textId="77777777" w:rsidR="00782EDC" w:rsidRPr="00EC5D15" w:rsidRDefault="00782EDC" w:rsidP="00673086">
            <w:pPr>
              <w:rPr>
                <w:rFonts w:cstheme="minorHAnsi"/>
                <w:color w:val="000000" w:themeColor="text1"/>
              </w:rPr>
            </w:pPr>
            <w:r w:rsidRPr="00EC5D15">
              <w:rPr>
                <w:rFonts w:cstheme="minorHAnsi"/>
                <w:color w:val="000000" w:themeColor="text1"/>
              </w:rPr>
              <w:t>Anti-Fraud Policy Framework</w:t>
            </w:r>
          </w:p>
        </w:tc>
        <w:tc>
          <w:tcPr>
            <w:tcW w:w="2250" w:type="dxa"/>
          </w:tcPr>
          <w:p w14:paraId="12A2C932"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0A0D31FF" w14:textId="77777777" w:rsidR="00782EDC" w:rsidRPr="00EC5D15" w:rsidRDefault="00782EDC" w:rsidP="00673086">
            <w:pPr>
              <w:pStyle w:val="ListParagraph"/>
              <w:ind w:left="0"/>
              <w:rPr>
                <w:rFonts w:cstheme="minorHAnsi"/>
                <w:color w:val="000000" w:themeColor="text1"/>
              </w:rPr>
            </w:pPr>
          </w:p>
        </w:tc>
      </w:tr>
    </w:tbl>
    <w:p w14:paraId="3ED9E26B" w14:textId="77777777" w:rsidR="00782EDC" w:rsidRPr="00EC5D15" w:rsidRDefault="00782EDC" w:rsidP="00782EDC">
      <w:pPr>
        <w:rPr>
          <w:rFonts w:cstheme="minorHAnsi"/>
          <w:color w:val="000000" w:themeColor="text1"/>
        </w:rPr>
      </w:pPr>
    </w:p>
    <w:p w14:paraId="47D0003B"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Administration and Finance</w:t>
      </w:r>
    </w:p>
    <w:tbl>
      <w:tblPr>
        <w:tblStyle w:val="TableGrid"/>
        <w:tblW w:w="0" w:type="auto"/>
        <w:tblInd w:w="720" w:type="dxa"/>
        <w:tblLook w:val="04A0" w:firstRow="1" w:lastRow="0" w:firstColumn="1" w:lastColumn="0" w:noHBand="0" w:noVBand="1"/>
      </w:tblPr>
      <w:tblGrid>
        <w:gridCol w:w="4795"/>
        <w:gridCol w:w="2114"/>
        <w:gridCol w:w="1001"/>
      </w:tblGrid>
      <w:tr w:rsidR="00782EDC" w:rsidRPr="00EC5D15" w14:paraId="291663A1" w14:textId="77777777" w:rsidTr="00673086">
        <w:tc>
          <w:tcPr>
            <w:tcW w:w="5305" w:type="dxa"/>
          </w:tcPr>
          <w:p w14:paraId="11A5BDB7"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Document</w:t>
            </w:r>
          </w:p>
        </w:tc>
        <w:tc>
          <w:tcPr>
            <w:tcW w:w="2250" w:type="dxa"/>
          </w:tcPr>
          <w:p w14:paraId="1E6BC6A3"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Mandatory / Optional</w:t>
            </w:r>
          </w:p>
        </w:tc>
        <w:tc>
          <w:tcPr>
            <w:tcW w:w="1075" w:type="dxa"/>
          </w:tcPr>
          <w:p w14:paraId="27B014B0"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Yes / No</w:t>
            </w:r>
          </w:p>
        </w:tc>
      </w:tr>
      <w:tr w:rsidR="00782EDC" w:rsidRPr="00EC5D15" w14:paraId="73667361" w14:textId="77777777" w:rsidTr="00673086">
        <w:trPr>
          <w:trHeight w:val="242"/>
        </w:trPr>
        <w:tc>
          <w:tcPr>
            <w:tcW w:w="5305" w:type="dxa"/>
          </w:tcPr>
          <w:p w14:paraId="5AF8DA19" w14:textId="77777777" w:rsidR="00782EDC" w:rsidRPr="00EC5D15" w:rsidRDefault="00782EDC" w:rsidP="00673086">
            <w:pPr>
              <w:rPr>
                <w:rFonts w:cstheme="minorHAnsi"/>
                <w:color w:val="000000" w:themeColor="text1"/>
              </w:rPr>
            </w:pPr>
            <w:r w:rsidRPr="00EC5D15">
              <w:rPr>
                <w:rFonts w:cstheme="minorHAnsi"/>
                <w:color w:val="000000" w:themeColor="text1"/>
              </w:rPr>
              <w:t>Administrative and Financial Rules of the organization</w:t>
            </w:r>
          </w:p>
        </w:tc>
        <w:tc>
          <w:tcPr>
            <w:tcW w:w="2250" w:type="dxa"/>
          </w:tcPr>
          <w:p w14:paraId="17D3DD48"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35DCD1B9" w14:textId="77777777" w:rsidR="00782EDC" w:rsidRPr="00EC5D15" w:rsidRDefault="00782EDC" w:rsidP="00673086">
            <w:pPr>
              <w:pStyle w:val="ListParagraph"/>
              <w:ind w:left="0"/>
              <w:rPr>
                <w:rFonts w:cstheme="minorHAnsi"/>
                <w:color w:val="000000" w:themeColor="text1"/>
              </w:rPr>
            </w:pPr>
          </w:p>
        </w:tc>
      </w:tr>
      <w:tr w:rsidR="00782EDC" w:rsidRPr="00EC5D15" w14:paraId="4A1FE906" w14:textId="77777777" w:rsidTr="00673086">
        <w:trPr>
          <w:trHeight w:val="242"/>
        </w:trPr>
        <w:tc>
          <w:tcPr>
            <w:tcW w:w="5305" w:type="dxa"/>
          </w:tcPr>
          <w:p w14:paraId="3C6553E3" w14:textId="77777777" w:rsidR="00782EDC" w:rsidRPr="00EC5D15" w:rsidRDefault="00782EDC" w:rsidP="00673086">
            <w:pPr>
              <w:rPr>
                <w:rFonts w:cstheme="minorHAnsi"/>
                <w:color w:val="000000" w:themeColor="text1"/>
              </w:rPr>
            </w:pPr>
            <w:r w:rsidRPr="00EC5D15">
              <w:rPr>
                <w:rFonts w:cstheme="minorHAnsi"/>
                <w:color w:val="000000" w:themeColor="text1"/>
              </w:rPr>
              <w:t xml:space="preserve">Internal Control Framework   </w:t>
            </w:r>
          </w:p>
        </w:tc>
        <w:tc>
          <w:tcPr>
            <w:tcW w:w="2250" w:type="dxa"/>
          </w:tcPr>
          <w:p w14:paraId="16500ADA"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17BD0971" w14:textId="77777777" w:rsidR="00782EDC" w:rsidRPr="00EC5D15" w:rsidRDefault="00782EDC" w:rsidP="00673086">
            <w:pPr>
              <w:pStyle w:val="ListParagraph"/>
              <w:ind w:left="0"/>
              <w:rPr>
                <w:rFonts w:cstheme="minorHAnsi"/>
                <w:color w:val="000000" w:themeColor="text1"/>
              </w:rPr>
            </w:pPr>
          </w:p>
        </w:tc>
      </w:tr>
      <w:tr w:rsidR="00782EDC" w:rsidRPr="00EC5D15" w14:paraId="5B78784B" w14:textId="77777777" w:rsidTr="00673086">
        <w:trPr>
          <w:trHeight w:val="305"/>
        </w:trPr>
        <w:tc>
          <w:tcPr>
            <w:tcW w:w="5305" w:type="dxa"/>
          </w:tcPr>
          <w:p w14:paraId="453B7521" w14:textId="77777777" w:rsidR="00782EDC" w:rsidRPr="00EC5D15" w:rsidRDefault="00782EDC" w:rsidP="00673086">
            <w:pPr>
              <w:rPr>
                <w:rFonts w:cstheme="minorHAnsi"/>
                <w:color w:val="000000" w:themeColor="text1"/>
              </w:rPr>
            </w:pPr>
            <w:r w:rsidRPr="00EC5D15">
              <w:rPr>
                <w:rFonts w:cstheme="minorHAnsi"/>
                <w:color w:val="000000" w:themeColor="text1"/>
              </w:rPr>
              <w:t>Audited Statements of last 3 years</w:t>
            </w:r>
          </w:p>
        </w:tc>
        <w:tc>
          <w:tcPr>
            <w:tcW w:w="2250" w:type="dxa"/>
          </w:tcPr>
          <w:p w14:paraId="150946B0"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1FE97D4B" w14:textId="77777777" w:rsidR="00782EDC" w:rsidRPr="00EC5D15" w:rsidRDefault="00782EDC" w:rsidP="00673086">
            <w:pPr>
              <w:pStyle w:val="ListParagraph"/>
              <w:ind w:left="0"/>
              <w:rPr>
                <w:rFonts w:cstheme="minorHAnsi"/>
                <w:color w:val="000000" w:themeColor="text1"/>
              </w:rPr>
            </w:pPr>
          </w:p>
        </w:tc>
      </w:tr>
      <w:tr w:rsidR="00782EDC" w:rsidRPr="00EC5D15" w14:paraId="35A63C49" w14:textId="77777777" w:rsidTr="00673086">
        <w:tc>
          <w:tcPr>
            <w:tcW w:w="5305" w:type="dxa"/>
          </w:tcPr>
          <w:p w14:paraId="37ABAB1D" w14:textId="77777777" w:rsidR="00782EDC" w:rsidRPr="00EC5D15" w:rsidRDefault="00782EDC" w:rsidP="00673086">
            <w:pPr>
              <w:rPr>
                <w:rFonts w:cstheme="minorHAnsi"/>
                <w:color w:val="000000" w:themeColor="text1"/>
              </w:rPr>
            </w:pPr>
            <w:r w:rsidRPr="00EC5D15">
              <w:rPr>
                <w:rFonts w:cstheme="minorHAnsi"/>
                <w:color w:val="000000" w:themeColor="text1"/>
              </w:rPr>
              <w:t>List of Banks</w:t>
            </w:r>
          </w:p>
        </w:tc>
        <w:tc>
          <w:tcPr>
            <w:tcW w:w="2250" w:type="dxa"/>
          </w:tcPr>
          <w:p w14:paraId="4FD05785" w14:textId="77777777" w:rsidR="00782EDC" w:rsidRPr="00EC5D15" w:rsidRDefault="00782EDC" w:rsidP="00673086">
            <w:pPr>
              <w:pStyle w:val="ListParagraph"/>
              <w:ind w:left="0"/>
              <w:rPr>
                <w:rFonts w:cstheme="minorHAnsi"/>
                <w:color w:val="000000" w:themeColor="text1"/>
              </w:rPr>
            </w:pPr>
          </w:p>
        </w:tc>
        <w:tc>
          <w:tcPr>
            <w:tcW w:w="1075" w:type="dxa"/>
          </w:tcPr>
          <w:p w14:paraId="06BA56F2" w14:textId="77777777" w:rsidR="00782EDC" w:rsidRPr="00EC5D15" w:rsidRDefault="00782EDC" w:rsidP="00673086">
            <w:pPr>
              <w:pStyle w:val="ListParagraph"/>
              <w:ind w:left="0"/>
              <w:rPr>
                <w:rFonts w:cstheme="minorHAnsi"/>
                <w:color w:val="000000" w:themeColor="text1"/>
              </w:rPr>
            </w:pPr>
          </w:p>
        </w:tc>
      </w:tr>
      <w:tr w:rsidR="00782EDC" w:rsidRPr="00EC5D15" w14:paraId="6CCE8749" w14:textId="77777777" w:rsidTr="00673086">
        <w:tc>
          <w:tcPr>
            <w:tcW w:w="5305" w:type="dxa"/>
          </w:tcPr>
          <w:p w14:paraId="4563831A" w14:textId="77777777" w:rsidR="00782EDC" w:rsidRPr="00EC5D15" w:rsidRDefault="00782EDC" w:rsidP="00673086">
            <w:pPr>
              <w:rPr>
                <w:rFonts w:cstheme="minorHAnsi"/>
                <w:color w:val="000000" w:themeColor="text1"/>
              </w:rPr>
            </w:pPr>
            <w:r w:rsidRPr="00EC5D15">
              <w:rPr>
                <w:rFonts w:cstheme="minorHAnsi"/>
                <w:color w:val="000000" w:themeColor="text1"/>
              </w:rPr>
              <w:t>Name of External Auditors</w:t>
            </w:r>
          </w:p>
        </w:tc>
        <w:tc>
          <w:tcPr>
            <w:tcW w:w="2250" w:type="dxa"/>
          </w:tcPr>
          <w:p w14:paraId="15A95A55" w14:textId="77777777" w:rsidR="00782EDC" w:rsidRPr="00EC5D15" w:rsidRDefault="00782EDC" w:rsidP="00673086">
            <w:pPr>
              <w:pStyle w:val="ListParagraph"/>
              <w:ind w:left="0"/>
              <w:rPr>
                <w:rFonts w:cstheme="minorHAnsi"/>
                <w:color w:val="000000" w:themeColor="text1"/>
              </w:rPr>
            </w:pPr>
          </w:p>
        </w:tc>
        <w:tc>
          <w:tcPr>
            <w:tcW w:w="1075" w:type="dxa"/>
          </w:tcPr>
          <w:p w14:paraId="1CFB3936" w14:textId="77777777" w:rsidR="00782EDC" w:rsidRPr="00EC5D15" w:rsidRDefault="00782EDC" w:rsidP="00673086">
            <w:pPr>
              <w:pStyle w:val="ListParagraph"/>
              <w:ind w:left="0"/>
              <w:rPr>
                <w:rFonts w:cstheme="minorHAnsi"/>
                <w:color w:val="000000" w:themeColor="text1"/>
              </w:rPr>
            </w:pPr>
          </w:p>
        </w:tc>
      </w:tr>
    </w:tbl>
    <w:p w14:paraId="4A28DDFA" w14:textId="77777777" w:rsidR="00782EDC" w:rsidRPr="00EC5D15" w:rsidRDefault="00782EDC" w:rsidP="00782EDC">
      <w:pPr>
        <w:rPr>
          <w:rFonts w:cstheme="minorHAnsi"/>
          <w:color w:val="000000" w:themeColor="text1"/>
        </w:rPr>
      </w:pPr>
    </w:p>
    <w:p w14:paraId="1CD88D60"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Procurement</w:t>
      </w:r>
    </w:p>
    <w:tbl>
      <w:tblPr>
        <w:tblStyle w:val="TableGrid"/>
        <w:tblW w:w="0" w:type="auto"/>
        <w:tblInd w:w="720" w:type="dxa"/>
        <w:tblLook w:val="04A0" w:firstRow="1" w:lastRow="0" w:firstColumn="1" w:lastColumn="0" w:noHBand="0" w:noVBand="1"/>
      </w:tblPr>
      <w:tblGrid>
        <w:gridCol w:w="4790"/>
        <w:gridCol w:w="2117"/>
        <w:gridCol w:w="1003"/>
      </w:tblGrid>
      <w:tr w:rsidR="00782EDC" w:rsidRPr="00EC5D15" w14:paraId="7592C827" w14:textId="77777777" w:rsidTr="00673086">
        <w:tc>
          <w:tcPr>
            <w:tcW w:w="5305" w:type="dxa"/>
          </w:tcPr>
          <w:p w14:paraId="3AB44F47"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Document</w:t>
            </w:r>
          </w:p>
        </w:tc>
        <w:tc>
          <w:tcPr>
            <w:tcW w:w="2250" w:type="dxa"/>
          </w:tcPr>
          <w:p w14:paraId="3252217F"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Mandatory / Optional</w:t>
            </w:r>
          </w:p>
        </w:tc>
        <w:tc>
          <w:tcPr>
            <w:tcW w:w="1075" w:type="dxa"/>
          </w:tcPr>
          <w:p w14:paraId="13DBE2A6"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Yes / No</w:t>
            </w:r>
          </w:p>
        </w:tc>
      </w:tr>
      <w:tr w:rsidR="00782EDC" w:rsidRPr="00EC5D15" w14:paraId="77B49CA5" w14:textId="77777777" w:rsidTr="00673086">
        <w:tc>
          <w:tcPr>
            <w:tcW w:w="5305" w:type="dxa"/>
          </w:tcPr>
          <w:p w14:paraId="1B1575CF" w14:textId="77777777" w:rsidR="00782EDC" w:rsidRPr="00EC5D15" w:rsidRDefault="00782EDC" w:rsidP="00673086">
            <w:pPr>
              <w:rPr>
                <w:rFonts w:cstheme="minorHAnsi"/>
                <w:color w:val="000000" w:themeColor="text1"/>
              </w:rPr>
            </w:pPr>
            <w:r w:rsidRPr="00EC5D15">
              <w:rPr>
                <w:rFonts w:cstheme="minorHAnsi"/>
                <w:color w:val="000000" w:themeColor="text1"/>
              </w:rPr>
              <w:t>Procurement Manual</w:t>
            </w:r>
          </w:p>
        </w:tc>
        <w:tc>
          <w:tcPr>
            <w:tcW w:w="2250" w:type="dxa"/>
          </w:tcPr>
          <w:p w14:paraId="21554092"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5E9AE79F" w14:textId="77777777" w:rsidR="00782EDC" w:rsidRPr="00EC5D15" w:rsidRDefault="00782EDC" w:rsidP="00673086">
            <w:pPr>
              <w:pStyle w:val="ListParagraph"/>
              <w:ind w:left="0"/>
              <w:rPr>
                <w:rFonts w:cstheme="minorHAnsi"/>
                <w:color w:val="000000" w:themeColor="text1"/>
              </w:rPr>
            </w:pPr>
          </w:p>
        </w:tc>
      </w:tr>
      <w:tr w:rsidR="00782EDC" w:rsidRPr="00EC5D15" w14:paraId="3A58485A" w14:textId="77777777" w:rsidTr="00673086">
        <w:tc>
          <w:tcPr>
            <w:tcW w:w="5305" w:type="dxa"/>
          </w:tcPr>
          <w:p w14:paraId="66EA56A2" w14:textId="77777777" w:rsidR="00782EDC" w:rsidRPr="00EC5D15" w:rsidRDefault="00782EDC" w:rsidP="00673086">
            <w:pPr>
              <w:rPr>
                <w:rFonts w:cstheme="minorHAnsi"/>
                <w:color w:val="000000" w:themeColor="text1"/>
              </w:rPr>
            </w:pPr>
            <w:r w:rsidRPr="00EC5D15">
              <w:rPr>
                <w:rFonts w:cstheme="minorHAnsi"/>
                <w:color w:val="000000" w:themeColor="text1"/>
              </w:rPr>
              <w:t>Procurement Code of Conduct</w:t>
            </w:r>
          </w:p>
        </w:tc>
        <w:tc>
          <w:tcPr>
            <w:tcW w:w="2250" w:type="dxa"/>
          </w:tcPr>
          <w:p w14:paraId="470A65E2" w14:textId="77777777" w:rsidR="00782EDC" w:rsidRPr="00EC5D15" w:rsidRDefault="00396EFE"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74F3718E" w14:textId="77777777" w:rsidR="00782EDC" w:rsidRPr="00EC5D15" w:rsidRDefault="00782EDC" w:rsidP="00673086">
            <w:pPr>
              <w:pStyle w:val="ListParagraph"/>
              <w:ind w:left="0"/>
              <w:rPr>
                <w:rFonts w:cstheme="minorHAnsi"/>
                <w:color w:val="000000" w:themeColor="text1"/>
              </w:rPr>
            </w:pPr>
          </w:p>
        </w:tc>
      </w:tr>
      <w:tr w:rsidR="00782EDC" w:rsidRPr="00EC5D15" w14:paraId="71CF768F" w14:textId="77777777" w:rsidTr="00673086">
        <w:tc>
          <w:tcPr>
            <w:tcW w:w="5305" w:type="dxa"/>
          </w:tcPr>
          <w:p w14:paraId="67DC7098" w14:textId="77777777" w:rsidR="00782EDC" w:rsidRPr="00EC5D15" w:rsidRDefault="00782EDC" w:rsidP="00673086">
            <w:pPr>
              <w:rPr>
                <w:rFonts w:cstheme="minorHAnsi"/>
                <w:color w:val="000000" w:themeColor="text1"/>
              </w:rPr>
            </w:pPr>
            <w:r w:rsidRPr="00EC5D15">
              <w:rPr>
                <w:rFonts w:cstheme="minorHAnsi"/>
                <w:color w:val="000000" w:themeColor="text1"/>
              </w:rPr>
              <w:t>List of main suppliers / vendors</w:t>
            </w:r>
          </w:p>
        </w:tc>
        <w:tc>
          <w:tcPr>
            <w:tcW w:w="2250" w:type="dxa"/>
          </w:tcPr>
          <w:p w14:paraId="0ED87780" w14:textId="77777777" w:rsidR="00782EDC" w:rsidRPr="00EC5D15" w:rsidRDefault="00782EDC" w:rsidP="00673086">
            <w:pPr>
              <w:pStyle w:val="ListParagraph"/>
              <w:ind w:left="0"/>
              <w:rPr>
                <w:rFonts w:cstheme="minorHAnsi"/>
                <w:color w:val="000000" w:themeColor="text1"/>
              </w:rPr>
            </w:pPr>
          </w:p>
        </w:tc>
        <w:tc>
          <w:tcPr>
            <w:tcW w:w="1075" w:type="dxa"/>
          </w:tcPr>
          <w:p w14:paraId="216D1BC7" w14:textId="77777777" w:rsidR="00782EDC" w:rsidRPr="00EC5D15" w:rsidRDefault="00782EDC" w:rsidP="00673086">
            <w:pPr>
              <w:pStyle w:val="ListParagraph"/>
              <w:ind w:left="0"/>
              <w:rPr>
                <w:rFonts w:cstheme="minorHAnsi"/>
                <w:color w:val="000000" w:themeColor="text1"/>
              </w:rPr>
            </w:pPr>
          </w:p>
        </w:tc>
      </w:tr>
    </w:tbl>
    <w:p w14:paraId="3F0440EA" w14:textId="77777777" w:rsidR="00782EDC" w:rsidRPr="00EC5D15" w:rsidRDefault="00782EDC" w:rsidP="00782EDC">
      <w:pPr>
        <w:rPr>
          <w:rFonts w:cstheme="minorHAnsi"/>
          <w:color w:val="000000" w:themeColor="text1"/>
        </w:rPr>
      </w:pPr>
    </w:p>
    <w:p w14:paraId="213B1951" w14:textId="72789BBC" w:rsidR="00782EDC" w:rsidRDefault="00782EDC" w:rsidP="00782EDC">
      <w:pPr>
        <w:rPr>
          <w:rFonts w:cstheme="minorHAnsi"/>
          <w:b/>
          <w:bCs/>
          <w:color w:val="000000" w:themeColor="text1"/>
        </w:rPr>
      </w:pPr>
      <w:r w:rsidRPr="00EC5D15">
        <w:rPr>
          <w:rFonts w:cstheme="minorHAnsi"/>
          <w:b/>
          <w:bCs/>
          <w:color w:val="000000" w:themeColor="text1"/>
        </w:rPr>
        <w:t>Client Relationship</w:t>
      </w:r>
    </w:p>
    <w:p w14:paraId="17FB701D" w14:textId="77777777" w:rsidR="0038343A" w:rsidRPr="00EC5D15" w:rsidRDefault="0038343A" w:rsidP="00782EDC">
      <w:pPr>
        <w:rPr>
          <w:rFonts w:cstheme="minorHAnsi"/>
          <w:b/>
          <w:bCs/>
          <w:color w:val="000000" w:themeColor="text1"/>
        </w:rPr>
      </w:pPr>
    </w:p>
    <w:tbl>
      <w:tblPr>
        <w:tblStyle w:val="TableGrid"/>
        <w:tblW w:w="0" w:type="auto"/>
        <w:tblInd w:w="720" w:type="dxa"/>
        <w:tblLook w:val="04A0" w:firstRow="1" w:lastRow="0" w:firstColumn="1" w:lastColumn="0" w:noHBand="0" w:noVBand="1"/>
      </w:tblPr>
      <w:tblGrid>
        <w:gridCol w:w="4782"/>
        <w:gridCol w:w="2122"/>
        <w:gridCol w:w="1006"/>
      </w:tblGrid>
      <w:tr w:rsidR="00782EDC" w:rsidRPr="00EC5D15" w14:paraId="207D9C63" w14:textId="77777777" w:rsidTr="00673086">
        <w:tc>
          <w:tcPr>
            <w:tcW w:w="5305" w:type="dxa"/>
          </w:tcPr>
          <w:p w14:paraId="7346F6C3"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Document</w:t>
            </w:r>
          </w:p>
        </w:tc>
        <w:tc>
          <w:tcPr>
            <w:tcW w:w="2250" w:type="dxa"/>
          </w:tcPr>
          <w:p w14:paraId="04759BD7"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Mandatory / Optional</w:t>
            </w:r>
          </w:p>
        </w:tc>
        <w:tc>
          <w:tcPr>
            <w:tcW w:w="1075" w:type="dxa"/>
          </w:tcPr>
          <w:p w14:paraId="2EE84A78"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Yes / No</w:t>
            </w:r>
          </w:p>
        </w:tc>
      </w:tr>
      <w:tr w:rsidR="00782EDC" w:rsidRPr="00EC5D15" w14:paraId="7055051C" w14:textId="77777777" w:rsidTr="00673086">
        <w:tc>
          <w:tcPr>
            <w:tcW w:w="5305" w:type="dxa"/>
          </w:tcPr>
          <w:p w14:paraId="0DE53DB0" w14:textId="77777777" w:rsidR="00782EDC" w:rsidRPr="00EC5D15" w:rsidRDefault="00782EDC" w:rsidP="00673086">
            <w:pPr>
              <w:rPr>
                <w:rFonts w:cstheme="minorHAnsi"/>
                <w:color w:val="000000" w:themeColor="text1"/>
              </w:rPr>
            </w:pPr>
            <w:r w:rsidRPr="00EC5D15">
              <w:rPr>
                <w:rFonts w:cstheme="minorHAnsi"/>
                <w:color w:val="000000" w:themeColor="text1"/>
              </w:rPr>
              <w:t>List of main clients / donors</w:t>
            </w:r>
          </w:p>
        </w:tc>
        <w:tc>
          <w:tcPr>
            <w:tcW w:w="2250" w:type="dxa"/>
          </w:tcPr>
          <w:p w14:paraId="2E7C3380"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6DD06F91" w14:textId="77777777" w:rsidR="00782EDC" w:rsidRPr="00EC5D15" w:rsidRDefault="00782EDC" w:rsidP="00673086">
            <w:pPr>
              <w:pStyle w:val="ListParagraph"/>
              <w:ind w:left="0"/>
              <w:rPr>
                <w:rFonts w:cstheme="minorHAnsi"/>
                <w:color w:val="000000" w:themeColor="text1"/>
              </w:rPr>
            </w:pPr>
          </w:p>
        </w:tc>
      </w:tr>
      <w:tr w:rsidR="00782EDC" w:rsidRPr="00EC5D15" w14:paraId="4056C683" w14:textId="77777777" w:rsidTr="00673086">
        <w:trPr>
          <w:trHeight w:val="305"/>
        </w:trPr>
        <w:tc>
          <w:tcPr>
            <w:tcW w:w="5305" w:type="dxa"/>
          </w:tcPr>
          <w:p w14:paraId="08B1F1B2" w14:textId="77777777" w:rsidR="00782EDC" w:rsidRPr="00EC5D15" w:rsidRDefault="00782EDC" w:rsidP="00673086">
            <w:pPr>
              <w:rPr>
                <w:rFonts w:cstheme="minorHAnsi"/>
                <w:color w:val="000000" w:themeColor="text1"/>
              </w:rPr>
            </w:pPr>
            <w:r w:rsidRPr="00EC5D15">
              <w:rPr>
                <w:rFonts w:cstheme="minorHAnsi"/>
                <w:color w:val="000000" w:themeColor="text1"/>
              </w:rPr>
              <w:t>Two references</w:t>
            </w:r>
          </w:p>
        </w:tc>
        <w:tc>
          <w:tcPr>
            <w:tcW w:w="2250" w:type="dxa"/>
          </w:tcPr>
          <w:p w14:paraId="2D91EA25"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51D054EC" w14:textId="77777777" w:rsidR="00782EDC" w:rsidRPr="00EC5D15" w:rsidRDefault="00782EDC" w:rsidP="00673086">
            <w:pPr>
              <w:pStyle w:val="ListParagraph"/>
              <w:ind w:left="0"/>
              <w:rPr>
                <w:rFonts w:cstheme="minorHAnsi"/>
                <w:color w:val="000000" w:themeColor="text1"/>
              </w:rPr>
            </w:pPr>
          </w:p>
        </w:tc>
      </w:tr>
      <w:tr w:rsidR="00782EDC" w:rsidRPr="00EC5D15" w14:paraId="58366A95" w14:textId="77777777" w:rsidTr="00673086">
        <w:trPr>
          <w:trHeight w:val="305"/>
        </w:trPr>
        <w:tc>
          <w:tcPr>
            <w:tcW w:w="5305" w:type="dxa"/>
          </w:tcPr>
          <w:p w14:paraId="5C0A7531" w14:textId="77777777" w:rsidR="00782EDC" w:rsidRPr="00EC5D15" w:rsidRDefault="00782EDC" w:rsidP="00673086">
            <w:pPr>
              <w:rPr>
                <w:rFonts w:cstheme="minorHAnsi"/>
                <w:color w:val="000000" w:themeColor="text1"/>
              </w:rPr>
            </w:pPr>
            <w:r w:rsidRPr="00EC5D15">
              <w:rPr>
                <w:rFonts w:cstheme="minorHAnsi"/>
                <w:color w:val="000000" w:themeColor="text1"/>
              </w:rPr>
              <w:t>Past reports to clients / donors for last 3 years</w:t>
            </w:r>
          </w:p>
        </w:tc>
        <w:tc>
          <w:tcPr>
            <w:tcW w:w="2250" w:type="dxa"/>
          </w:tcPr>
          <w:p w14:paraId="183EBE55" w14:textId="77777777" w:rsidR="00782EDC" w:rsidRPr="00EC5D15" w:rsidRDefault="00782EDC" w:rsidP="00673086">
            <w:pPr>
              <w:pStyle w:val="ListParagraph"/>
              <w:ind w:left="0"/>
              <w:rPr>
                <w:rFonts w:cstheme="minorHAnsi"/>
                <w:color w:val="000000" w:themeColor="text1"/>
              </w:rPr>
            </w:pPr>
          </w:p>
        </w:tc>
        <w:tc>
          <w:tcPr>
            <w:tcW w:w="1075" w:type="dxa"/>
          </w:tcPr>
          <w:p w14:paraId="3A187B13" w14:textId="77777777" w:rsidR="00782EDC" w:rsidRPr="00EC5D15" w:rsidRDefault="00782EDC" w:rsidP="00673086">
            <w:pPr>
              <w:pStyle w:val="ListParagraph"/>
              <w:ind w:left="0"/>
              <w:rPr>
                <w:rFonts w:cstheme="minorHAnsi"/>
                <w:color w:val="000000" w:themeColor="text1"/>
              </w:rPr>
            </w:pPr>
          </w:p>
        </w:tc>
      </w:tr>
    </w:tbl>
    <w:p w14:paraId="3AA3B86F" w14:textId="06A56861" w:rsidR="00782EDC" w:rsidRDefault="00782EDC" w:rsidP="00782EDC">
      <w:pPr>
        <w:pStyle w:val="Headingblue"/>
        <w:rPr>
          <w:rFonts w:asciiTheme="minorHAnsi" w:hAnsiTheme="minorHAnsi" w:cstheme="minorHAnsi"/>
          <w:color w:val="000000" w:themeColor="text1"/>
          <w:sz w:val="22"/>
          <w:szCs w:val="22"/>
        </w:rPr>
      </w:pPr>
    </w:p>
    <w:sectPr w:rsidR="00782EDC" w:rsidSect="00002EB0">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6A0B6" w14:textId="77777777" w:rsidR="008346C1" w:rsidRDefault="008346C1" w:rsidP="00782EDC">
      <w:r>
        <w:separator/>
      </w:r>
    </w:p>
  </w:endnote>
  <w:endnote w:type="continuationSeparator" w:id="0">
    <w:p w14:paraId="118603FE" w14:textId="77777777" w:rsidR="008346C1" w:rsidRDefault="008346C1" w:rsidP="0078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Times New (W1)">
    <w:altName w:val="Cambria"/>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07070"/>
      <w:docPartObj>
        <w:docPartGallery w:val="Page Numbers (Bottom of Page)"/>
        <w:docPartUnique/>
      </w:docPartObj>
    </w:sdtPr>
    <w:sdtEndPr>
      <w:rPr>
        <w:noProof/>
      </w:rPr>
    </w:sdtEndPr>
    <w:sdtContent>
      <w:p w14:paraId="40689DC9" w14:textId="61D2AE82" w:rsidR="002C1D0C" w:rsidRDefault="002C1D0C">
        <w:pPr>
          <w:pStyle w:val="Footer"/>
          <w:jc w:val="center"/>
        </w:pPr>
        <w:r>
          <w:fldChar w:fldCharType="begin"/>
        </w:r>
        <w:r>
          <w:instrText xml:space="preserve"> PAGE   \* MERGEFORMAT </w:instrText>
        </w:r>
        <w:r>
          <w:fldChar w:fldCharType="separate"/>
        </w:r>
        <w:r w:rsidR="000470DA">
          <w:rPr>
            <w:noProof/>
          </w:rPr>
          <w:t>11</w:t>
        </w:r>
        <w:r>
          <w:rPr>
            <w:noProof/>
          </w:rPr>
          <w:fldChar w:fldCharType="end"/>
        </w:r>
      </w:p>
    </w:sdtContent>
  </w:sdt>
  <w:p w14:paraId="19FA3CF0" w14:textId="77777777" w:rsidR="002C1D0C" w:rsidRDefault="002C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C209A" w14:textId="77777777" w:rsidR="008346C1" w:rsidRDefault="008346C1" w:rsidP="00782EDC">
      <w:r>
        <w:separator/>
      </w:r>
    </w:p>
  </w:footnote>
  <w:footnote w:type="continuationSeparator" w:id="0">
    <w:p w14:paraId="0ECB6BE9" w14:textId="77777777" w:rsidR="008346C1" w:rsidRDefault="008346C1" w:rsidP="00782EDC">
      <w:r>
        <w:continuationSeparator/>
      </w:r>
    </w:p>
  </w:footnote>
  <w:footnote w:id="1">
    <w:p w14:paraId="548F57CD" w14:textId="6A267E19" w:rsidR="002C1D0C" w:rsidRPr="00DD6834" w:rsidRDefault="002C1D0C" w:rsidP="00D35ECC">
      <w:pPr>
        <w:pStyle w:val="FootnoteText"/>
        <w:jc w:val="both"/>
        <w:rPr>
          <w:sz w:val="14"/>
          <w:szCs w:val="14"/>
        </w:rPr>
      </w:pPr>
      <w:r w:rsidRPr="00DD6834">
        <w:rPr>
          <w:rStyle w:val="FootnoteReference"/>
          <w:sz w:val="14"/>
          <w:szCs w:val="14"/>
        </w:rPr>
        <w:footnoteRef/>
      </w:r>
      <w:r w:rsidR="00DF3BAE">
        <w:rPr>
          <w:sz w:val="14"/>
          <w:szCs w:val="14"/>
        </w:rPr>
        <w:t xml:space="preserve"> UNWOMEN </w:t>
      </w:r>
      <w:r w:rsidRPr="00DD6834">
        <w:rPr>
          <w:sz w:val="14"/>
          <w:szCs w:val="14"/>
        </w:rPr>
        <w:t xml:space="preserve">has implemented a </w:t>
      </w:r>
      <w:bookmarkStart w:id="1" w:name="_GoBack"/>
      <w:r w:rsidRPr="00DD6834">
        <w:rPr>
          <w:sz w:val="14"/>
          <w:szCs w:val="14"/>
        </w:rPr>
        <w:t>joint</w:t>
      </w:r>
      <w:bookmarkEnd w:id="1"/>
      <w:r w:rsidRPr="00DD6834">
        <w:rPr>
          <w:sz w:val="14"/>
          <w:szCs w:val="14"/>
        </w:rPr>
        <w:t xml:space="preserve"> programme with ITC and FAO “Creating a One Stop for Sustainable Businesses”, to support Palestinian women run/owned MSME’s and cooperatives to enable them secure sustainable income and competitiveness at the local and regional levels through strengthening their managerial, business skills and competitiveness to promote their involvement in export value chains, to become self sustainable in the economic sector, while enhancing a business-enabling environment for more sustainable job opportunities for women in Palestine.</w:t>
      </w:r>
      <w:r w:rsidR="00332834">
        <w:rPr>
          <w:sz w:val="14"/>
          <w:szCs w:val="14"/>
        </w:rPr>
        <w:t xml:space="preserve"> in the framework of this programme, UNWOMEN created a consortium of local NGOs and private sector to provide a holistic business development approach, including capacity building, on the job coaching and a grants mechanism, and targeted 43 women MSME’s in WB and GS</w:t>
      </w:r>
      <w:r w:rsidR="00534D47">
        <w:rPr>
          <w:sz w:val="14"/>
          <w:szCs w:val="14"/>
        </w:rPr>
        <w:t xml:space="preserve">, which is an approach that will be built upon and developed under this Call for Proposals. </w:t>
      </w:r>
    </w:p>
  </w:footnote>
  <w:footnote w:id="2">
    <w:p w14:paraId="48968218" w14:textId="7574D720" w:rsidR="002C1D0C" w:rsidRPr="00E323AB" w:rsidRDefault="002C1D0C">
      <w:pPr>
        <w:pStyle w:val="FootnoteText"/>
      </w:pPr>
      <w:r w:rsidRPr="00651B88">
        <w:rPr>
          <w:sz w:val="18"/>
          <w:szCs w:val="18"/>
        </w:rPr>
        <w:footnoteRef/>
      </w:r>
      <w:r w:rsidRPr="00651B88">
        <w:rPr>
          <w:sz w:val="18"/>
          <w:szCs w:val="18"/>
        </w:rPr>
        <w:t xml:space="preserve"> This approach was tested in</w:t>
      </w:r>
      <w:r>
        <w:rPr>
          <w:sz w:val="18"/>
          <w:szCs w:val="18"/>
        </w:rPr>
        <w:t xml:space="preserve"> the period between</w:t>
      </w:r>
      <w:r w:rsidRPr="00651B88">
        <w:rPr>
          <w:sz w:val="18"/>
          <w:szCs w:val="18"/>
        </w:rPr>
        <w:t xml:space="preserve"> 2015-2017, and based on the results and </w:t>
      </w:r>
      <w:r>
        <w:rPr>
          <w:sz w:val="18"/>
          <w:szCs w:val="18"/>
        </w:rPr>
        <w:t>lessons learned</w:t>
      </w:r>
      <w:r w:rsidRPr="00651B88">
        <w:rPr>
          <w:sz w:val="18"/>
          <w:szCs w:val="18"/>
        </w:rPr>
        <w:t xml:space="preserve">, the required services from this Call for proposals aims to </w:t>
      </w:r>
      <w:r>
        <w:rPr>
          <w:sz w:val="18"/>
          <w:szCs w:val="18"/>
        </w:rPr>
        <w:t>build on and further develop</w:t>
      </w:r>
      <w:r w:rsidRPr="00651B88">
        <w:rPr>
          <w:sz w:val="18"/>
          <w:szCs w:val="18"/>
        </w:rPr>
        <w:t xml:space="preserve"> this approach.</w:t>
      </w:r>
      <w:r>
        <w:t xml:space="preserve"> </w:t>
      </w:r>
    </w:p>
  </w:footnote>
  <w:footnote w:id="3">
    <w:p w14:paraId="341EBEDE" w14:textId="2F9E8E2E" w:rsidR="002C1D0C" w:rsidRPr="00151C4D" w:rsidRDefault="002C1D0C" w:rsidP="00841491">
      <w:pPr>
        <w:pStyle w:val="FootnoteText"/>
        <w:rPr>
          <w:sz w:val="18"/>
          <w:szCs w:val="18"/>
        </w:rPr>
      </w:pPr>
      <w:r w:rsidRPr="00151C4D">
        <w:rPr>
          <w:rStyle w:val="FootnoteReference"/>
          <w:sz w:val="18"/>
          <w:szCs w:val="18"/>
        </w:rPr>
        <w:footnoteRef/>
      </w:r>
      <w:r w:rsidRPr="00151C4D">
        <w:rPr>
          <w:sz w:val="18"/>
          <w:szCs w:val="18"/>
        </w:rPr>
        <w:t xml:space="preserve"> </w:t>
      </w:r>
      <w:r w:rsidR="009325A4">
        <w:rPr>
          <w:rFonts w:eastAsia="Arial" w:cstheme="minorHAnsi"/>
          <w:color w:val="000000" w:themeColor="text1"/>
        </w:rPr>
        <w:t>UN</w:t>
      </w:r>
      <w:r w:rsidR="009325A4" w:rsidRPr="00EC5D15">
        <w:rPr>
          <w:rFonts w:eastAsia="Arial" w:cstheme="minorHAnsi"/>
          <w:color w:val="000000" w:themeColor="text1"/>
        </w:rPr>
        <w:t>WOMEN</w:t>
      </w:r>
      <w:r w:rsidR="009325A4" w:rsidRPr="00151C4D">
        <w:rPr>
          <w:sz w:val="18"/>
          <w:szCs w:val="18"/>
        </w:rPr>
        <w:t xml:space="preserve"> </w:t>
      </w:r>
      <w:r w:rsidRPr="00151C4D">
        <w:rPr>
          <w:sz w:val="18"/>
          <w:szCs w:val="18"/>
        </w:rPr>
        <w:t>will be</w:t>
      </w:r>
      <w:r>
        <w:rPr>
          <w:sz w:val="18"/>
          <w:szCs w:val="18"/>
        </w:rPr>
        <w:t xml:space="preserve"> conducting the</w:t>
      </w:r>
      <w:r w:rsidRPr="00151C4D">
        <w:rPr>
          <w:sz w:val="18"/>
          <w:szCs w:val="18"/>
        </w:rPr>
        <w:t xml:space="preserve"> field assessment </w:t>
      </w:r>
      <w:r>
        <w:rPr>
          <w:sz w:val="18"/>
          <w:szCs w:val="18"/>
        </w:rPr>
        <w:t xml:space="preserve">(Activity 1.1.1) under the same output, </w:t>
      </w:r>
      <w:r w:rsidRPr="00151C4D">
        <w:rPr>
          <w:sz w:val="18"/>
          <w:szCs w:val="18"/>
        </w:rPr>
        <w:t xml:space="preserve">and the findings/recommendations will be shared with the selected organization/s. </w:t>
      </w:r>
    </w:p>
  </w:footnote>
  <w:footnote w:id="4">
    <w:p w14:paraId="08B7F0FC" w14:textId="7DE73410" w:rsidR="00A72F2E" w:rsidRPr="00A72F2E" w:rsidRDefault="00A72F2E">
      <w:pPr>
        <w:pStyle w:val="FootnoteText"/>
      </w:pPr>
      <w:r>
        <w:rPr>
          <w:rStyle w:val="FootnoteReference"/>
        </w:rPr>
        <w:footnoteRef/>
      </w:r>
      <w:r>
        <w:t xml:space="preserve"> The submitted proposals need to </w:t>
      </w:r>
      <w:r w:rsidR="008B150D">
        <w:t xml:space="preserve">demonstrate </w:t>
      </w:r>
      <w:r w:rsidR="00E70D1C">
        <w:t>adopt</w:t>
      </w:r>
      <w:r w:rsidR="008B150D">
        <w:t>ing</w:t>
      </w:r>
      <w:r w:rsidR="00E70D1C">
        <w:t xml:space="preserve"> an innovative approach by engaging women champions </w:t>
      </w:r>
      <w:r w:rsidR="00814D74">
        <w:t>and role models</w:t>
      </w:r>
      <w:r w:rsidR="00E70D1C">
        <w:t xml:space="preserve"> within the overall intervention. </w:t>
      </w:r>
    </w:p>
  </w:footnote>
  <w:footnote w:id="5">
    <w:p w14:paraId="3AAD80E9" w14:textId="665CDBB4" w:rsidR="002C1D0C" w:rsidRPr="006225AA" w:rsidRDefault="002C1D0C">
      <w:pPr>
        <w:pStyle w:val="FootnoteText"/>
      </w:pPr>
      <w:r>
        <w:rPr>
          <w:rStyle w:val="FootnoteReference"/>
        </w:rPr>
        <w:footnoteRef/>
      </w:r>
      <w:r>
        <w:t xml:space="preserve"> Based on </w:t>
      </w:r>
      <w:r w:rsidR="009325A4">
        <w:rPr>
          <w:rFonts w:eastAsia="Arial" w:cstheme="minorHAnsi"/>
          <w:color w:val="000000" w:themeColor="text1"/>
        </w:rPr>
        <w:t>UN</w:t>
      </w:r>
      <w:r w:rsidR="009325A4" w:rsidRPr="00EC5D15">
        <w:rPr>
          <w:rFonts w:eastAsia="Arial" w:cstheme="minorHAnsi"/>
          <w:color w:val="000000" w:themeColor="text1"/>
        </w:rPr>
        <w:t>WOMEN</w:t>
      </w:r>
      <w:r w:rsidR="009325A4">
        <w:t xml:space="preserve"> </w:t>
      </w:r>
      <w:r>
        <w:t xml:space="preserve">previously tested Grants mechanism and related tools. </w:t>
      </w:r>
    </w:p>
  </w:footnote>
  <w:footnote w:id="6">
    <w:p w14:paraId="1F033802" w14:textId="77777777" w:rsidR="002C1D0C" w:rsidRPr="00105E40" w:rsidRDefault="002C1D0C" w:rsidP="00782EDC">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w:t>
      </w:r>
      <w:proofErr w:type="gramStart"/>
      <w:r w:rsidRPr="00105E40">
        <w:t>are:_</w:t>
      </w:r>
      <w:proofErr w:type="gramEnd"/>
      <w:r w:rsidRPr="00105E40">
        <w:t>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C5957"/>
    <w:multiLevelType w:val="hybridMultilevel"/>
    <w:tmpl w:val="0D62C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478C"/>
    <w:multiLevelType w:val="multilevel"/>
    <w:tmpl w:val="ECC027C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82DCE"/>
    <w:multiLevelType w:val="hybridMultilevel"/>
    <w:tmpl w:val="EB5A7D22"/>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3608F"/>
    <w:multiLevelType w:val="hybridMultilevel"/>
    <w:tmpl w:val="231099A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6" w15:restartNumberingAfterBreak="0">
    <w:nsid w:val="11372FD9"/>
    <w:multiLevelType w:val="hybridMultilevel"/>
    <w:tmpl w:val="D8F261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664FE"/>
    <w:multiLevelType w:val="hybridMultilevel"/>
    <w:tmpl w:val="3B3E36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922673"/>
    <w:multiLevelType w:val="hybridMultilevel"/>
    <w:tmpl w:val="F4B43F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FF4A9B"/>
    <w:multiLevelType w:val="hybridMultilevel"/>
    <w:tmpl w:val="050E2CBA"/>
    <w:lvl w:ilvl="0" w:tplc="4B3A53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E622C"/>
    <w:multiLevelType w:val="hybridMultilevel"/>
    <w:tmpl w:val="CC7EA47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B1D64"/>
    <w:multiLevelType w:val="hybridMultilevel"/>
    <w:tmpl w:val="9AE2550A"/>
    <w:lvl w:ilvl="0" w:tplc="83886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82FF8"/>
    <w:multiLevelType w:val="multilevel"/>
    <w:tmpl w:val="D7A42AFC"/>
    <w:lvl w:ilvl="0">
      <w:start w:val="1"/>
      <w:numFmt w:val="decimal"/>
      <w:lvlText w:val="%1."/>
      <w:lvlJc w:val="left"/>
      <w:pPr>
        <w:ind w:left="450" w:hanging="450"/>
      </w:pPr>
      <w:rPr>
        <w:rFonts w:hint="default"/>
      </w:rPr>
    </w:lvl>
    <w:lvl w:ilvl="1">
      <w:start w:val="1"/>
      <w:numFmt w:val="decimal"/>
      <w:lvlText w:val="%1.%2."/>
      <w:lvlJc w:val="left"/>
      <w:pPr>
        <w:ind w:left="945" w:hanging="45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4" w15:restartNumberingAfterBreak="0">
    <w:nsid w:val="300901B7"/>
    <w:multiLevelType w:val="hybridMultilevel"/>
    <w:tmpl w:val="D658B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909E1"/>
    <w:multiLevelType w:val="hybridMultilevel"/>
    <w:tmpl w:val="5A58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7002CFF"/>
    <w:multiLevelType w:val="multilevel"/>
    <w:tmpl w:val="EE4E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83A58"/>
    <w:multiLevelType w:val="hybridMultilevel"/>
    <w:tmpl w:val="A74A5F1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F14F3"/>
    <w:multiLevelType w:val="multilevel"/>
    <w:tmpl w:val="BEBCD24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0" w15:restartNumberingAfterBreak="0">
    <w:nsid w:val="3EB61421"/>
    <w:multiLevelType w:val="hybridMultilevel"/>
    <w:tmpl w:val="3174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D4D0BFB0">
      <w:start w:val="1"/>
      <w:numFmt w:val="decimal"/>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76B1A"/>
    <w:multiLevelType w:val="hybridMultilevel"/>
    <w:tmpl w:val="447E1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701BA"/>
    <w:multiLevelType w:val="hybridMultilevel"/>
    <w:tmpl w:val="D4E4B4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423E0D"/>
    <w:multiLevelType w:val="hybridMultilevel"/>
    <w:tmpl w:val="C5D2A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80D8E"/>
    <w:multiLevelType w:val="hybridMultilevel"/>
    <w:tmpl w:val="7A0C8E6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70D8C"/>
    <w:multiLevelType w:val="hybridMultilevel"/>
    <w:tmpl w:val="AE2C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6F55036"/>
    <w:multiLevelType w:val="hybridMultilevel"/>
    <w:tmpl w:val="F474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83F0E"/>
    <w:multiLevelType w:val="hybridMultilevel"/>
    <w:tmpl w:val="5F141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B17070"/>
    <w:multiLevelType w:val="hybridMultilevel"/>
    <w:tmpl w:val="684C9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E4AB9"/>
    <w:multiLevelType w:val="multilevel"/>
    <w:tmpl w:val="B42446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D7B83"/>
    <w:multiLevelType w:val="hybridMultilevel"/>
    <w:tmpl w:val="C7C6B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44A21"/>
    <w:multiLevelType w:val="hybridMultilevel"/>
    <w:tmpl w:val="1FF69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1151A"/>
    <w:multiLevelType w:val="hybridMultilevel"/>
    <w:tmpl w:val="95706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0F446C"/>
    <w:multiLevelType w:val="hybridMultilevel"/>
    <w:tmpl w:val="47424612"/>
    <w:lvl w:ilvl="0" w:tplc="AF90DAD0">
      <w:start w:val="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386C9F"/>
    <w:multiLevelType w:val="hybridMultilevel"/>
    <w:tmpl w:val="8028ED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807B3"/>
    <w:multiLevelType w:val="hybridMultilevel"/>
    <w:tmpl w:val="3B36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71EB7"/>
    <w:multiLevelType w:val="hybridMultilevel"/>
    <w:tmpl w:val="24E82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E5CF3"/>
    <w:multiLevelType w:val="hybridMultilevel"/>
    <w:tmpl w:val="4AC86970"/>
    <w:lvl w:ilvl="0" w:tplc="AF90DAD0">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52F9B"/>
    <w:multiLevelType w:val="hybridMultilevel"/>
    <w:tmpl w:val="FE8AB1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1D5FF4"/>
    <w:multiLevelType w:val="hybridMultilevel"/>
    <w:tmpl w:val="73B6A0A8"/>
    <w:lvl w:ilvl="0" w:tplc="0A721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277072"/>
    <w:multiLevelType w:val="hybridMultilevel"/>
    <w:tmpl w:val="1B666604"/>
    <w:lvl w:ilvl="0" w:tplc="AF90DAD0">
      <w:start w:val="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BDC6EA4"/>
    <w:multiLevelType w:val="multilevel"/>
    <w:tmpl w:val="C664A050"/>
    <w:lvl w:ilvl="0">
      <w:start w:val="1"/>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8" w15:restartNumberingAfterBreak="0">
    <w:nsid w:val="7C4E0474"/>
    <w:multiLevelType w:val="hybridMultilevel"/>
    <w:tmpl w:val="0BFAE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6"/>
  </w:num>
  <w:num w:numId="2">
    <w:abstractNumId w:val="5"/>
  </w:num>
  <w:num w:numId="3">
    <w:abstractNumId w:val="45"/>
  </w:num>
  <w:num w:numId="4">
    <w:abstractNumId w:val="35"/>
  </w:num>
  <w:num w:numId="5">
    <w:abstractNumId w:val="26"/>
  </w:num>
  <w:num w:numId="6">
    <w:abstractNumId w:val="44"/>
  </w:num>
  <w:num w:numId="7">
    <w:abstractNumId w:val="0"/>
  </w:num>
  <w:num w:numId="8">
    <w:abstractNumId w:val="46"/>
  </w:num>
  <w:num w:numId="9">
    <w:abstractNumId w:val="11"/>
  </w:num>
  <w:num w:numId="10">
    <w:abstractNumId w:val="27"/>
  </w:num>
  <w:num w:numId="11">
    <w:abstractNumId w:val="6"/>
  </w:num>
  <w:num w:numId="12">
    <w:abstractNumId w:val="49"/>
  </w:num>
  <w:num w:numId="13">
    <w:abstractNumId w:val="17"/>
  </w:num>
  <w:num w:numId="14">
    <w:abstractNumId w:val="33"/>
  </w:num>
  <w:num w:numId="15">
    <w:abstractNumId w:val="39"/>
  </w:num>
  <w:num w:numId="16">
    <w:abstractNumId w:val="37"/>
  </w:num>
  <w:num w:numId="17">
    <w:abstractNumId w:val="10"/>
  </w:num>
  <w:num w:numId="18">
    <w:abstractNumId w:val="41"/>
  </w:num>
  <w:num w:numId="19">
    <w:abstractNumId w:val="19"/>
  </w:num>
  <w:num w:numId="20">
    <w:abstractNumId w:val="42"/>
  </w:num>
  <w:num w:numId="21">
    <w:abstractNumId w:val="21"/>
  </w:num>
  <w:num w:numId="22">
    <w:abstractNumId w:val="32"/>
  </w:num>
  <w:num w:numId="23">
    <w:abstractNumId w:val="7"/>
  </w:num>
  <w:num w:numId="24">
    <w:abstractNumId w:val="30"/>
  </w:num>
  <w:num w:numId="25">
    <w:abstractNumId w:val="4"/>
  </w:num>
  <w:num w:numId="26">
    <w:abstractNumId w:val="18"/>
  </w:num>
  <w:num w:numId="27">
    <w:abstractNumId w:val="9"/>
  </w:num>
  <w:num w:numId="28">
    <w:abstractNumId w:val="3"/>
  </w:num>
  <w:num w:numId="29">
    <w:abstractNumId w:val="20"/>
  </w:num>
  <w:num w:numId="30">
    <w:abstractNumId w:val="22"/>
  </w:num>
  <w:num w:numId="31">
    <w:abstractNumId w:val="1"/>
  </w:num>
  <w:num w:numId="32">
    <w:abstractNumId w:val="8"/>
  </w:num>
  <w:num w:numId="33">
    <w:abstractNumId w:val="23"/>
  </w:num>
  <w:num w:numId="34">
    <w:abstractNumId w:val="12"/>
  </w:num>
  <w:num w:numId="35">
    <w:abstractNumId w:val="25"/>
  </w:num>
  <w:num w:numId="36">
    <w:abstractNumId w:val="13"/>
  </w:num>
  <w:num w:numId="37">
    <w:abstractNumId w:val="14"/>
  </w:num>
  <w:num w:numId="38">
    <w:abstractNumId w:val="24"/>
  </w:num>
  <w:num w:numId="39">
    <w:abstractNumId w:val="38"/>
  </w:num>
  <w:num w:numId="40">
    <w:abstractNumId w:val="34"/>
  </w:num>
  <w:num w:numId="41">
    <w:abstractNumId w:val="48"/>
  </w:num>
  <w:num w:numId="42">
    <w:abstractNumId w:val="15"/>
  </w:num>
  <w:num w:numId="43">
    <w:abstractNumId w:val="29"/>
  </w:num>
  <w:num w:numId="44">
    <w:abstractNumId w:val="47"/>
  </w:num>
  <w:num w:numId="45">
    <w:abstractNumId w:val="40"/>
  </w:num>
  <w:num w:numId="46">
    <w:abstractNumId w:val="43"/>
  </w:num>
  <w:num w:numId="47">
    <w:abstractNumId w:val="36"/>
  </w:num>
  <w:num w:numId="48">
    <w:abstractNumId w:val="28"/>
  </w:num>
  <w:num w:numId="49">
    <w:abstractNumId w:val="31"/>
  </w:num>
  <w:num w:numId="5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DC"/>
    <w:rsid w:val="00002EB0"/>
    <w:rsid w:val="00003AA4"/>
    <w:rsid w:val="00014778"/>
    <w:rsid w:val="00015EB8"/>
    <w:rsid w:val="00016AEF"/>
    <w:rsid w:val="000175C0"/>
    <w:rsid w:val="00020C4E"/>
    <w:rsid w:val="00021DBE"/>
    <w:rsid w:val="00034415"/>
    <w:rsid w:val="00036D5F"/>
    <w:rsid w:val="00037A56"/>
    <w:rsid w:val="00044786"/>
    <w:rsid w:val="000456CD"/>
    <w:rsid w:val="000470DA"/>
    <w:rsid w:val="000620BC"/>
    <w:rsid w:val="00062443"/>
    <w:rsid w:val="00062629"/>
    <w:rsid w:val="00062BEF"/>
    <w:rsid w:val="0006561A"/>
    <w:rsid w:val="0007021C"/>
    <w:rsid w:val="0007580B"/>
    <w:rsid w:val="00081FFB"/>
    <w:rsid w:val="00082FFA"/>
    <w:rsid w:val="00083082"/>
    <w:rsid w:val="00085742"/>
    <w:rsid w:val="00092B4A"/>
    <w:rsid w:val="00092EF5"/>
    <w:rsid w:val="0009664A"/>
    <w:rsid w:val="00097998"/>
    <w:rsid w:val="000A0CF9"/>
    <w:rsid w:val="000A141A"/>
    <w:rsid w:val="000A52ED"/>
    <w:rsid w:val="000A543D"/>
    <w:rsid w:val="000A739F"/>
    <w:rsid w:val="000B31B0"/>
    <w:rsid w:val="000B5593"/>
    <w:rsid w:val="000C2113"/>
    <w:rsid w:val="000C3B79"/>
    <w:rsid w:val="000C7985"/>
    <w:rsid w:val="000D6320"/>
    <w:rsid w:val="000D66FB"/>
    <w:rsid w:val="000E1CD6"/>
    <w:rsid w:val="000E3E45"/>
    <w:rsid w:val="000E5CFA"/>
    <w:rsid w:val="000E68F2"/>
    <w:rsid w:val="000F0D98"/>
    <w:rsid w:val="000F2BE8"/>
    <w:rsid w:val="001021E7"/>
    <w:rsid w:val="00102902"/>
    <w:rsid w:val="00106A56"/>
    <w:rsid w:val="001130EC"/>
    <w:rsid w:val="00113F62"/>
    <w:rsid w:val="001162D2"/>
    <w:rsid w:val="001168BB"/>
    <w:rsid w:val="001250B3"/>
    <w:rsid w:val="00126BD8"/>
    <w:rsid w:val="0012769C"/>
    <w:rsid w:val="001319CA"/>
    <w:rsid w:val="00132A54"/>
    <w:rsid w:val="00134F10"/>
    <w:rsid w:val="00141DA4"/>
    <w:rsid w:val="00142231"/>
    <w:rsid w:val="00143C57"/>
    <w:rsid w:val="001474D2"/>
    <w:rsid w:val="00151C4D"/>
    <w:rsid w:val="00153A85"/>
    <w:rsid w:val="0015438B"/>
    <w:rsid w:val="001551CB"/>
    <w:rsid w:val="00155B3A"/>
    <w:rsid w:val="00155D24"/>
    <w:rsid w:val="001573C4"/>
    <w:rsid w:val="00162BF7"/>
    <w:rsid w:val="00170BED"/>
    <w:rsid w:val="00171CF0"/>
    <w:rsid w:val="00180DBC"/>
    <w:rsid w:val="0018251D"/>
    <w:rsid w:val="00183412"/>
    <w:rsid w:val="001849E9"/>
    <w:rsid w:val="00185336"/>
    <w:rsid w:val="00185A10"/>
    <w:rsid w:val="00185E49"/>
    <w:rsid w:val="0018619E"/>
    <w:rsid w:val="001A12B7"/>
    <w:rsid w:val="001A18E9"/>
    <w:rsid w:val="001A6A89"/>
    <w:rsid w:val="001B20EF"/>
    <w:rsid w:val="001B3465"/>
    <w:rsid w:val="001B6A08"/>
    <w:rsid w:val="001C7BAC"/>
    <w:rsid w:val="001D1F5E"/>
    <w:rsid w:val="001D5317"/>
    <w:rsid w:val="001D5571"/>
    <w:rsid w:val="001D76C6"/>
    <w:rsid w:val="001E0E0D"/>
    <w:rsid w:val="001E5AD4"/>
    <w:rsid w:val="001F266A"/>
    <w:rsid w:val="001F4BF2"/>
    <w:rsid w:val="002003D9"/>
    <w:rsid w:val="00203DC3"/>
    <w:rsid w:val="00207BA5"/>
    <w:rsid w:val="002145C1"/>
    <w:rsid w:val="00214D4A"/>
    <w:rsid w:val="0021693C"/>
    <w:rsid w:val="00216AEE"/>
    <w:rsid w:val="00220EC3"/>
    <w:rsid w:val="0022420B"/>
    <w:rsid w:val="00235E5C"/>
    <w:rsid w:val="0025215B"/>
    <w:rsid w:val="002551D1"/>
    <w:rsid w:val="00256FB7"/>
    <w:rsid w:val="00262488"/>
    <w:rsid w:val="002659F7"/>
    <w:rsid w:val="0027009C"/>
    <w:rsid w:val="002743E4"/>
    <w:rsid w:val="0027444F"/>
    <w:rsid w:val="00276116"/>
    <w:rsid w:val="00282360"/>
    <w:rsid w:val="002844A9"/>
    <w:rsid w:val="00295006"/>
    <w:rsid w:val="002977E7"/>
    <w:rsid w:val="002A4F8A"/>
    <w:rsid w:val="002B17E8"/>
    <w:rsid w:val="002C1D0C"/>
    <w:rsid w:val="002C286D"/>
    <w:rsid w:val="002C3373"/>
    <w:rsid w:val="002C5E56"/>
    <w:rsid w:val="002D1ABE"/>
    <w:rsid w:val="002D22F4"/>
    <w:rsid w:val="002D529B"/>
    <w:rsid w:val="002D6A0D"/>
    <w:rsid w:val="002E0337"/>
    <w:rsid w:val="002E59E6"/>
    <w:rsid w:val="002E6C09"/>
    <w:rsid w:val="002E7827"/>
    <w:rsid w:val="002F1B28"/>
    <w:rsid w:val="002F243F"/>
    <w:rsid w:val="002F29CC"/>
    <w:rsid w:val="002F35B9"/>
    <w:rsid w:val="002F47EB"/>
    <w:rsid w:val="002F4CF9"/>
    <w:rsid w:val="002F5324"/>
    <w:rsid w:val="00306710"/>
    <w:rsid w:val="003068E2"/>
    <w:rsid w:val="00306B77"/>
    <w:rsid w:val="0031106F"/>
    <w:rsid w:val="00311849"/>
    <w:rsid w:val="00315097"/>
    <w:rsid w:val="00317155"/>
    <w:rsid w:val="00317A41"/>
    <w:rsid w:val="00325F96"/>
    <w:rsid w:val="00330584"/>
    <w:rsid w:val="00330E17"/>
    <w:rsid w:val="00332834"/>
    <w:rsid w:val="00333D0A"/>
    <w:rsid w:val="003360A9"/>
    <w:rsid w:val="00336D48"/>
    <w:rsid w:val="00342709"/>
    <w:rsid w:val="00344EC8"/>
    <w:rsid w:val="003450C2"/>
    <w:rsid w:val="00345C75"/>
    <w:rsid w:val="0034651B"/>
    <w:rsid w:val="00350320"/>
    <w:rsid w:val="0035370D"/>
    <w:rsid w:val="00363986"/>
    <w:rsid w:val="0037203F"/>
    <w:rsid w:val="0037244A"/>
    <w:rsid w:val="00373EDE"/>
    <w:rsid w:val="003805D3"/>
    <w:rsid w:val="0038343A"/>
    <w:rsid w:val="00384472"/>
    <w:rsid w:val="00396EFE"/>
    <w:rsid w:val="00397313"/>
    <w:rsid w:val="00397405"/>
    <w:rsid w:val="003974FE"/>
    <w:rsid w:val="003A050E"/>
    <w:rsid w:val="003A4322"/>
    <w:rsid w:val="003A50B0"/>
    <w:rsid w:val="003A6992"/>
    <w:rsid w:val="003B61F0"/>
    <w:rsid w:val="003B769B"/>
    <w:rsid w:val="003C13A5"/>
    <w:rsid w:val="003C3FFD"/>
    <w:rsid w:val="003C7174"/>
    <w:rsid w:val="003D2A1A"/>
    <w:rsid w:val="003D622E"/>
    <w:rsid w:val="003D626C"/>
    <w:rsid w:val="003E4051"/>
    <w:rsid w:val="003E7161"/>
    <w:rsid w:val="003F06C9"/>
    <w:rsid w:val="003F5898"/>
    <w:rsid w:val="00402D1F"/>
    <w:rsid w:val="0040551A"/>
    <w:rsid w:val="004072D3"/>
    <w:rsid w:val="00407FA4"/>
    <w:rsid w:val="00413771"/>
    <w:rsid w:val="00414E46"/>
    <w:rsid w:val="00427CB5"/>
    <w:rsid w:val="00436695"/>
    <w:rsid w:val="004419BB"/>
    <w:rsid w:val="0044243A"/>
    <w:rsid w:val="004429A6"/>
    <w:rsid w:val="0044373C"/>
    <w:rsid w:val="00445F1A"/>
    <w:rsid w:val="00446DC3"/>
    <w:rsid w:val="00447CAD"/>
    <w:rsid w:val="004529BC"/>
    <w:rsid w:val="004550CD"/>
    <w:rsid w:val="004559C0"/>
    <w:rsid w:val="00464D94"/>
    <w:rsid w:val="00465D40"/>
    <w:rsid w:val="0047317F"/>
    <w:rsid w:val="004739B4"/>
    <w:rsid w:val="0047526E"/>
    <w:rsid w:val="00481B9A"/>
    <w:rsid w:val="00490005"/>
    <w:rsid w:val="004929B7"/>
    <w:rsid w:val="004A5E92"/>
    <w:rsid w:val="004A629D"/>
    <w:rsid w:val="004B11EE"/>
    <w:rsid w:val="004B4086"/>
    <w:rsid w:val="004B76EB"/>
    <w:rsid w:val="004C1DCC"/>
    <w:rsid w:val="004C2172"/>
    <w:rsid w:val="004C2943"/>
    <w:rsid w:val="004D048F"/>
    <w:rsid w:val="004D2486"/>
    <w:rsid w:val="004D3F32"/>
    <w:rsid w:val="004E18D7"/>
    <w:rsid w:val="004E6290"/>
    <w:rsid w:val="004E6DBD"/>
    <w:rsid w:val="00501FF0"/>
    <w:rsid w:val="0050429D"/>
    <w:rsid w:val="00505048"/>
    <w:rsid w:val="005165BA"/>
    <w:rsid w:val="005168C4"/>
    <w:rsid w:val="005232C5"/>
    <w:rsid w:val="00523983"/>
    <w:rsid w:val="00524A87"/>
    <w:rsid w:val="00534D47"/>
    <w:rsid w:val="0054557B"/>
    <w:rsid w:val="00545A83"/>
    <w:rsid w:val="00555034"/>
    <w:rsid w:val="005616EC"/>
    <w:rsid w:val="00561A45"/>
    <w:rsid w:val="0056409C"/>
    <w:rsid w:val="00571626"/>
    <w:rsid w:val="005723CA"/>
    <w:rsid w:val="005731B6"/>
    <w:rsid w:val="00596AAB"/>
    <w:rsid w:val="005A0720"/>
    <w:rsid w:val="005A1246"/>
    <w:rsid w:val="005A1F7A"/>
    <w:rsid w:val="005A2020"/>
    <w:rsid w:val="005A599B"/>
    <w:rsid w:val="005B145B"/>
    <w:rsid w:val="005B726B"/>
    <w:rsid w:val="005C3F77"/>
    <w:rsid w:val="005C59AD"/>
    <w:rsid w:val="005D698D"/>
    <w:rsid w:val="005D7980"/>
    <w:rsid w:val="005E48F1"/>
    <w:rsid w:val="005E67DB"/>
    <w:rsid w:val="005F2FC1"/>
    <w:rsid w:val="005F6A8C"/>
    <w:rsid w:val="00616BD9"/>
    <w:rsid w:val="00616EA1"/>
    <w:rsid w:val="0062021E"/>
    <w:rsid w:val="006225AA"/>
    <w:rsid w:val="00622E76"/>
    <w:rsid w:val="00624AF3"/>
    <w:rsid w:val="00635FD5"/>
    <w:rsid w:val="00636D28"/>
    <w:rsid w:val="00636D48"/>
    <w:rsid w:val="00642B88"/>
    <w:rsid w:val="00643DB4"/>
    <w:rsid w:val="00650AA3"/>
    <w:rsid w:val="00650CD8"/>
    <w:rsid w:val="00651B88"/>
    <w:rsid w:val="00653D22"/>
    <w:rsid w:val="006622CE"/>
    <w:rsid w:val="00665B97"/>
    <w:rsid w:val="00672011"/>
    <w:rsid w:val="00673086"/>
    <w:rsid w:val="00674199"/>
    <w:rsid w:val="006753AE"/>
    <w:rsid w:val="00686738"/>
    <w:rsid w:val="00687BA9"/>
    <w:rsid w:val="00690765"/>
    <w:rsid w:val="00693633"/>
    <w:rsid w:val="0069597D"/>
    <w:rsid w:val="006A191A"/>
    <w:rsid w:val="006B110C"/>
    <w:rsid w:val="006B632D"/>
    <w:rsid w:val="006C0A47"/>
    <w:rsid w:val="006C44F6"/>
    <w:rsid w:val="006C7126"/>
    <w:rsid w:val="006D0C67"/>
    <w:rsid w:val="006D7995"/>
    <w:rsid w:val="006E2FD0"/>
    <w:rsid w:val="006F2646"/>
    <w:rsid w:val="00700DC3"/>
    <w:rsid w:val="00701407"/>
    <w:rsid w:val="0070150E"/>
    <w:rsid w:val="00701C44"/>
    <w:rsid w:val="007055CF"/>
    <w:rsid w:val="00710441"/>
    <w:rsid w:val="0071379F"/>
    <w:rsid w:val="0071721E"/>
    <w:rsid w:val="00720399"/>
    <w:rsid w:val="00726B79"/>
    <w:rsid w:val="007278BB"/>
    <w:rsid w:val="00736B53"/>
    <w:rsid w:val="00740309"/>
    <w:rsid w:val="007504C8"/>
    <w:rsid w:val="007554B7"/>
    <w:rsid w:val="007648D5"/>
    <w:rsid w:val="00771A94"/>
    <w:rsid w:val="00773051"/>
    <w:rsid w:val="00776E32"/>
    <w:rsid w:val="00782B70"/>
    <w:rsid w:val="00782E3F"/>
    <w:rsid w:val="00782EDC"/>
    <w:rsid w:val="00784D7F"/>
    <w:rsid w:val="00786C4B"/>
    <w:rsid w:val="007B472C"/>
    <w:rsid w:val="007B6D74"/>
    <w:rsid w:val="007C5FB4"/>
    <w:rsid w:val="007C6D25"/>
    <w:rsid w:val="007C7D00"/>
    <w:rsid w:val="007D0985"/>
    <w:rsid w:val="007E0AF5"/>
    <w:rsid w:val="007F4019"/>
    <w:rsid w:val="007F7901"/>
    <w:rsid w:val="00802346"/>
    <w:rsid w:val="008051E4"/>
    <w:rsid w:val="0080715D"/>
    <w:rsid w:val="00811346"/>
    <w:rsid w:val="00812F89"/>
    <w:rsid w:val="00813852"/>
    <w:rsid w:val="00814D74"/>
    <w:rsid w:val="00820F2B"/>
    <w:rsid w:val="008225B0"/>
    <w:rsid w:val="0082694C"/>
    <w:rsid w:val="00831523"/>
    <w:rsid w:val="00833A3E"/>
    <w:rsid w:val="0083465A"/>
    <w:rsid w:val="008346C1"/>
    <w:rsid w:val="00841491"/>
    <w:rsid w:val="00842E6D"/>
    <w:rsid w:val="008430C2"/>
    <w:rsid w:val="0084404A"/>
    <w:rsid w:val="00844241"/>
    <w:rsid w:val="00845532"/>
    <w:rsid w:val="008542FA"/>
    <w:rsid w:val="00857660"/>
    <w:rsid w:val="00867A16"/>
    <w:rsid w:val="00870E11"/>
    <w:rsid w:val="0087463A"/>
    <w:rsid w:val="008807FE"/>
    <w:rsid w:val="008853B5"/>
    <w:rsid w:val="008A1A8D"/>
    <w:rsid w:val="008A7FA2"/>
    <w:rsid w:val="008B150D"/>
    <w:rsid w:val="008B30EF"/>
    <w:rsid w:val="008B54B8"/>
    <w:rsid w:val="008B66EA"/>
    <w:rsid w:val="008B7283"/>
    <w:rsid w:val="008C291C"/>
    <w:rsid w:val="008D0995"/>
    <w:rsid w:val="008D3217"/>
    <w:rsid w:val="008D4740"/>
    <w:rsid w:val="008E6E9D"/>
    <w:rsid w:val="008E6EA2"/>
    <w:rsid w:val="008F09D2"/>
    <w:rsid w:val="008F37AD"/>
    <w:rsid w:val="008F671C"/>
    <w:rsid w:val="008F7EFB"/>
    <w:rsid w:val="00900ECF"/>
    <w:rsid w:val="00902292"/>
    <w:rsid w:val="00903AA7"/>
    <w:rsid w:val="009054A8"/>
    <w:rsid w:val="009058C5"/>
    <w:rsid w:val="0091114A"/>
    <w:rsid w:val="00912D40"/>
    <w:rsid w:val="009130E3"/>
    <w:rsid w:val="00913D26"/>
    <w:rsid w:val="009276A2"/>
    <w:rsid w:val="00927C23"/>
    <w:rsid w:val="009325A4"/>
    <w:rsid w:val="009402C4"/>
    <w:rsid w:val="0094424C"/>
    <w:rsid w:val="00944F38"/>
    <w:rsid w:val="009467A2"/>
    <w:rsid w:val="00946806"/>
    <w:rsid w:val="0095043A"/>
    <w:rsid w:val="009579D5"/>
    <w:rsid w:val="00963CC9"/>
    <w:rsid w:val="00964259"/>
    <w:rsid w:val="00966FA7"/>
    <w:rsid w:val="00981334"/>
    <w:rsid w:val="0098340A"/>
    <w:rsid w:val="00987AC9"/>
    <w:rsid w:val="009A1225"/>
    <w:rsid w:val="009A2AA0"/>
    <w:rsid w:val="009A3530"/>
    <w:rsid w:val="009B2529"/>
    <w:rsid w:val="009B29DF"/>
    <w:rsid w:val="009B535D"/>
    <w:rsid w:val="009B5B22"/>
    <w:rsid w:val="009B7293"/>
    <w:rsid w:val="009C2E77"/>
    <w:rsid w:val="009C3CD7"/>
    <w:rsid w:val="009C554B"/>
    <w:rsid w:val="009D2577"/>
    <w:rsid w:val="009D2E3E"/>
    <w:rsid w:val="009D330A"/>
    <w:rsid w:val="009D3A68"/>
    <w:rsid w:val="009D4215"/>
    <w:rsid w:val="009D6AE0"/>
    <w:rsid w:val="009D7227"/>
    <w:rsid w:val="009E04A2"/>
    <w:rsid w:val="009E07A5"/>
    <w:rsid w:val="009E1100"/>
    <w:rsid w:val="009E1A73"/>
    <w:rsid w:val="009E2543"/>
    <w:rsid w:val="009E4CFF"/>
    <w:rsid w:val="009F0151"/>
    <w:rsid w:val="009F33DF"/>
    <w:rsid w:val="009F548A"/>
    <w:rsid w:val="00A01605"/>
    <w:rsid w:val="00A1185D"/>
    <w:rsid w:val="00A14BF0"/>
    <w:rsid w:val="00A1696B"/>
    <w:rsid w:val="00A21E10"/>
    <w:rsid w:val="00A21F82"/>
    <w:rsid w:val="00A35017"/>
    <w:rsid w:val="00A355B4"/>
    <w:rsid w:val="00A366DF"/>
    <w:rsid w:val="00A4148E"/>
    <w:rsid w:val="00A455E1"/>
    <w:rsid w:val="00A51889"/>
    <w:rsid w:val="00A51C25"/>
    <w:rsid w:val="00A52D15"/>
    <w:rsid w:val="00A61F67"/>
    <w:rsid w:val="00A63706"/>
    <w:rsid w:val="00A65974"/>
    <w:rsid w:val="00A72F2E"/>
    <w:rsid w:val="00A74CF2"/>
    <w:rsid w:val="00A77479"/>
    <w:rsid w:val="00A837EA"/>
    <w:rsid w:val="00A86BAE"/>
    <w:rsid w:val="00AA1BBD"/>
    <w:rsid w:val="00AA7862"/>
    <w:rsid w:val="00AB2257"/>
    <w:rsid w:val="00AC61C3"/>
    <w:rsid w:val="00AD2A87"/>
    <w:rsid w:val="00AD406E"/>
    <w:rsid w:val="00AE2EBC"/>
    <w:rsid w:val="00AE4711"/>
    <w:rsid w:val="00AE50A0"/>
    <w:rsid w:val="00AF0730"/>
    <w:rsid w:val="00B002D5"/>
    <w:rsid w:val="00B06551"/>
    <w:rsid w:val="00B16CCB"/>
    <w:rsid w:val="00B24975"/>
    <w:rsid w:val="00B26AEA"/>
    <w:rsid w:val="00B26B77"/>
    <w:rsid w:val="00B45E32"/>
    <w:rsid w:val="00B46F20"/>
    <w:rsid w:val="00B473AB"/>
    <w:rsid w:val="00B51662"/>
    <w:rsid w:val="00B54537"/>
    <w:rsid w:val="00B5547D"/>
    <w:rsid w:val="00B606B1"/>
    <w:rsid w:val="00B633E9"/>
    <w:rsid w:val="00B66B3F"/>
    <w:rsid w:val="00B676D5"/>
    <w:rsid w:val="00B728F3"/>
    <w:rsid w:val="00B759DB"/>
    <w:rsid w:val="00B809F8"/>
    <w:rsid w:val="00B829B5"/>
    <w:rsid w:val="00B84034"/>
    <w:rsid w:val="00BA0305"/>
    <w:rsid w:val="00BA4C37"/>
    <w:rsid w:val="00BA5DBE"/>
    <w:rsid w:val="00BB3CF1"/>
    <w:rsid w:val="00BC527F"/>
    <w:rsid w:val="00BC73D1"/>
    <w:rsid w:val="00BD02FC"/>
    <w:rsid w:val="00BD1FC7"/>
    <w:rsid w:val="00BD44D8"/>
    <w:rsid w:val="00BD5E92"/>
    <w:rsid w:val="00BE2204"/>
    <w:rsid w:val="00BE345D"/>
    <w:rsid w:val="00BF0133"/>
    <w:rsid w:val="00BF345C"/>
    <w:rsid w:val="00C0522E"/>
    <w:rsid w:val="00C0629C"/>
    <w:rsid w:val="00C062F6"/>
    <w:rsid w:val="00C10053"/>
    <w:rsid w:val="00C11B48"/>
    <w:rsid w:val="00C12744"/>
    <w:rsid w:val="00C159B9"/>
    <w:rsid w:val="00C168A4"/>
    <w:rsid w:val="00C200C8"/>
    <w:rsid w:val="00C40660"/>
    <w:rsid w:val="00C40903"/>
    <w:rsid w:val="00C41735"/>
    <w:rsid w:val="00C4227D"/>
    <w:rsid w:val="00C53232"/>
    <w:rsid w:val="00C55028"/>
    <w:rsid w:val="00C60739"/>
    <w:rsid w:val="00C60F5B"/>
    <w:rsid w:val="00C614ED"/>
    <w:rsid w:val="00C702EC"/>
    <w:rsid w:val="00C7667A"/>
    <w:rsid w:val="00C8313A"/>
    <w:rsid w:val="00C8473F"/>
    <w:rsid w:val="00C8734B"/>
    <w:rsid w:val="00C8736B"/>
    <w:rsid w:val="00C909BE"/>
    <w:rsid w:val="00C9350E"/>
    <w:rsid w:val="00C93A87"/>
    <w:rsid w:val="00C94B61"/>
    <w:rsid w:val="00C95271"/>
    <w:rsid w:val="00C9578B"/>
    <w:rsid w:val="00C957D2"/>
    <w:rsid w:val="00C97290"/>
    <w:rsid w:val="00C97976"/>
    <w:rsid w:val="00CA1459"/>
    <w:rsid w:val="00CA4C3B"/>
    <w:rsid w:val="00CA4F07"/>
    <w:rsid w:val="00CB1141"/>
    <w:rsid w:val="00CB1704"/>
    <w:rsid w:val="00CB21B3"/>
    <w:rsid w:val="00CB3406"/>
    <w:rsid w:val="00CB7498"/>
    <w:rsid w:val="00CB7EBA"/>
    <w:rsid w:val="00CC7543"/>
    <w:rsid w:val="00CD13F5"/>
    <w:rsid w:val="00CD5287"/>
    <w:rsid w:val="00CD5DD7"/>
    <w:rsid w:val="00CD750C"/>
    <w:rsid w:val="00CE0590"/>
    <w:rsid w:val="00CE76EC"/>
    <w:rsid w:val="00CF70C3"/>
    <w:rsid w:val="00D03B0C"/>
    <w:rsid w:val="00D0657E"/>
    <w:rsid w:val="00D069EA"/>
    <w:rsid w:val="00D07239"/>
    <w:rsid w:val="00D10A50"/>
    <w:rsid w:val="00D14478"/>
    <w:rsid w:val="00D1590A"/>
    <w:rsid w:val="00D16A17"/>
    <w:rsid w:val="00D22CE5"/>
    <w:rsid w:val="00D23B9E"/>
    <w:rsid w:val="00D245F0"/>
    <w:rsid w:val="00D269F0"/>
    <w:rsid w:val="00D26BCE"/>
    <w:rsid w:val="00D30C0F"/>
    <w:rsid w:val="00D32B50"/>
    <w:rsid w:val="00D339DF"/>
    <w:rsid w:val="00D34C25"/>
    <w:rsid w:val="00D35ECC"/>
    <w:rsid w:val="00D3782F"/>
    <w:rsid w:val="00D417A7"/>
    <w:rsid w:val="00D43E8E"/>
    <w:rsid w:val="00D579D4"/>
    <w:rsid w:val="00D62AA2"/>
    <w:rsid w:val="00D66EA1"/>
    <w:rsid w:val="00D70EE9"/>
    <w:rsid w:val="00D743C0"/>
    <w:rsid w:val="00D90337"/>
    <w:rsid w:val="00D91D0F"/>
    <w:rsid w:val="00DA032A"/>
    <w:rsid w:val="00DA0EA4"/>
    <w:rsid w:val="00DA5A6D"/>
    <w:rsid w:val="00DB7081"/>
    <w:rsid w:val="00DC035C"/>
    <w:rsid w:val="00DC088E"/>
    <w:rsid w:val="00DC10C2"/>
    <w:rsid w:val="00DC32E4"/>
    <w:rsid w:val="00DC7479"/>
    <w:rsid w:val="00DD6834"/>
    <w:rsid w:val="00DE1443"/>
    <w:rsid w:val="00DE22EB"/>
    <w:rsid w:val="00DE317B"/>
    <w:rsid w:val="00DE49C0"/>
    <w:rsid w:val="00DE7582"/>
    <w:rsid w:val="00DF377D"/>
    <w:rsid w:val="00DF3BAE"/>
    <w:rsid w:val="00DF5AAA"/>
    <w:rsid w:val="00DF6206"/>
    <w:rsid w:val="00E06A69"/>
    <w:rsid w:val="00E116C4"/>
    <w:rsid w:val="00E165BE"/>
    <w:rsid w:val="00E1671E"/>
    <w:rsid w:val="00E16E4B"/>
    <w:rsid w:val="00E17AE2"/>
    <w:rsid w:val="00E21D7B"/>
    <w:rsid w:val="00E30593"/>
    <w:rsid w:val="00E323AB"/>
    <w:rsid w:val="00E32B7F"/>
    <w:rsid w:val="00E33D47"/>
    <w:rsid w:val="00E41DBF"/>
    <w:rsid w:val="00E42E22"/>
    <w:rsid w:val="00E600A7"/>
    <w:rsid w:val="00E62B28"/>
    <w:rsid w:val="00E64C25"/>
    <w:rsid w:val="00E70D1C"/>
    <w:rsid w:val="00E70DA9"/>
    <w:rsid w:val="00E7313E"/>
    <w:rsid w:val="00E773F0"/>
    <w:rsid w:val="00E77401"/>
    <w:rsid w:val="00E80ABB"/>
    <w:rsid w:val="00E823AA"/>
    <w:rsid w:val="00E83558"/>
    <w:rsid w:val="00E849A1"/>
    <w:rsid w:val="00E84B5B"/>
    <w:rsid w:val="00E95292"/>
    <w:rsid w:val="00E96C10"/>
    <w:rsid w:val="00EA381B"/>
    <w:rsid w:val="00EB28E7"/>
    <w:rsid w:val="00EC5D15"/>
    <w:rsid w:val="00EC62AA"/>
    <w:rsid w:val="00EC65D5"/>
    <w:rsid w:val="00ED3EE2"/>
    <w:rsid w:val="00EE5639"/>
    <w:rsid w:val="00EF071D"/>
    <w:rsid w:val="00EF335E"/>
    <w:rsid w:val="00EF34E4"/>
    <w:rsid w:val="00F00A1A"/>
    <w:rsid w:val="00F01798"/>
    <w:rsid w:val="00F23618"/>
    <w:rsid w:val="00F2547B"/>
    <w:rsid w:val="00F306E8"/>
    <w:rsid w:val="00F36962"/>
    <w:rsid w:val="00F36A55"/>
    <w:rsid w:val="00F415BE"/>
    <w:rsid w:val="00F43742"/>
    <w:rsid w:val="00F43CB0"/>
    <w:rsid w:val="00F45F92"/>
    <w:rsid w:val="00F46DE1"/>
    <w:rsid w:val="00F5293D"/>
    <w:rsid w:val="00F54E67"/>
    <w:rsid w:val="00F64402"/>
    <w:rsid w:val="00F64A76"/>
    <w:rsid w:val="00F6620C"/>
    <w:rsid w:val="00F6778E"/>
    <w:rsid w:val="00F71D2E"/>
    <w:rsid w:val="00F728C6"/>
    <w:rsid w:val="00F75113"/>
    <w:rsid w:val="00F75365"/>
    <w:rsid w:val="00F8312A"/>
    <w:rsid w:val="00F87E65"/>
    <w:rsid w:val="00F928DE"/>
    <w:rsid w:val="00F971B8"/>
    <w:rsid w:val="00F97AA7"/>
    <w:rsid w:val="00FA7835"/>
    <w:rsid w:val="00FB0621"/>
    <w:rsid w:val="00FB0738"/>
    <w:rsid w:val="00FC0A08"/>
    <w:rsid w:val="00FC67B9"/>
    <w:rsid w:val="00FD19CF"/>
    <w:rsid w:val="00FD2312"/>
    <w:rsid w:val="00FD5AEB"/>
    <w:rsid w:val="00FD746D"/>
    <w:rsid w:val="00FE259D"/>
    <w:rsid w:val="00FE41D2"/>
    <w:rsid w:val="00FE6A81"/>
    <w:rsid w:val="00FF0210"/>
    <w:rsid w:val="00FF7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D8B0EA"/>
  <w15:chartTrackingRefBased/>
  <w15:docId w15:val="{33596772-CF69-4E21-958B-1F67ABE7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2EDC"/>
    <w:pPr>
      <w:spacing w:after="0" w:line="240" w:lineRule="auto"/>
    </w:pPr>
    <w:rPr>
      <w:lang w:val="en-CA"/>
    </w:rPr>
  </w:style>
  <w:style w:type="paragraph" w:styleId="Heading1">
    <w:name w:val="heading 1"/>
    <w:basedOn w:val="Normal"/>
    <w:next w:val="Normal"/>
    <w:link w:val="Heading1Char"/>
    <w:uiPriority w:val="9"/>
    <w:qFormat/>
    <w:rsid w:val="00782E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2EDC"/>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782EDC"/>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782EDC"/>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782EDC"/>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782EDC"/>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782EDC"/>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782EDC"/>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782EDC"/>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EDC"/>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782EDC"/>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782EDC"/>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782EDC"/>
    <w:rPr>
      <w:rFonts w:ascii="Times New (W1)" w:eastAsia="Times New Roman" w:hAnsi="Times New (W1)" w:cs="Times New Roman"/>
      <w:b/>
      <w:szCs w:val="20"/>
    </w:rPr>
  </w:style>
  <w:style w:type="character" w:customStyle="1" w:styleId="Heading5Char">
    <w:name w:val="Heading 5 Char"/>
    <w:basedOn w:val="DefaultParagraphFont"/>
    <w:link w:val="Heading5"/>
    <w:rsid w:val="00782EDC"/>
    <w:rPr>
      <w:rFonts w:ascii="Times New (W1)" w:eastAsia="Times New Roman" w:hAnsi="Times New (W1)" w:cs="Times New Roman"/>
      <w:bCs/>
      <w:iCs/>
      <w:szCs w:val="26"/>
    </w:rPr>
  </w:style>
  <w:style w:type="character" w:customStyle="1" w:styleId="Heading6Char">
    <w:name w:val="Heading 6 Char"/>
    <w:basedOn w:val="DefaultParagraphFont"/>
    <w:link w:val="Heading6"/>
    <w:rsid w:val="00782EDC"/>
    <w:rPr>
      <w:rFonts w:ascii="Times New (W1)" w:eastAsia="Times New Roman" w:hAnsi="Times New (W1)" w:cs="Times New Roman"/>
      <w:bCs/>
    </w:rPr>
  </w:style>
  <w:style w:type="character" w:customStyle="1" w:styleId="Heading7Char">
    <w:name w:val="Heading 7 Char"/>
    <w:basedOn w:val="DefaultParagraphFont"/>
    <w:link w:val="Heading7"/>
    <w:uiPriority w:val="9"/>
    <w:rsid w:val="00782EDC"/>
    <w:rPr>
      <w:rFonts w:ascii="Times New (W1)" w:eastAsia="Times New Roman" w:hAnsi="Times New (W1)" w:cs="Times New Roman"/>
      <w:szCs w:val="20"/>
    </w:rPr>
  </w:style>
  <w:style w:type="character" w:customStyle="1" w:styleId="Heading8Char">
    <w:name w:val="Heading 8 Char"/>
    <w:basedOn w:val="DefaultParagraphFont"/>
    <w:link w:val="Heading8"/>
    <w:rsid w:val="00782EDC"/>
    <w:rPr>
      <w:rFonts w:ascii="Times New (W1)" w:eastAsia="Times New Roman" w:hAnsi="Times New (W1)" w:cs="Times New Roman"/>
      <w:iCs/>
      <w:szCs w:val="20"/>
    </w:rPr>
  </w:style>
  <w:style w:type="character" w:customStyle="1" w:styleId="Heading9Char">
    <w:name w:val="Heading 9 Char"/>
    <w:basedOn w:val="DefaultParagraphFont"/>
    <w:link w:val="Heading9"/>
    <w:rsid w:val="00782EDC"/>
    <w:rPr>
      <w:rFonts w:ascii="Times New (W1)" w:eastAsia="Times New Roman" w:hAnsi="Times New (W1)" w:cs="Times New Roman"/>
      <w:bCs/>
      <w:szCs w:val="20"/>
    </w:rPr>
  </w:style>
  <w:style w:type="table" w:styleId="TableGrid">
    <w:name w:val="Table Grid"/>
    <w:basedOn w:val="TableNormal"/>
    <w:uiPriority w:val="39"/>
    <w:rsid w:val="00782ED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5_G,Footnote reference,FA Fu,Char"/>
    <w:basedOn w:val="Normal"/>
    <w:link w:val="FootnoteTextChar"/>
    <w:uiPriority w:val="99"/>
    <w:unhideWhenUsed/>
    <w:qFormat/>
    <w:rsid w:val="00782EDC"/>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782EDC"/>
    <w:rPr>
      <w:sz w:val="20"/>
      <w:szCs w:val="20"/>
      <w:lang w:val="en-CA"/>
    </w:rPr>
  </w:style>
  <w:style w:type="character" w:styleId="FootnoteReference">
    <w:name w:val="footnote reference"/>
    <w:aliases w:val="ftref,Normal + Font:9 Point,Superscript 3 Point Times,BVI fnr,Footnote,16 Point,Superscript 6 Point,Footnote Reference Number,Footnote Reference_LVL6,Footnote Reference_LVL61,Footnote Reference_LVL62,Footnote Reference_LVL63,Ref,4_G"/>
    <w:basedOn w:val="DefaultParagraphFont"/>
    <w:link w:val="CharChar1CharCharCharChar1CharCharCharCharCharCharCharCharCharCharCharCharCharCharCharChar"/>
    <w:uiPriority w:val="99"/>
    <w:unhideWhenUsed/>
    <w:qFormat/>
    <w:rsid w:val="00782EDC"/>
    <w:rPr>
      <w:vertAlign w:val="superscript"/>
    </w:rPr>
  </w:style>
  <w:style w:type="paragraph" w:styleId="ListParagraph">
    <w:name w:val="List Paragraph"/>
    <w:basedOn w:val="Normal"/>
    <w:link w:val="ListParagraphChar"/>
    <w:uiPriority w:val="34"/>
    <w:qFormat/>
    <w:rsid w:val="00782EDC"/>
    <w:pPr>
      <w:ind w:left="720"/>
      <w:contextualSpacing/>
    </w:pPr>
  </w:style>
  <w:style w:type="paragraph" w:styleId="Header">
    <w:name w:val="header"/>
    <w:basedOn w:val="Normal"/>
    <w:link w:val="HeaderChar"/>
    <w:uiPriority w:val="99"/>
    <w:unhideWhenUsed/>
    <w:rsid w:val="00782EDC"/>
    <w:pPr>
      <w:tabs>
        <w:tab w:val="center" w:pos="4680"/>
        <w:tab w:val="right" w:pos="9360"/>
      </w:tabs>
    </w:pPr>
  </w:style>
  <w:style w:type="character" w:customStyle="1" w:styleId="HeaderChar">
    <w:name w:val="Header Char"/>
    <w:basedOn w:val="DefaultParagraphFont"/>
    <w:link w:val="Header"/>
    <w:uiPriority w:val="99"/>
    <w:rsid w:val="00782EDC"/>
    <w:rPr>
      <w:lang w:val="en-CA"/>
    </w:rPr>
  </w:style>
  <w:style w:type="paragraph" w:styleId="Footer">
    <w:name w:val="footer"/>
    <w:basedOn w:val="Normal"/>
    <w:link w:val="FooterChar"/>
    <w:uiPriority w:val="99"/>
    <w:unhideWhenUsed/>
    <w:rsid w:val="00782EDC"/>
    <w:pPr>
      <w:tabs>
        <w:tab w:val="center" w:pos="4680"/>
        <w:tab w:val="right" w:pos="9360"/>
      </w:tabs>
    </w:pPr>
  </w:style>
  <w:style w:type="character" w:customStyle="1" w:styleId="FooterChar">
    <w:name w:val="Footer Char"/>
    <w:basedOn w:val="DefaultParagraphFont"/>
    <w:link w:val="Footer"/>
    <w:uiPriority w:val="99"/>
    <w:rsid w:val="00782EDC"/>
    <w:rPr>
      <w:lang w:val="en-CA"/>
    </w:rPr>
  </w:style>
  <w:style w:type="paragraph" w:styleId="BalloonText">
    <w:name w:val="Balloon Text"/>
    <w:basedOn w:val="Normal"/>
    <w:link w:val="BalloonTextChar"/>
    <w:uiPriority w:val="99"/>
    <w:unhideWhenUsed/>
    <w:rsid w:val="00782EDC"/>
    <w:rPr>
      <w:rFonts w:ascii="Tahoma" w:hAnsi="Tahoma" w:cs="Tahoma"/>
      <w:sz w:val="16"/>
      <w:szCs w:val="16"/>
    </w:rPr>
  </w:style>
  <w:style w:type="character" w:customStyle="1" w:styleId="BalloonTextChar">
    <w:name w:val="Balloon Text Char"/>
    <w:basedOn w:val="DefaultParagraphFont"/>
    <w:link w:val="BalloonText"/>
    <w:uiPriority w:val="99"/>
    <w:rsid w:val="00782EDC"/>
    <w:rPr>
      <w:rFonts w:ascii="Tahoma" w:hAnsi="Tahoma" w:cs="Tahoma"/>
      <w:sz w:val="16"/>
      <w:szCs w:val="16"/>
      <w:lang w:val="en-CA"/>
    </w:rPr>
  </w:style>
  <w:style w:type="character" w:styleId="Hyperlink">
    <w:name w:val="Hyperlink"/>
    <w:basedOn w:val="DefaultParagraphFont"/>
    <w:uiPriority w:val="99"/>
    <w:unhideWhenUsed/>
    <w:rsid w:val="00782EDC"/>
    <w:rPr>
      <w:color w:val="0563C1" w:themeColor="hyperlink"/>
      <w:u w:val="single"/>
    </w:rPr>
  </w:style>
  <w:style w:type="paragraph" w:customStyle="1" w:styleId="Default">
    <w:name w:val="Default"/>
    <w:rsid w:val="00782EDC"/>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782EDC"/>
    <w:rPr>
      <w:color w:val="954F72" w:themeColor="followedHyperlink"/>
      <w:u w:val="single"/>
    </w:rPr>
  </w:style>
  <w:style w:type="paragraph" w:customStyle="1" w:styleId="CharChar">
    <w:name w:val="(文字) (文字) Char (文字) (文字) Char"/>
    <w:basedOn w:val="Normal"/>
    <w:rsid w:val="00782EDC"/>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782EDC"/>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782EDC"/>
    <w:rPr>
      <w:rFonts w:cs="Times New Roman"/>
      <w:b/>
      <w:bCs/>
    </w:rPr>
  </w:style>
  <w:style w:type="paragraph" w:styleId="TOC1">
    <w:name w:val="toc 1"/>
    <w:basedOn w:val="Normal"/>
    <w:next w:val="Normal"/>
    <w:autoRedefine/>
    <w:uiPriority w:val="39"/>
    <w:unhideWhenUsed/>
    <w:rsid w:val="00782EDC"/>
    <w:pPr>
      <w:tabs>
        <w:tab w:val="right" w:leader="dot" w:pos="8630"/>
      </w:tabs>
      <w:spacing w:after="100"/>
      <w:ind w:left="220"/>
    </w:pPr>
  </w:style>
  <w:style w:type="paragraph" w:styleId="TOC2">
    <w:name w:val="toc 2"/>
    <w:basedOn w:val="Normal"/>
    <w:next w:val="Normal"/>
    <w:autoRedefine/>
    <w:uiPriority w:val="39"/>
    <w:unhideWhenUsed/>
    <w:rsid w:val="00782EDC"/>
    <w:pPr>
      <w:tabs>
        <w:tab w:val="right" w:leader="dot" w:pos="8630"/>
      </w:tabs>
      <w:spacing w:after="100"/>
      <w:ind w:left="720"/>
    </w:pPr>
    <w:rPr>
      <w:noProof/>
    </w:rPr>
  </w:style>
  <w:style w:type="paragraph" w:styleId="HTMLPreformatted">
    <w:name w:val="HTML Preformatted"/>
    <w:basedOn w:val="Normal"/>
    <w:link w:val="HTMLPreformattedChar"/>
    <w:rsid w:val="0078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782EDC"/>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782EDC"/>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782EDC"/>
    <w:rPr>
      <w:sz w:val="16"/>
      <w:szCs w:val="16"/>
    </w:rPr>
  </w:style>
  <w:style w:type="paragraph" w:styleId="CommentText">
    <w:name w:val="annotation text"/>
    <w:basedOn w:val="Normal"/>
    <w:link w:val="CommentTextChar"/>
    <w:uiPriority w:val="99"/>
    <w:unhideWhenUsed/>
    <w:rsid w:val="00782EDC"/>
    <w:rPr>
      <w:sz w:val="20"/>
      <w:szCs w:val="20"/>
    </w:rPr>
  </w:style>
  <w:style w:type="character" w:customStyle="1" w:styleId="CommentTextChar">
    <w:name w:val="Comment Text Char"/>
    <w:basedOn w:val="DefaultParagraphFont"/>
    <w:link w:val="CommentText"/>
    <w:uiPriority w:val="99"/>
    <w:rsid w:val="00782EDC"/>
    <w:rPr>
      <w:sz w:val="20"/>
      <w:szCs w:val="20"/>
      <w:lang w:val="en-CA"/>
    </w:rPr>
  </w:style>
  <w:style w:type="paragraph" w:styleId="CommentSubject">
    <w:name w:val="annotation subject"/>
    <w:basedOn w:val="CommentText"/>
    <w:next w:val="CommentText"/>
    <w:link w:val="CommentSubjectChar"/>
    <w:uiPriority w:val="99"/>
    <w:semiHidden/>
    <w:unhideWhenUsed/>
    <w:rsid w:val="00782EDC"/>
    <w:rPr>
      <w:b/>
      <w:bCs/>
    </w:rPr>
  </w:style>
  <w:style w:type="character" w:customStyle="1" w:styleId="CommentSubjectChar">
    <w:name w:val="Comment Subject Char"/>
    <w:basedOn w:val="CommentTextChar"/>
    <w:link w:val="CommentSubject"/>
    <w:uiPriority w:val="99"/>
    <w:semiHidden/>
    <w:rsid w:val="00782EDC"/>
    <w:rPr>
      <w:b/>
      <w:bCs/>
      <w:sz w:val="20"/>
      <w:szCs w:val="20"/>
      <w:lang w:val="en-CA"/>
    </w:rPr>
  </w:style>
  <w:style w:type="paragraph" w:styleId="TOC3">
    <w:name w:val="toc 3"/>
    <w:basedOn w:val="Normal"/>
    <w:next w:val="Normal"/>
    <w:autoRedefine/>
    <w:uiPriority w:val="39"/>
    <w:unhideWhenUsed/>
    <w:rsid w:val="00782EDC"/>
    <w:pPr>
      <w:tabs>
        <w:tab w:val="right" w:leader="dot" w:pos="8630"/>
      </w:tabs>
      <w:spacing w:after="100"/>
      <w:ind w:left="720"/>
    </w:pPr>
  </w:style>
  <w:style w:type="paragraph" w:styleId="Revision">
    <w:name w:val="Revision"/>
    <w:hidden/>
    <w:uiPriority w:val="99"/>
    <w:semiHidden/>
    <w:rsid w:val="00782EDC"/>
    <w:pPr>
      <w:spacing w:after="0" w:line="240" w:lineRule="auto"/>
    </w:pPr>
    <w:rPr>
      <w:lang w:val="en-CA"/>
    </w:rPr>
  </w:style>
  <w:style w:type="paragraph" w:styleId="NoSpacing">
    <w:name w:val="No Spacing"/>
    <w:qFormat/>
    <w:rsid w:val="00782EDC"/>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78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82EDC"/>
    <w:rPr>
      <w:lang w:val="en-CA"/>
    </w:rPr>
  </w:style>
  <w:style w:type="paragraph" w:styleId="NormalWeb">
    <w:name w:val="Normal (Web)"/>
    <w:basedOn w:val="Normal"/>
    <w:uiPriority w:val="99"/>
    <w:unhideWhenUsed/>
    <w:rsid w:val="00782EDC"/>
    <w:rPr>
      <w:rFonts w:ascii="Times New Roman" w:hAnsi="Times New Roman" w:cs="Times New Roman"/>
      <w:sz w:val="24"/>
      <w:szCs w:val="24"/>
    </w:rPr>
  </w:style>
  <w:style w:type="paragraph" w:styleId="BodyText">
    <w:name w:val="Body Text"/>
    <w:basedOn w:val="Normal"/>
    <w:link w:val="BodyTextChar"/>
    <w:uiPriority w:val="1"/>
    <w:qFormat/>
    <w:rsid w:val="00782EDC"/>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782EDC"/>
    <w:rPr>
      <w:rFonts w:ascii="Times New Roman" w:eastAsia="Times New Roman" w:hAnsi="Times New Roman" w:cs="Times New Roman"/>
      <w:sz w:val="23"/>
      <w:szCs w:val="23"/>
    </w:rPr>
  </w:style>
  <w:style w:type="paragraph" w:styleId="BodyText2">
    <w:name w:val="Body Text 2"/>
    <w:basedOn w:val="Normal"/>
    <w:link w:val="BodyText2Char"/>
    <w:unhideWhenUsed/>
    <w:rsid w:val="00782EDC"/>
    <w:pPr>
      <w:spacing w:after="120" w:line="480" w:lineRule="auto"/>
    </w:pPr>
  </w:style>
  <w:style w:type="character" w:customStyle="1" w:styleId="BodyText2Char">
    <w:name w:val="Body Text 2 Char"/>
    <w:basedOn w:val="DefaultParagraphFont"/>
    <w:link w:val="BodyText2"/>
    <w:rsid w:val="00782EDC"/>
    <w:rPr>
      <w:lang w:val="en-CA"/>
    </w:rPr>
  </w:style>
  <w:style w:type="paragraph" w:styleId="NormalIndent">
    <w:name w:val="Normal Indent"/>
    <w:basedOn w:val="Normal"/>
    <w:rsid w:val="00782EDC"/>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782EDC"/>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782EDC"/>
    <w:rPr>
      <w:rFonts w:ascii="Arial" w:eastAsia="Times New Roman" w:hAnsi="Arial" w:cs="Arial"/>
      <w:b/>
      <w:color w:val="528CC9"/>
      <w:sz w:val="28"/>
      <w:szCs w:val="28"/>
      <w:lang w:val="en-GB" w:eastAsia="en-GB"/>
    </w:rPr>
  </w:style>
  <w:style w:type="paragraph" w:customStyle="1" w:styleId="Single">
    <w:name w:val="Single"/>
    <w:basedOn w:val="Normal"/>
    <w:rsid w:val="00782EDC"/>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782EDC"/>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782EDC"/>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782EDC"/>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782EDC"/>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782EDC"/>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782EDC"/>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782EDC"/>
    <w:pPr>
      <w:numPr>
        <w:numId w:val="3"/>
      </w:numPr>
    </w:pPr>
  </w:style>
  <w:style w:type="character" w:customStyle="1" w:styleId="Sub-sub-headingChar">
    <w:name w:val="Sub-sub-heading Char"/>
    <w:basedOn w:val="DefaultParagraphFont"/>
    <w:link w:val="Sub-sub-heading"/>
    <w:rsid w:val="00782EDC"/>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782EDC"/>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782EDC"/>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782EDC"/>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782EDC"/>
    <w:rPr>
      <w:rFonts w:ascii="Arial" w:eastAsia="Calibri" w:hAnsi="Arial" w:cs="Arial"/>
      <w:sz w:val="20"/>
      <w:lang w:val="en-GB" w:eastAsia="en-GB"/>
    </w:rPr>
  </w:style>
  <w:style w:type="paragraph" w:customStyle="1" w:styleId="P1-SSFlushLeft">
    <w:name w:val="P1-SS Flush Left"/>
    <w:basedOn w:val="Normal"/>
    <w:rsid w:val="00782EDC"/>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782EDC"/>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782EDC"/>
    <w:rPr>
      <w:rFonts w:ascii="Arial" w:eastAsia="Times New Roman" w:hAnsi="Arial" w:cs="Arial"/>
      <w:sz w:val="20"/>
      <w:szCs w:val="20"/>
      <w:lang w:val="en-GB" w:eastAsia="en-GB"/>
    </w:rPr>
  </w:style>
  <w:style w:type="paragraph" w:customStyle="1" w:styleId="BankNormal">
    <w:name w:val="BankNormal"/>
    <w:basedOn w:val="Normal"/>
    <w:link w:val="BankNormalChar"/>
    <w:rsid w:val="00782EDC"/>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782EDC"/>
    <w:rPr>
      <w:rFonts w:ascii="Times New Roman" w:eastAsia="Times New Roman" w:hAnsi="Times New Roman" w:cs="Times New Roman"/>
      <w:sz w:val="24"/>
      <w:szCs w:val="20"/>
    </w:rPr>
  </w:style>
  <w:style w:type="paragraph" w:customStyle="1" w:styleId="SectionVHeader">
    <w:name w:val="Section V. Header"/>
    <w:basedOn w:val="Normal"/>
    <w:rsid w:val="00782EDC"/>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782EDC"/>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782EDC"/>
    <w:rPr>
      <w:rFonts w:ascii="Times New Roman" w:eastAsia="Times New Roman" w:hAnsi="Times New Roman" w:cs="Times New Roman"/>
      <w:b/>
      <w:spacing w:val="-3"/>
      <w:sz w:val="24"/>
      <w:szCs w:val="20"/>
    </w:rPr>
  </w:style>
  <w:style w:type="character" w:styleId="Emphasis">
    <w:name w:val="Emphasis"/>
    <w:aliases w:val="Heading"/>
    <w:uiPriority w:val="1"/>
    <w:qFormat/>
    <w:rsid w:val="00782EDC"/>
    <w:rPr>
      <w:rFonts w:ascii="Arial" w:hAnsi="Arial"/>
      <w:b/>
      <w:iCs/>
      <w:sz w:val="28"/>
    </w:rPr>
  </w:style>
  <w:style w:type="paragraph" w:customStyle="1" w:styleId="UNOPSHeading1">
    <w:name w:val="UNOPS Heading 1"/>
    <w:qFormat/>
    <w:rsid w:val="00782EDC"/>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782EDC"/>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82EDC"/>
  </w:style>
  <w:style w:type="paragraph" w:customStyle="1" w:styleId="footnotedescription">
    <w:name w:val="footnote description"/>
    <w:next w:val="Normal"/>
    <w:link w:val="footnotedescriptionChar"/>
    <w:hidden/>
    <w:rsid w:val="00782EDC"/>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782EDC"/>
    <w:rPr>
      <w:rFonts w:ascii="Calibri" w:eastAsia="Calibri" w:hAnsi="Calibri" w:cs="Calibri"/>
      <w:color w:val="000000"/>
      <w:sz w:val="20"/>
    </w:rPr>
  </w:style>
  <w:style w:type="character" w:customStyle="1" w:styleId="footnotemark">
    <w:name w:val="footnote mark"/>
    <w:hidden/>
    <w:rsid w:val="00782EDC"/>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782EDC"/>
    <w:rPr>
      <w:color w:val="808080"/>
    </w:rPr>
  </w:style>
  <w:style w:type="character" w:customStyle="1" w:styleId="UnresolvedMention1">
    <w:name w:val="Unresolved Mention1"/>
    <w:basedOn w:val="DefaultParagraphFont"/>
    <w:uiPriority w:val="99"/>
    <w:semiHidden/>
    <w:unhideWhenUsed/>
    <w:rsid w:val="00782EDC"/>
    <w:rPr>
      <w:color w:val="808080"/>
      <w:shd w:val="clear" w:color="auto" w:fill="E6E6E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490005"/>
    <w:pPr>
      <w:spacing w:after="160" w:line="240" w:lineRule="exact"/>
    </w:pPr>
    <w:rPr>
      <w:vertAlign w:val="superscript"/>
      <w:lang w:val="en-US"/>
    </w:rPr>
  </w:style>
  <w:style w:type="paragraph" w:customStyle="1" w:styleId="RefFNs">
    <w:name w:val="Ref FNs"/>
    <w:basedOn w:val="Normal"/>
    <w:next w:val="Normal"/>
    <w:uiPriority w:val="99"/>
    <w:rsid w:val="00D743C0"/>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4818">
      <w:bodyDiv w:val="1"/>
      <w:marLeft w:val="0"/>
      <w:marRight w:val="0"/>
      <w:marTop w:val="0"/>
      <w:marBottom w:val="0"/>
      <w:divBdr>
        <w:top w:val="none" w:sz="0" w:space="0" w:color="auto"/>
        <w:left w:val="none" w:sz="0" w:space="0" w:color="auto"/>
        <w:bottom w:val="none" w:sz="0" w:space="0" w:color="auto"/>
        <w:right w:val="none" w:sz="0" w:space="0" w:color="auto"/>
      </w:divBdr>
    </w:div>
    <w:div w:id="979651541">
      <w:bodyDiv w:val="1"/>
      <w:marLeft w:val="0"/>
      <w:marRight w:val="0"/>
      <w:marTop w:val="0"/>
      <w:marBottom w:val="0"/>
      <w:divBdr>
        <w:top w:val="none" w:sz="0" w:space="0" w:color="auto"/>
        <w:left w:val="none" w:sz="0" w:space="0" w:color="auto"/>
        <w:bottom w:val="none" w:sz="0" w:space="0" w:color="auto"/>
        <w:right w:val="none" w:sz="0" w:space="0" w:color="auto"/>
      </w:divBdr>
    </w:div>
    <w:div w:id="13224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tine.registry@unwomen.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lestine.registry@unwome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estine.registry@unwome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lestine.registry@unwomen.org" TargetMode="External"/><Relationship Id="rId4" Type="http://schemas.openxmlformats.org/officeDocument/2006/relationships/settings" Target="settings.xml"/><Relationship Id="rId9" Type="http://schemas.openxmlformats.org/officeDocument/2006/relationships/hyperlink" Target="mailto:palestine.registry@unwome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AA3A-0C29-49D4-9DDE-5BEF31C3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27</Pages>
  <Words>7931</Words>
  <Characters>45212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Obaid</dc:creator>
  <cp:keywords/>
  <dc:description/>
  <cp:lastModifiedBy>Mira Salameh</cp:lastModifiedBy>
  <cp:revision>161</cp:revision>
  <cp:lastPrinted>2018-05-11T08:13:00Z</cp:lastPrinted>
  <dcterms:created xsi:type="dcterms:W3CDTF">2018-04-27T14:34:00Z</dcterms:created>
  <dcterms:modified xsi:type="dcterms:W3CDTF">2018-05-11T09:13:00Z</dcterms:modified>
</cp:coreProperties>
</file>