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492E3732" w:rsidR="00C22EF1" w:rsidRPr="00A53E99" w:rsidRDefault="00C22EF1" w:rsidP="000A7FAA">
      <w:pPr>
        <w:tabs>
          <w:tab w:val="center" w:pos="4320"/>
          <w:tab w:val="right" w:pos="8640"/>
        </w:tabs>
        <w:spacing w:after="0" w:line="240" w:lineRule="auto"/>
        <w:rPr>
          <w:rFonts w:ascii="Calibri" w:eastAsia="Times New Roman" w:hAnsi="Calibri" w:cs="Calibri"/>
          <w:b/>
          <w:color w:val="002060"/>
          <w:sz w:val="24"/>
          <w:szCs w:val="24"/>
          <w:lang w:val="en-GB" w:eastAsia="en-GB"/>
        </w:rPr>
      </w:pPr>
    </w:p>
    <w:p w14:paraId="6B6844C6" w14:textId="03A5DBEA" w:rsidR="00C17C2A" w:rsidRPr="000A7FAA" w:rsidRDefault="00C22EF1" w:rsidP="000A7FA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0A7FAA">
        <w:rPr>
          <w:rFonts w:ascii="Calibri" w:eastAsia="Times New Roman" w:hAnsi="Calibri" w:cs="Calibri"/>
          <w:b/>
          <w:bCs/>
          <w:color w:val="002060"/>
          <w:sz w:val="24"/>
          <w:szCs w:val="24"/>
          <w:lang w:val="en-GB" w:eastAsia="en-GB"/>
        </w:rPr>
        <w:t xml:space="preserve">Call for Proposal (CFP) </w:t>
      </w:r>
      <w:r w:rsidR="00995628" w:rsidRPr="000A7FAA">
        <w:rPr>
          <w:rFonts w:ascii="Calibri" w:eastAsia="Times New Roman" w:hAnsi="Calibri" w:cs="Calibri"/>
          <w:b/>
          <w:color w:val="002060"/>
          <w:sz w:val="24"/>
          <w:szCs w:val="24"/>
          <w:lang w:val="en-GB" w:eastAsia="en-GB"/>
        </w:rPr>
        <w:t>f</w:t>
      </w:r>
      <w:r w:rsidRPr="000A7FAA">
        <w:rPr>
          <w:rFonts w:ascii="Calibri" w:eastAsia="Times New Roman" w:hAnsi="Calibri" w:cs="Calibri"/>
          <w:b/>
          <w:color w:val="002060"/>
          <w:sz w:val="24"/>
          <w:szCs w:val="24"/>
          <w:lang w:val="en-GB" w:eastAsia="en-GB"/>
        </w:rPr>
        <w:t>or Responsible Parties</w:t>
      </w:r>
      <w:r w:rsidR="000A7FAA" w:rsidRPr="000A7FAA">
        <w:rPr>
          <w:rFonts w:ascii="Calibri" w:eastAsia="Times New Roman" w:hAnsi="Calibri" w:cs="Calibri"/>
          <w:b/>
          <w:color w:val="002060"/>
          <w:sz w:val="24"/>
          <w:szCs w:val="24"/>
          <w:lang w:val="en-GB" w:eastAsia="en-GB"/>
        </w:rPr>
        <w:t xml:space="preserve"> </w:t>
      </w:r>
    </w:p>
    <w:p w14:paraId="19B92EC1" w14:textId="2AC8C3A0" w:rsidR="00C22EF1" w:rsidRPr="00C22EF1" w:rsidRDefault="00C22EF1" w:rsidP="000A7FAA">
      <w:pPr>
        <w:tabs>
          <w:tab w:val="center" w:pos="4320"/>
          <w:tab w:val="right" w:pos="8640"/>
        </w:tabs>
        <w:spacing w:after="0" w:line="240" w:lineRule="auto"/>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1C5C72CD"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A157F5">
        <w:rPr>
          <w:rFonts w:ascii="Calibri" w:eastAsia="Calibri" w:hAnsi="Calibri" w:cs="Calibri"/>
          <w:b/>
          <w:bCs/>
          <w:sz w:val="18"/>
          <w:szCs w:val="18"/>
          <w:u w:val="single"/>
          <w:lang w:val="en-CA"/>
        </w:rPr>
        <w:t>UNW-2022-WPS-1</w:t>
      </w:r>
      <w:r w:rsidRPr="0052371C" w:rsidDel="009071F3">
        <w:rPr>
          <w:rFonts w:ascii="Calibri" w:eastAsia="Calibri" w:hAnsi="Calibri" w:cs="Calibri"/>
          <w:b/>
          <w:bCs/>
          <w:sz w:val="18"/>
          <w:szCs w:val="18"/>
          <w:u w:val="single"/>
          <w:lang w:val="en-CA"/>
        </w:rPr>
        <w:t xml:space="preserve"> </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106C82">
      <w:pPr>
        <w:numPr>
          <w:ilvl w:val="0"/>
          <w:numId w:val="8"/>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7B23BF32" w:rsidR="0052371C" w:rsidRPr="0052371C" w:rsidRDefault="00105531" w:rsidP="0052371C">
      <w:pPr>
        <w:spacing w:after="0" w:line="240" w:lineRule="auto"/>
        <w:rPr>
          <w:rFonts w:ascii="Calibri" w:eastAsia="Calibri" w:hAnsi="Calibri" w:cs="Calibri"/>
          <w:spacing w:val="-2"/>
          <w:sz w:val="18"/>
          <w:szCs w:val="18"/>
          <w:lang w:val="en-CA"/>
        </w:rPr>
      </w:pPr>
      <w:r>
        <w:rPr>
          <w:rFonts w:ascii="Calibri" w:eastAsia="Calibri" w:hAnsi="Calibri" w:cs="Calibri"/>
          <w:spacing w:val="-2"/>
          <w:sz w:val="18"/>
          <w:szCs w:val="18"/>
          <w:lang w:val="en-CA"/>
        </w:rPr>
        <w:t>UN W</w:t>
      </w:r>
      <w:r w:rsidR="0012290F">
        <w:rPr>
          <w:rFonts w:ascii="Calibri" w:eastAsia="Calibri" w:hAnsi="Calibri" w:cs="Calibri"/>
          <w:spacing w:val="-2"/>
          <w:sz w:val="18"/>
          <w:szCs w:val="18"/>
          <w:lang w:val="en-CA"/>
        </w:rPr>
        <w:t>omen</w:t>
      </w:r>
      <w:r w:rsidR="0052371C" w:rsidRPr="0052371C">
        <w:rPr>
          <w:rFonts w:ascii="Calibri" w:eastAsia="Calibri" w:hAnsi="Calibri" w:cs="Calibri"/>
          <w:spacing w:val="-2"/>
          <w:sz w:val="18"/>
          <w:szCs w:val="18"/>
          <w:lang w:val="en-CA"/>
        </w:rPr>
        <w:t xml:space="preserve"> plans to engage a (</w:t>
      </w:r>
      <w:r w:rsidR="0052371C">
        <w:rPr>
          <w:rFonts w:ascii="Calibri" w:eastAsia="Calibri" w:hAnsi="Calibri" w:cs="Calibri"/>
          <w:spacing w:val="-2"/>
          <w:sz w:val="18"/>
          <w:szCs w:val="18"/>
          <w:u w:val="single"/>
          <w:lang w:val="en-CA"/>
        </w:rPr>
        <w:t>Responsible Part</w:t>
      </w:r>
      <w:r w:rsidR="00EB4CCE">
        <w:rPr>
          <w:rFonts w:ascii="Calibri" w:eastAsia="Calibri" w:hAnsi="Calibri" w:cs="Calibri"/>
          <w:spacing w:val="-2"/>
          <w:sz w:val="18"/>
          <w:szCs w:val="18"/>
          <w:u w:val="single"/>
          <w:lang w:val="en-CA"/>
        </w:rPr>
        <w:t>y</w:t>
      </w:r>
      <w:r w:rsidR="0052371C" w:rsidRPr="0052371C">
        <w:rPr>
          <w:rFonts w:ascii="Calibri" w:eastAsia="Calibri" w:hAnsi="Calibri" w:cs="Calibri"/>
          <w:spacing w:val="-2"/>
          <w:sz w:val="18"/>
          <w:szCs w:val="18"/>
          <w:u w:val="single"/>
          <w:lang w:val="en-CA"/>
        </w:rPr>
        <w:t>)</w:t>
      </w:r>
      <w:r w:rsidR="0052371C" w:rsidRPr="0052371C">
        <w:rPr>
          <w:rFonts w:ascii="Calibri" w:eastAsia="Calibri" w:hAnsi="Calibri" w:cs="Calibri"/>
          <w:sz w:val="18"/>
          <w:szCs w:val="18"/>
          <w:lang w:val="en-CA"/>
        </w:rPr>
        <w:t xml:space="preserve"> </w:t>
      </w:r>
      <w:r w:rsidR="0052371C" w:rsidRPr="0052371C">
        <w:rPr>
          <w:rFonts w:ascii="Calibri" w:eastAsia="Calibri" w:hAnsi="Calibri" w:cs="Calibri"/>
          <w:spacing w:val="-2"/>
          <w:sz w:val="18"/>
          <w:szCs w:val="18"/>
          <w:lang w:val="en-CA"/>
        </w:rPr>
        <w:t xml:space="preserve">as defined in accordance with these documents. </w:t>
      </w:r>
      <w:r>
        <w:rPr>
          <w:rFonts w:ascii="Calibri" w:eastAsia="Calibri" w:hAnsi="Calibri" w:cs="Calibri"/>
          <w:spacing w:val="-2"/>
          <w:sz w:val="18"/>
          <w:szCs w:val="18"/>
          <w:lang w:val="en-CA"/>
        </w:rPr>
        <w:t>UN W</w:t>
      </w:r>
      <w:r w:rsidR="0012290F">
        <w:rPr>
          <w:rFonts w:ascii="Calibri" w:eastAsia="Calibri" w:hAnsi="Calibri" w:cs="Calibri"/>
          <w:spacing w:val="-2"/>
          <w:sz w:val="18"/>
          <w:szCs w:val="18"/>
          <w:lang w:val="en-CA"/>
        </w:rPr>
        <w:t>omen</w:t>
      </w:r>
      <w:r w:rsidR="0052371C" w:rsidRPr="0052371C">
        <w:rPr>
          <w:rFonts w:ascii="Calibri" w:eastAsia="Calibri" w:hAnsi="Calibri" w:cs="Calibri"/>
          <w:spacing w:val="-2"/>
          <w:sz w:val="18"/>
          <w:szCs w:val="18"/>
          <w:lang w:val="en-CA"/>
        </w:rPr>
        <w:t xml:space="preserve"> now invites sealed proposals from qualified proponents for providing the requirements as defined in the </w:t>
      </w:r>
      <w:r>
        <w:rPr>
          <w:rFonts w:ascii="Calibri" w:eastAsia="Calibri" w:hAnsi="Calibri" w:cs="Calibri"/>
          <w:spacing w:val="-2"/>
          <w:sz w:val="18"/>
          <w:szCs w:val="18"/>
          <w:lang w:val="en-CA"/>
        </w:rPr>
        <w:t>UN W</w:t>
      </w:r>
      <w:r w:rsidR="0012290F">
        <w:rPr>
          <w:rFonts w:ascii="Calibri" w:eastAsia="Calibri" w:hAnsi="Calibri" w:cs="Calibri"/>
          <w:spacing w:val="-2"/>
          <w:sz w:val="18"/>
          <w:szCs w:val="18"/>
          <w:lang w:val="en-CA"/>
        </w:rPr>
        <w:t>omen</w:t>
      </w:r>
      <w:r w:rsidR="0052371C" w:rsidRPr="0052371C">
        <w:rPr>
          <w:rFonts w:ascii="Calibri" w:eastAsia="Calibri" w:hAnsi="Calibri" w:cs="Calibri"/>
          <w:spacing w:val="-2"/>
          <w:sz w:val="18"/>
          <w:szCs w:val="18"/>
          <w:lang w:val="en-CA"/>
        </w:rPr>
        <w:t xml:space="preserve"> Terms of Reference. </w:t>
      </w:r>
    </w:p>
    <w:p w14:paraId="7F96862B" w14:textId="256AE112" w:rsidR="0052371C"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 xml:space="preserve">Proposals must be received by </w:t>
      </w:r>
      <w:r w:rsidR="0012290F">
        <w:rPr>
          <w:rFonts w:ascii="Calibri" w:eastAsia="Calibri" w:hAnsi="Calibri" w:cs="Calibri"/>
          <w:spacing w:val="-2"/>
          <w:sz w:val="18"/>
          <w:szCs w:val="18"/>
          <w:lang w:val="en-CA"/>
        </w:rPr>
        <w:t>UN Women</w:t>
      </w:r>
      <w:r w:rsidRPr="0052371C">
        <w:rPr>
          <w:rFonts w:ascii="Calibri" w:eastAsia="Calibri" w:hAnsi="Calibri" w:cs="Calibri"/>
          <w:spacing w:val="-2"/>
          <w:sz w:val="18"/>
          <w:szCs w:val="18"/>
          <w:lang w:val="en-CA"/>
        </w:rPr>
        <w:t xml:space="preserve"> at the address specified not later than </w:t>
      </w:r>
      <w:r w:rsidR="00A157F5">
        <w:rPr>
          <w:rFonts w:ascii="Calibri" w:eastAsia="Calibri" w:hAnsi="Calibri" w:cs="Calibri"/>
          <w:spacing w:val="-2"/>
          <w:sz w:val="18"/>
          <w:szCs w:val="18"/>
          <w:lang w:val="en-CA"/>
        </w:rPr>
        <w:t>18:00</w:t>
      </w:r>
      <w:r w:rsidRPr="0052371C">
        <w:rPr>
          <w:rFonts w:ascii="Calibri" w:eastAsia="Calibri" w:hAnsi="Calibri" w:cs="Calibri"/>
          <w:sz w:val="18"/>
          <w:szCs w:val="18"/>
          <w:lang w:val="en-CA"/>
        </w:rPr>
        <w:t xml:space="preserve"> on </w:t>
      </w:r>
      <w:r w:rsidR="00A157F5">
        <w:rPr>
          <w:rFonts w:ascii="Calibri" w:eastAsia="Calibri" w:hAnsi="Calibri" w:cs="Calibri"/>
          <w:sz w:val="18"/>
          <w:szCs w:val="18"/>
          <w:lang w:val="en-CA"/>
        </w:rPr>
        <w:t>2</w:t>
      </w:r>
      <w:r w:rsidR="008C3B30">
        <w:rPr>
          <w:rFonts w:ascii="Calibri" w:eastAsia="Calibri" w:hAnsi="Calibri" w:cs="Calibri"/>
          <w:sz w:val="18"/>
          <w:szCs w:val="18"/>
          <w:lang w:val="en-CA"/>
        </w:rPr>
        <w:t>7</w:t>
      </w:r>
      <w:r w:rsidR="00A157F5">
        <w:rPr>
          <w:rFonts w:ascii="Calibri" w:eastAsia="Calibri" w:hAnsi="Calibri" w:cs="Calibri"/>
          <w:sz w:val="18"/>
          <w:szCs w:val="18"/>
          <w:lang w:val="en-CA"/>
        </w:rPr>
        <w:t xml:space="preserve"> January 2022.</w:t>
      </w:r>
    </w:p>
    <w:p w14:paraId="1D32437B" w14:textId="2C538885" w:rsidR="00656EDE" w:rsidRDefault="00656EDE" w:rsidP="0052371C">
      <w:pPr>
        <w:spacing w:after="0" w:line="240" w:lineRule="auto"/>
        <w:rPr>
          <w:rFonts w:ascii="Calibri" w:eastAsia="Calibri" w:hAnsi="Calibri" w:cs="Calibri"/>
          <w:sz w:val="18"/>
          <w:szCs w:val="18"/>
          <w:lang w:val="en-CA"/>
        </w:rPr>
      </w:pPr>
    </w:p>
    <w:p w14:paraId="4CA628BD" w14:textId="43C4A944" w:rsidR="0052371C" w:rsidRDefault="00656EDE" w:rsidP="003A365E">
      <w:pPr>
        <w:spacing w:after="0" w:line="240" w:lineRule="auto"/>
        <w:rPr>
          <w:rFonts w:ascii="Calibri" w:eastAsia="Calibri" w:hAnsi="Calibri" w:cs="Calibri"/>
          <w:sz w:val="18"/>
          <w:szCs w:val="18"/>
          <w:lang w:val="en-CA"/>
        </w:rPr>
      </w:pPr>
      <w:r w:rsidRPr="00C647A4">
        <w:rPr>
          <w:rFonts w:ascii="Calibri" w:eastAsia="Calibri" w:hAnsi="Calibri" w:cs="Calibri"/>
          <w:b/>
          <w:bCs/>
          <w:sz w:val="18"/>
          <w:szCs w:val="18"/>
          <w:lang w:val="en-CA"/>
        </w:rPr>
        <w:t>The budget range for this proposal should be</w:t>
      </w:r>
      <w:r w:rsidR="00A157F5">
        <w:rPr>
          <w:rFonts w:ascii="Calibri" w:eastAsia="Calibri" w:hAnsi="Calibri" w:cs="Calibri"/>
          <w:sz w:val="18"/>
          <w:szCs w:val="18"/>
          <w:lang w:val="en-CA"/>
        </w:rPr>
        <w:t xml:space="preserve">: </w:t>
      </w:r>
      <w:r w:rsidR="003A365E">
        <w:rPr>
          <w:rFonts w:ascii="Calibri" w:eastAsia="Calibri" w:hAnsi="Calibri" w:cs="Calibri"/>
          <w:sz w:val="18"/>
          <w:szCs w:val="18"/>
          <w:lang w:val="en-CA"/>
        </w:rPr>
        <w:t>500,000 ILS (min) – 580,000 ILS (max)</w:t>
      </w:r>
    </w:p>
    <w:p w14:paraId="6A9E6700" w14:textId="77777777" w:rsidR="003A365E" w:rsidRPr="003A365E" w:rsidRDefault="003A365E" w:rsidP="003A365E">
      <w:pPr>
        <w:spacing w:after="0" w:line="240" w:lineRule="auto"/>
        <w:rPr>
          <w:rFonts w:ascii="Calibri" w:eastAsia="Calibri" w:hAnsi="Calibri" w:cs="Calibri"/>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409BEEBD"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w:t>
            </w:r>
            <w:r w:rsidR="00105531">
              <w:rPr>
                <w:rFonts w:cs="Calibri"/>
                <w:b/>
                <w:spacing w:val="-2"/>
                <w:sz w:val="18"/>
                <w:szCs w:val="18"/>
                <w:lang w:val="en-CA"/>
              </w:rPr>
              <w:t>UN Women</w:t>
            </w:r>
            <w:r w:rsidRPr="0052371C">
              <w:rPr>
                <w:rFonts w:cs="Calibri"/>
                <w:b/>
                <w:spacing w:val="-2"/>
                <w:sz w:val="18"/>
                <w:szCs w:val="18"/>
                <w:lang w:val="en-CA"/>
              </w:rPr>
              <w:t xml:space="preserve">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106C82">
            <w:pPr>
              <w:numPr>
                <w:ilvl w:val="0"/>
                <w:numId w:val="9"/>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106C82">
            <w:pPr>
              <w:numPr>
                <w:ilvl w:val="0"/>
                <w:numId w:val="9"/>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106C82">
            <w:pPr>
              <w:numPr>
                <w:ilvl w:val="0"/>
                <w:numId w:val="9"/>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106C82">
            <w:pPr>
              <w:numPr>
                <w:ilvl w:val="0"/>
                <w:numId w:val="10"/>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634832EB" w14:textId="3E328DD7" w:rsidR="0052371C" w:rsidRPr="0052371C" w:rsidRDefault="0052371C" w:rsidP="00A157F5">
      <w:pPr>
        <w:tabs>
          <w:tab w:val="left" w:pos="-720"/>
          <w:tab w:val="left" w:pos="1440"/>
        </w:tabs>
        <w:suppressAutoHyphens/>
        <w:spacing w:after="0" w:line="240" w:lineRule="auto"/>
        <w:rPr>
          <w:rFonts w:ascii="Calibri" w:eastAsia="Times New Roman" w:hAnsi="Calibri" w:cs="Calibri"/>
          <w:b/>
          <w:sz w:val="18"/>
          <w:szCs w:val="18"/>
          <w:lang w:val="en-GB" w:eastAsia="en-GB"/>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hyperlink r:id="rId12" w:history="1">
        <w:r w:rsidR="00A157F5" w:rsidRPr="00A500C6">
          <w:rPr>
            <w:rStyle w:val="Hyperlink"/>
            <w:rFonts w:ascii="Calibri" w:eastAsia="Calibri" w:hAnsi="Calibri" w:cs="Calibri"/>
            <w:sz w:val="18"/>
            <w:szCs w:val="18"/>
            <w:lang w:val="en-CA"/>
          </w:rPr>
          <w:t>palestine.registry@unwomen.org</w:t>
        </w:r>
      </w:hyperlink>
      <w:r w:rsidR="00A157F5">
        <w:rPr>
          <w:rFonts w:ascii="Calibri" w:eastAsia="Calibri" w:hAnsi="Calibri" w:cs="Calibri"/>
          <w:sz w:val="18"/>
          <w:szCs w:val="18"/>
          <w:lang w:val="en-CA"/>
        </w:rPr>
        <w:t xml:space="preserve"> </w:t>
      </w:r>
    </w:p>
    <w:p w14:paraId="63D63A75" w14:textId="28A6B833" w:rsidR="0052371C" w:rsidRPr="0052371C" w:rsidRDefault="0052371C" w:rsidP="00106C82">
      <w:pPr>
        <w:numPr>
          <w:ilvl w:val="0"/>
          <w:numId w:val="8"/>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2C8D999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61A433D2"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w:t>
            </w:r>
            <w:r w:rsidR="00A157F5">
              <w:rPr>
                <w:rFonts w:eastAsia="Arial" w:cs="Calibri"/>
                <w:b/>
                <w:sz w:val="18"/>
                <w:szCs w:val="18"/>
              </w:rPr>
              <w:t>me</w:t>
            </w:r>
            <w:r w:rsidRPr="0052371C">
              <w:rPr>
                <w:rFonts w:eastAsia="Arial" w:cs="Calibri"/>
                <w:b/>
                <w:sz w:val="18"/>
                <w:szCs w:val="18"/>
              </w:rPr>
              <w:t>/Project:</w:t>
            </w:r>
            <w:r w:rsidR="00A157F5">
              <w:rPr>
                <w:rFonts w:eastAsia="Arial" w:cs="Calibri"/>
                <w:b/>
                <w:sz w:val="18"/>
                <w:szCs w:val="18"/>
              </w:rPr>
              <w:t xml:space="preserve"> 118953</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58ED9879"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0A7FAA">
              <w:rPr>
                <w:rFonts w:eastAsia="Times New Roman" w:cs="Calibri"/>
                <w:b/>
                <w:sz w:val="18"/>
                <w:szCs w:val="18"/>
              </w:rPr>
              <w:t xml:space="preserve"> </w:t>
            </w:r>
            <w:r w:rsidR="008C3B30">
              <w:rPr>
                <w:rFonts w:eastAsia="Times New Roman" w:cs="Calibri"/>
                <w:b/>
                <w:sz w:val="18"/>
                <w:szCs w:val="18"/>
              </w:rPr>
              <w:t>1</w:t>
            </w:r>
            <w:r w:rsidR="003A365E">
              <w:rPr>
                <w:rFonts w:eastAsia="Times New Roman" w:cs="Calibri"/>
                <w:b/>
                <w:sz w:val="18"/>
                <w:szCs w:val="18"/>
              </w:rPr>
              <w:t>4</w:t>
            </w:r>
            <w:r w:rsidR="008C3B30">
              <w:rPr>
                <w:rFonts w:eastAsia="Times New Roman" w:cs="Calibri"/>
                <w:b/>
                <w:sz w:val="18"/>
                <w:szCs w:val="18"/>
              </w:rPr>
              <w:t xml:space="preserve"> January 2022</w:t>
            </w:r>
          </w:p>
        </w:tc>
        <w:tc>
          <w:tcPr>
            <w:tcW w:w="2430" w:type="dxa"/>
          </w:tcPr>
          <w:p w14:paraId="25E0978F" w14:textId="327B9442"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8C3B30">
              <w:rPr>
                <w:rFonts w:eastAsia="Times New Roman" w:cs="Calibri"/>
                <w:b/>
                <w:sz w:val="18"/>
                <w:szCs w:val="18"/>
              </w:rPr>
              <w:t xml:space="preserve"> 18</w:t>
            </w:r>
            <w:r w:rsidR="00E10346">
              <w:rPr>
                <w:rFonts w:eastAsia="Times New Roman" w:cs="Calibri"/>
                <w:b/>
                <w:sz w:val="18"/>
                <w:szCs w:val="18"/>
              </w:rPr>
              <w:t>:00</w:t>
            </w:r>
            <w:r w:rsidR="008C3B30">
              <w:rPr>
                <w:rFonts w:eastAsia="Times New Roman" w:cs="Calibri"/>
                <w:b/>
                <w:sz w:val="18"/>
                <w:szCs w:val="18"/>
              </w:rPr>
              <w:t xml:space="preserve"> Palestine Time</w:t>
            </w:r>
          </w:p>
        </w:tc>
      </w:tr>
      <w:tr w:rsidR="0052371C" w:rsidRPr="0052371C" w14:paraId="682EC9B1" w14:textId="77777777" w:rsidTr="00395435">
        <w:tc>
          <w:tcPr>
            <w:tcW w:w="4500" w:type="dxa"/>
          </w:tcPr>
          <w:p w14:paraId="40540F93" w14:textId="27E9082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sidR="00A157F5">
              <w:rPr>
                <w:rFonts w:eastAsia="Times New Roman" w:cs="Calibri"/>
                <w:b/>
                <w:sz w:val="18"/>
                <w:szCs w:val="18"/>
              </w:rPr>
              <w:t xml:space="preserve"> </w:t>
            </w:r>
            <w:r w:rsidR="00A157F5" w:rsidRPr="00A157F5">
              <w:rPr>
                <w:rFonts w:eastAsia="Times New Roman" w:cs="Calibri"/>
                <w:b/>
                <w:sz w:val="18"/>
                <w:szCs w:val="18"/>
              </w:rPr>
              <w:t>Advancing the Women, Peace and Security Agenda in Palestine</w:t>
            </w:r>
          </w:p>
        </w:tc>
        <w:tc>
          <w:tcPr>
            <w:tcW w:w="4860" w:type="dxa"/>
            <w:gridSpan w:val="2"/>
          </w:tcPr>
          <w:p w14:paraId="73E66147" w14:textId="51D17B3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r w:rsidR="008C3B30">
              <w:rPr>
                <w:rFonts w:eastAsia="Times New Roman" w:cs="Calibri"/>
                <w:b/>
                <w:sz w:val="18"/>
                <w:szCs w:val="18"/>
              </w:rPr>
              <w:t xml:space="preserve">: </w:t>
            </w:r>
            <w:hyperlink r:id="rId13" w:history="1">
              <w:r w:rsidR="008C3B30" w:rsidRPr="00A500C6">
                <w:rPr>
                  <w:rStyle w:val="Hyperlink"/>
                  <w:rFonts w:eastAsia="Times New Roman" w:cs="Calibri"/>
                  <w:b/>
                  <w:sz w:val="18"/>
                  <w:szCs w:val="18"/>
                </w:rPr>
                <w:t>palestine.registry@unwomen.org</w:t>
              </w:r>
            </w:hyperlink>
            <w:r w:rsidR="008C3B30">
              <w:rPr>
                <w:rFonts w:eastAsia="Times New Roman" w:cs="Calibri"/>
                <w:b/>
                <w:sz w:val="18"/>
                <w:szCs w:val="18"/>
              </w:rPr>
              <w:t>)</w:t>
            </w:r>
          </w:p>
        </w:tc>
      </w:tr>
      <w:tr w:rsidR="0052371C" w:rsidRPr="0052371C" w14:paraId="63566985" w14:textId="77777777" w:rsidTr="00395435">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068FA7F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A157F5">
              <w:rPr>
                <w:rFonts w:eastAsia="Times New Roman" w:cs="Calibri"/>
                <w:b/>
                <w:sz w:val="18"/>
                <w:szCs w:val="18"/>
              </w:rPr>
              <w:t xml:space="preserve"> </w:t>
            </w:r>
            <w:hyperlink r:id="rId14" w:history="1">
              <w:r w:rsidR="00A157F5" w:rsidRPr="00A500C6">
                <w:rPr>
                  <w:rStyle w:val="Hyperlink"/>
                  <w:rFonts w:eastAsia="Times New Roman" w:cs="Calibri"/>
                  <w:b/>
                  <w:sz w:val="18"/>
                  <w:szCs w:val="18"/>
                </w:rPr>
                <w:t>palestine.registry@unwomen.org</w:t>
              </w:r>
            </w:hyperlink>
            <w:r w:rsidR="00A157F5">
              <w:rPr>
                <w:rFonts w:eastAsia="Times New Roman" w:cs="Calibri"/>
                <w:b/>
                <w:sz w:val="18"/>
                <w:szCs w:val="18"/>
              </w:rPr>
              <w:t xml:space="preserve"> </w:t>
            </w:r>
          </w:p>
        </w:tc>
        <w:tc>
          <w:tcPr>
            <w:tcW w:w="4860" w:type="dxa"/>
            <w:gridSpan w:val="2"/>
            <w:shd w:val="clear" w:color="auto" w:fill="D5DCE4" w:themeFill="text2" w:themeFillTint="33"/>
          </w:tcPr>
          <w:p w14:paraId="76143D2C" w14:textId="1049256A" w:rsidR="0052371C" w:rsidRPr="0052371C" w:rsidRDefault="0012290F"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UN Women</w:t>
            </w:r>
            <w:r w:rsidR="0052371C" w:rsidRPr="0052371C">
              <w:rPr>
                <w:rFonts w:eastAsia="Times New Roman" w:cs="Calibri"/>
                <w:b/>
                <w:sz w:val="18"/>
                <w:szCs w:val="18"/>
              </w:rPr>
              <w:t xml:space="preserve"> clarifications to proponents due: [if applicable]</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0579E55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8C3B30">
              <w:rPr>
                <w:rFonts w:eastAsia="Times New Roman" w:cs="Calibri"/>
                <w:b/>
                <w:sz w:val="18"/>
                <w:szCs w:val="18"/>
              </w:rPr>
              <w:t xml:space="preserve"> 20 January 2022</w:t>
            </w:r>
          </w:p>
        </w:tc>
        <w:tc>
          <w:tcPr>
            <w:tcW w:w="2430" w:type="dxa"/>
          </w:tcPr>
          <w:p w14:paraId="6056109D" w14:textId="292E083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8C3B30">
              <w:rPr>
                <w:rFonts w:eastAsia="Times New Roman" w:cs="Calibri"/>
                <w:b/>
                <w:sz w:val="18"/>
                <w:szCs w:val="18"/>
              </w:rPr>
              <w:t xml:space="preserve"> 15</w:t>
            </w:r>
            <w:r w:rsidR="00E10346">
              <w:rPr>
                <w:rFonts w:eastAsia="Times New Roman" w:cs="Calibri"/>
                <w:b/>
                <w:sz w:val="18"/>
                <w:szCs w:val="18"/>
              </w:rPr>
              <w:t>:00</w:t>
            </w:r>
            <w:r w:rsidR="008C3B30">
              <w:rPr>
                <w:rFonts w:eastAsia="Times New Roman" w:cs="Calibri"/>
                <w:b/>
                <w:sz w:val="18"/>
                <w:szCs w:val="18"/>
              </w:rPr>
              <w:t xml:space="preserve"> Palestine Time</w:t>
            </w:r>
          </w:p>
        </w:tc>
      </w:tr>
      <w:tr w:rsidR="0052371C" w:rsidRPr="0052371C" w14:paraId="2B2B229D" w14:textId="77777777" w:rsidTr="00395435">
        <w:tc>
          <w:tcPr>
            <w:tcW w:w="4500" w:type="dxa"/>
          </w:tcPr>
          <w:p w14:paraId="7A9CA8E0" w14:textId="77D67DA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A157F5">
              <w:rPr>
                <w:rFonts w:eastAsia="Times New Roman" w:cs="Calibri"/>
                <w:b/>
                <w:sz w:val="18"/>
                <w:szCs w:val="18"/>
              </w:rPr>
              <w:t xml:space="preserve"> 02-62-80450</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6ADA0458"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A157F5">
              <w:rPr>
                <w:rFonts w:eastAsia="Times New Roman" w:cs="Calibri"/>
                <w:b/>
                <w:sz w:val="18"/>
                <w:szCs w:val="18"/>
              </w:rPr>
              <w:t xml:space="preserve"> </w:t>
            </w:r>
            <w:r w:rsidR="00845F7A">
              <w:rPr>
                <w:rFonts w:eastAsia="Times New Roman" w:cs="Calibri"/>
                <w:b/>
                <w:sz w:val="18"/>
                <w:szCs w:val="18"/>
              </w:rPr>
              <w:t>4 January</w:t>
            </w:r>
            <w:r w:rsidR="00131873">
              <w:rPr>
                <w:rFonts w:eastAsia="Times New Roman" w:cs="Calibri"/>
                <w:b/>
                <w:sz w:val="18"/>
                <w:szCs w:val="18"/>
              </w:rPr>
              <w:t xml:space="preserve"> 202</w:t>
            </w:r>
            <w:r w:rsidR="00845F7A">
              <w:rPr>
                <w:rFonts w:eastAsia="Times New Roman" w:cs="Calibri"/>
                <w:b/>
                <w:sz w:val="18"/>
                <w:szCs w:val="18"/>
              </w:rPr>
              <w:t>2</w:t>
            </w:r>
          </w:p>
        </w:tc>
        <w:tc>
          <w:tcPr>
            <w:tcW w:w="2430" w:type="dxa"/>
          </w:tcPr>
          <w:p w14:paraId="074E22FC" w14:textId="42A1927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8C3B30">
              <w:rPr>
                <w:rFonts w:eastAsia="Times New Roman" w:cs="Calibri"/>
                <w:b/>
                <w:sz w:val="18"/>
                <w:szCs w:val="18"/>
              </w:rPr>
              <w:t xml:space="preserve"> 27 January 2022</w:t>
            </w:r>
          </w:p>
        </w:tc>
        <w:tc>
          <w:tcPr>
            <w:tcW w:w="2430" w:type="dxa"/>
          </w:tcPr>
          <w:p w14:paraId="5BA0D72A" w14:textId="7ABF2BE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8C3B30">
              <w:rPr>
                <w:rFonts w:eastAsia="Times New Roman" w:cs="Calibri"/>
                <w:b/>
                <w:sz w:val="18"/>
                <w:szCs w:val="18"/>
              </w:rPr>
              <w:t xml:space="preserve"> 18</w:t>
            </w:r>
            <w:r w:rsidR="00E10346">
              <w:rPr>
                <w:rFonts w:eastAsia="Times New Roman" w:cs="Calibri"/>
                <w:b/>
                <w:sz w:val="18"/>
                <w:szCs w:val="18"/>
              </w:rPr>
              <w:t>:00</w:t>
            </w:r>
            <w:r w:rsidR="008C3B30">
              <w:rPr>
                <w:rFonts w:eastAsia="Times New Roman" w:cs="Calibri"/>
                <w:b/>
                <w:sz w:val="18"/>
                <w:szCs w:val="18"/>
              </w:rPr>
              <w:t xml:space="preserve"> Palestine Time</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p>
        </w:tc>
        <w:tc>
          <w:tcPr>
            <w:tcW w:w="243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40569507" w:rsidR="0052371C" w:rsidRPr="0052371C" w:rsidRDefault="008C3B30"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14 February 2022</w:t>
            </w: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65D8D3E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w:t>
            </w:r>
            <w:r w:rsidR="00845F7A">
              <w:rPr>
                <w:rFonts w:eastAsia="Times New Roman" w:cs="Calibri"/>
                <w:b/>
                <w:sz w:val="18"/>
                <w:szCs w:val="18"/>
              </w:rPr>
              <w:t>:</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4846CB3A" w:rsidR="0052371C" w:rsidRPr="0052371C" w:rsidRDefault="008C3B30"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1 March 2022</w:t>
            </w:r>
            <w:r w:rsidR="00845F7A">
              <w:rPr>
                <w:rFonts w:eastAsia="Times New Roman" w:cs="Calibri"/>
                <w:b/>
                <w:sz w:val="18"/>
                <w:szCs w:val="18"/>
              </w:rPr>
              <w:t xml:space="preserve"> / 31 December 2022 (10 months)</w:t>
            </w:r>
          </w:p>
        </w:tc>
      </w:tr>
    </w:tbl>
    <w:p w14:paraId="0EC8D64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49D0BAFB"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67A20593"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704370DC"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664DA473" w14:textId="41D8141E" w:rsidR="00C22EF1" w:rsidRDefault="00C22EF1"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n-GB" w:eastAsia="en-GB"/>
        </w:rPr>
      </w:pPr>
    </w:p>
    <w:p w14:paraId="1988A4AF" w14:textId="2A2282A0" w:rsidR="00C17C2A" w:rsidRDefault="00C17C2A"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n-GB" w:eastAsia="en-GB"/>
        </w:rPr>
      </w:pPr>
    </w:p>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34823498" w:rsidR="00D45B16" w:rsidRPr="00AC30E6" w:rsidRDefault="00AC30E6" w:rsidP="00106C82">
      <w:pPr>
        <w:pStyle w:val="ListParagraph"/>
        <w:numPr>
          <w:ilvl w:val="0"/>
          <w:numId w:val="11"/>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lastRenderedPageBreak/>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5114390F" w:rsidR="00D45B16" w:rsidRPr="00A872BA" w:rsidRDefault="00D45B16" w:rsidP="00106C82">
            <w:pPr>
              <w:numPr>
                <w:ilvl w:val="0"/>
                <w:numId w:val="1"/>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p>
          <w:p w14:paraId="40731790" w14:textId="77777777" w:rsidR="005F52F4" w:rsidRPr="005F52F4" w:rsidRDefault="005F52F4" w:rsidP="005F52F4">
            <w:pPr>
              <w:tabs>
                <w:tab w:val="center" w:pos="4320"/>
                <w:tab w:val="right" w:pos="8640"/>
              </w:tabs>
              <w:jc w:val="center"/>
              <w:rPr>
                <w:rFonts w:eastAsia="Times New Roman" w:cs="Calibri"/>
                <w:b/>
                <w:bCs/>
                <w:color w:val="FF0000"/>
                <w:spacing w:val="-3"/>
                <w:sz w:val="18"/>
                <w:szCs w:val="18"/>
                <w:lang w:val="en-GB" w:eastAsia="en-GB"/>
              </w:rPr>
            </w:pPr>
            <w:r w:rsidRPr="005F52F4">
              <w:rPr>
                <w:rFonts w:eastAsia="Times New Roman" w:cs="Calibri"/>
                <w:b/>
                <w:bCs/>
                <w:color w:val="FF0000"/>
                <w:spacing w:val="-3"/>
                <w:sz w:val="18"/>
                <w:szCs w:val="18"/>
                <w:lang w:val="en-GB" w:eastAsia="en-GB"/>
              </w:rPr>
              <w:t>“Advancing the Women, Peace and Security Agenda in Palestine” Programme</w:t>
            </w:r>
          </w:p>
          <w:p w14:paraId="4BB42C32" w14:textId="0FDDDA81" w:rsidR="005F52F4" w:rsidRPr="005F52F4" w:rsidRDefault="005F52F4" w:rsidP="005F52F4">
            <w:pPr>
              <w:tabs>
                <w:tab w:val="center" w:pos="4320"/>
                <w:tab w:val="right" w:pos="8640"/>
              </w:tabs>
              <w:jc w:val="both"/>
              <w:rPr>
                <w:rFonts w:eastAsia="Times New Roman" w:cs="Calibri"/>
                <w:color w:val="000000"/>
                <w:spacing w:val="-3"/>
                <w:sz w:val="18"/>
                <w:szCs w:val="18"/>
                <w:lang w:val="en-GB" w:eastAsia="en-GB"/>
              </w:rPr>
            </w:pPr>
          </w:p>
          <w:p w14:paraId="41988356" w14:textId="30E3FECC" w:rsidR="005F52F4" w:rsidRPr="005F52F4" w:rsidRDefault="005F52F4" w:rsidP="005F52F4">
            <w:pPr>
              <w:tabs>
                <w:tab w:val="center" w:pos="4320"/>
                <w:tab w:val="right" w:pos="8640"/>
              </w:tabs>
              <w:jc w:val="both"/>
              <w:rPr>
                <w:rFonts w:eastAsia="Times New Roman" w:cs="Calibri"/>
                <w:color w:val="000000"/>
                <w:spacing w:val="-3"/>
                <w:sz w:val="18"/>
                <w:szCs w:val="18"/>
                <w:lang w:val="en-GB" w:eastAsia="en-GB"/>
              </w:rPr>
            </w:pPr>
            <w:r w:rsidRPr="005F52F4">
              <w:rPr>
                <w:rFonts w:eastAsia="Times New Roman" w:cs="Calibri"/>
                <w:color w:val="000000"/>
                <w:spacing w:val="-3"/>
                <w:sz w:val="18"/>
                <w:szCs w:val="18"/>
                <w:lang w:val="en-GB" w:eastAsia="en-GB"/>
              </w:rPr>
              <w:t>In 2021, the situation in Palestine has been marked by multiple, overlapping crises: more than 54 years of Israeli military occupation</w:t>
            </w:r>
            <w:r w:rsidR="00A45806">
              <w:rPr>
                <w:rFonts w:eastAsia="Times New Roman" w:cs="Calibri"/>
                <w:color w:val="000000"/>
                <w:spacing w:val="-3"/>
                <w:sz w:val="18"/>
                <w:szCs w:val="18"/>
                <w:lang w:val="en-GB" w:eastAsia="en-GB"/>
              </w:rPr>
              <w:t xml:space="preserve"> of the West Bank and Gaza</w:t>
            </w:r>
            <w:r w:rsidRPr="005F52F4">
              <w:rPr>
                <w:rFonts w:eastAsia="Times New Roman" w:cs="Calibri"/>
                <w:color w:val="000000"/>
                <w:spacing w:val="-3"/>
                <w:sz w:val="18"/>
                <w:szCs w:val="18"/>
                <w:lang w:val="en-GB" w:eastAsia="en-GB"/>
              </w:rPr>
              <w:t xml:space="preserve">, 14 years long blockade on Gaza, the internal Palestinian political division, the COVID-19 pandemic and its resulting economic crisis and recurrent escalations of hostilities between Israel and Palestinian armed groups. </w:t>
            </w:r>
          </w:p>
          <w:p w14:paraId="18E27E5A" w14:textId="6B8A91CA" w:rsidR="005F52F4" w:rsidRPr="005F52F4" w:rsidRDefault="005F52F4" w:rsidP="005F52F4">
            <w:pPr>
              <w:tabs>
                <w:tab w:val="center" w:pos="4320"/>
                <w:tab w:val="right" w:pos="8640"/>
              </w:tabs>
              <w:jc w:val="both"/>
              <w:rPr>
                <w:rFonts w:eastAsia="Times New Roman" w:cs="Calibri"/>
                <w:color w:val="000000"/>
                <w:spacing w:val="-3"/>
                <w:sz w:val="18"/>
                <w:szCs w:val="18"/>
                <w:lang w:val="en-GB" w:eastAsia="en-GB"/>
              </w:rPr>
            </w:pPr>
          </w:p>
          <w:p w14:paraId="4415F9FE" w14:textId="40CC112B" w:rsidR="005F52F4" w:rsidRPr="005F52F4" w:rsidRDefault="005F52F4" w:rsidP="005F52F4">
            <w:pPr>
              <w:tabs>
                <w:tab w:val="center" w:pos="4320"/>
                <w:tab w:val="right" w:pos="8640"/>
              </w:tabs>
              <w:jc w:val="both"/>
              <w:rPr>
                <w:rFonts w:eastAsia="Times New Roman" w:cs="Calibri"/>
                <w:color w:val="000000"/>
                <w:spacing w:val="-3"/>
                <w:sz w:val="18"/>
                <w:szCs w:val="18"/>
                <w:lang w:val="en-GB" w:eastAsia="en-GB"/>
              </w:rPr>
            </w:pPr>
            <w:r w:rsidRPr="005F52F4">
              <w:rPr>
                <w:rFonts w:eastAsia="Times New Roman" w:cs="Calibri"/>
                <w:color w:val="000000"/>
                <w:spacing w:val="-3"/>
                <w:sz w:val="18"/>
                <w:szCs w:val="18"/>
                <w:lang w:val="en-GB" w:eastAsia="en-GB"/>
              </w:rPr>
              <w:t xml:space="preserve">The Women, Peace and Security agenda (WPS) was established by UN Security Council Resolution 1325 (UNSCR 1325) in 2000 and followed by nine additional resolutions, outlines UN and state obligations for ensuring that the needs and priorities of women and girls impacted by conflict are addressed and that peace is brokered in an inclusive and sustainable manner. In 2016, the State of Palestine was the second Arab state to adopt a National Action Plan (NAP) on WPS, recognizing the disproportionate impact of </w:t>
            </w:r>
            <w:r w:rsidR="00A45806">
              <w:rPr>
                <w:rFonts w:eastAsia="Times New Roman" w:cs="Calibri"/>
                <w:color w:val="000000"/>
                <w:spacing w:val="-3"/>
                <w:sz w:val="18"/>
                <w:szCs w:val="18"/>
                <w:lang w:val="en-GB" w:eastAsia="en-GB"/>
              </w:rPr>
              <w:t xml:space="preserve">the </w:t>
            </w:r>
            <w:r w:rsidRPr="005F52F4">
              <w:rPr>
                <w:rFonts w:eastAsia="Times New Roman" w:cs="Calibri"/>
                <w:color w:val="000000"/>
                <w:spacing w:val="-3"/>
                <w:sz w:val="18"/>
                <w:szCs w:val="18"/>
                <w:lang w:val="en-GB" w:eastAsia="en-GB"/>
              </w:rPr>
              <w:t xml:space="preserve">occupation </w:t>
            </w:r>
            <w:r w:rsidR="00A45806">
              <w:rPr>
                <w:rFonts w:eastAsia="Times New Roman" w:cs="Calibri"/>
                <w:color w:val="000000"/>
                <w:spacing w:val="-3"/>
                <w:sz w:val="18"/>
                <w:szCs w:val="18"/>
                <w:lang w:val="en-GB" w:eastAsia="en-GB"/>
              </w:rPr>
              <w:t xml:space="preserve">and internal political split </w:t>
            </w:r>
            <w:r w:rsidRPr="005F52F4">
              <w:rPr>
                <w:rFonts w:eastAsia="Times New Roman" w:cs="Calibri"/>
                <w:color w:val="000000"/>
                <w:spacing w:val="-3"/>
                <w:sz w:val="18"/>
                <w:szCs w:val="18"/>
                <w:lang w:val="en-GB" w:eastAsia="en-GB"/>
              </w:rPr>
              <w:t xml:space="preserve">on Palestinian women and girls and their vital participation in all aspects of peacebuilding. Palestine adopted its second NAP (2020-2024) for the implementation of Resolution 1325 in October 2020. Despite progressive actions adopted by the government and civil society to further the WPS commitments, women continue to be absent from reconciliation talks which led to the signing of the reconciliation agreements between Fatah and Hamas in 2017, and consequently talks continue to be overwhelmingly male dominated. Maintaining gains like the electoral gender quotas have been an ongoing fight for women’s rights activists, not to mention that elections do need to take place for quotas to be meaningful. </w:t>
            </w:r>
          </w:p>
          <w:p w14:paraId="1A246110" w14:textId="77777777" w:rsidR="005F52F4" w:rsidRPr="005F52F4" w:rsidRDefault="005F52F4" w:rsidP="005F52F4">
            <w:pPr>
              <w:tabs>
                <w:tab w:val="center" w:pos="4320"/>
                <w:tab w:val="right" w:pos="8640"/>
              </w:tabs>
              <w:jc w:val="both"/>
              <w:rPr>
                <w:rFonts w:eastAsia="Times New Roman" w:cs="Calibri"/>
                <w:color w:val="000000"/>
                <w:spacing w:val="-3"/>
                <w:sz w:val="18"/>
                <w:szCs w:val="18"/>
                <w:lang w:val="en-GB" w:eastAsia="en-GB"/>
              </w:rPr>
            </w:pPr>
          </w:p>
          <w:p w14:paraId="00AC69D9" w14:textId="7316B8BA" w:rsidR="005F52F4" w:rsidRPr="005F52F4" w:rsidRDefault="005F52F4" w:rsidP="005F52F4">
            <w:pPr>
              <w:tabs>
                <w:tab w:val="center" w:pos="4320"/>
                <w:tab w:val="right" w:pos="8640"/>
              </w:tabs>
              <w:jc w:val="both"/>
              <w:rPr>
                <w:rFonts w:eastAsia="Times New Roman" w:cs="Calibri"/>
                <w:color w:val="000000"/>
                <w:spacing w:val="-3"/>
                <w:sz w:val="18"/>
                <w:szCs w:val="18"/>
                <w:lang w:val="en-GB" w:eastAsia="en-GB"/>
              </w:rPr>
            </w:pPr>
            <w:r w:rsidRPr="005F52F4">
              <w:rPr>
                <w:rFonts w:eastAsia="Times New Roman" w:cs="Calibri"/>
                <w:color w:val="000000"/>
                <w:spacing w:val="-3"/>
                <w:sz w:val="18"/>
                <w:szCs w:val="18"/>
                <w:lang w:val="en-GB" w:eastAsia="en-GB"/>
              </w:rPr>
              <w:t xml:space="preserve">The UN Security Council Resolution 2250 (2015) on Youth, Peace and Security is the first international policy framework that recognizes the positive role young people play in preventing and resolving conflict, countering violent extremism and building peace. The participation of young people, especially young women, in societal discussions and politics is crucial to ensure that the voices of different interest groups are heard and that the decisions being made reflect the will of the population. While young people (aged 15-29) make up 30 per cent of the total Palestinian population, they often feel estranged from decision-making.  According to a UN Women report, despite the fact that young women are active agents of peace, defy gender stereotypes and stand at the frontlines of peacebuilding efforts, their work remains under-recognized, under-studied and under-financed.  The report also notes that references to young women in policies, action plans and frameworks should not be limited to a language related to protecting them or addressing their discrimination, </w:t>
            </w:r>
            <w:r w:rsidR="008D5702">
              <w:rPr>
                <w:rFonts w:eastAsia="Times New Roman" w:cs="Calibri"/>
                <w:color w:val="000000"/>
                <w:spacing w:val="-3"/>
                <w:sz w:val="18"/>
                <w:szCs w:val="18"/>
                <w:lang w:val="en-GB" w:eastAsia="en-GB"/>
              </w:rPr>
              <w:t xml:space="preserve">rather, to </w:t>
            </w:r>
            <w:r w:rsidRPr="005F52F4">
              <w:rPr>
                <w:rFonts w:eastAsia="Times New Roman" w:cs="Calibri"/>
                <w:color w:val="000000"/>
                <w:spacing w:val="-3"/>
                <w:sz w:val="18"/>
                <w:szCs w:val="18"/>
                <w:lang w:val="en-GB" w:eastAsia="en-GB"/>
              </w:rPr>
              <w:t>emphasize the positive and transformative role they can play in building sustainable peace.</w:t>
            </w:r>
          </w:p>
          <w:p w14:paraId="716564CC" w14:textId="77777777" w:rsidR="005F52F4" w:rsidRPr="005F52F4" w:rsidRDefault="005F52F4" w:rsidP="005F52F4">
            <w:pPr>
              <w:tabs>
                <w:tab w:val="center" w:pos="4320"/>
                <w:tab w:val="right" w:pos="8640"/>
              </w:tabs>
              <w:jc w:val="both"/>
              <w:rPr>
                <w:rFonts w:eastAsia="Times New Roman" w:cs="Calibri"/>
                <w:color w:val="000000"/>
                <w:spacing w:val="-3"/>
                <w:sz w:val="18"/>
                <w:szCs w:val="18"/>
                <w:lang w:val="en-GB" w:eastAsia="en-GB"/>
              </w:rPr>
            </w:pPr>
            <w:r w:rsidRPr="005F52F4">
              <w:rPr>
                <w:rFonts w:eastAsia="Times New Roman" w:cs="Calibri"/>
                <w:color w:val="000000"/>
                <w:spacing w:val="-3"/>
                <w:sz w:val="18"/>
                <w:szCs w:val="18"/>
                <w:lang w:val="en-GB" w:eastAsia="en-GB"/>
              </w:rPr>
              <w:t xml:space="preserve">In the framework of the programme “Advancing the Women, Peace and Security Agenda in Palestine”, generously funded by the Government of Norway, and implemented by UN Women in 2019-2021, the State of Palestine had endorsed Palestine’s second National Action Plan (PALNAP) to implement UNSCR 1325. The PALNAP is based on four pillars: a) protection and prevention, b) accountability, c) participation, and d) relief and recovery. It focuses on actions that respond to institutional needs and priorities of the State and ensure that the institutions responsible are equipped to implement the PALNAP.  </w:t>
            </w:r>
          </w:p>
          <w:p w14:paraId="59D8E470" w14:textId="77777777" w:rsidR="005F52F4" w:rsidRPr="005F52F4" w:rsidRDefault="005F52F4" w:rsidP="005F52F4">
            <w:pPr>
              <w:tabs>
                <w:tab w:val="center" w:pos="4320"/>
                <w:tab w:val="right" w:pos="8640"/>
              </w:tabs>
              <w:jc w:val="both"/>
              <w:rPr>
                <w:rFonts w:eastAsia="Times New Roman" w:cs="Calibri"/>
                <w:color w:val="000000"/>
                <w:spacing w:val="-3"/>
                <w:sz w:val="18"/>
                <w:szCs w:val="18"/>
                <w:lang w:val="en-GB" w:eastAsia="en-GB"/>
              </w:rPr>
            </w:pPr>
            <w:r w:rsidRPr="005F52F4">
              <w:rPr>
                <w:rFonts w:eastAsia="Times New Roman" w:cs="Calibri"/>
                <w:color w:val="000000"/>
                <w:spacing w:val="-3"/>
                <w:sz w:val="18"/>
                <w:szCs w:val="18"/>
                <w:lang w:val="en-GB" w:eastAsia="en-GB"/>
              </w:rPr>
              <w:t>On the 21st anniversary of UN Security Resolution 1325 and reiterate calls to promote Palestinian women’s role in peace and security, UN Women held an Open Day on Women, Peace and Security (WPS) in partnership with the General Union of Palestinian Women in October 2021. The event, held in Gaza City, served as an important space for Palestinian women, gender equality advocates and the international community to reflect on the implementation of UN Security Resolution 1325 in Palestine, 21 years after its adoption.</w:t>
            </w:r>
          </w:p>
          <w:p w14:paraId="70C08B81" w14:textId="49B9A604" w:rsidR="005F52F4" w:rsidRPr="005F52F4" w:rsidRDefault="005F52F4" w:rsidP="005F52F4">
            <w:pPr>
              <w:tabs>
                <w:tab w:val="center" w:pos="4320"/>
                <w:tab w:val="right" w:pos="8640"/>
              </w:tabs>
              <w:jc w:val="both"/>
              <w:rPr>
                <w:rFonts w:eastAsia="Times New Roman" w:cs="Calibri"/>
                <w:color w:val="000000"/>
                <w:spacing w:val="-3"/>
                <w:sz w:val="18"/>
                <w:szCs w:val="18"/>
                <w:lang w:val="en-GB" w:eastAsia="en-GB"/>
              </w:rPr>
            </w:pPr>
            <w:r w:rsidRPr="005F52F4">
              <w:rPr>
                <w:rFonts w:eastAsia="Times New Roman" w:cs="Calibri"/>
                <w:color w:val="000000"/>
                <w:spacing w:val="-3"/>
                <w:sz w:val="18"/>
                <w:szCs w:val="18"/>
                <w:lang w:val="en-GB" w:eastAsia="en-GB"/>
              </w:rPr>
              <w:t xml:space="preserve">Over the two days of the Open Day, the participants highlighted the important role that Palestinian women can play </w:t>
            </w:r>
            <w:r w:rsidR="008D5702">
              <w:rPr>
                <w:rFonts w:eastAsia="Times New Roman" w:cs="Calibri"/>
                <w:color w:val="000000"/>
                <w:spacing w:val="-3"/>
                <w:sz w:val="18"/>
                <w:szCs w:val="18"/>
                <w:lang w:val="en-GB" w:eastAsia="en-GB"/>
              </w:rPr>
              <w:t>in</w:t>
            </w:r>
            <w:r w:rsidR="008D5702" w:rsidRPr="005F52F4">
              <w:rPr>
                <w:rFonts w:eastAsia="Times New Roman" w:cs="Calibri"/>
                <w:color w:val="000000"/>
                <w:spacing w:val="-3"/>
                <w:sz w:val="18"/>
                <w:szCs w:val="18"/>
                <w:lang w:val="en-GB" w:eastAsia="en-GB"/>
              </w:rPr>
              <w:t xml:space="preserve"> </w:t>
            </w:r>
            <w:r w:rsidRPr="005F52F4">
              <w:rPr>
                <w:rFonts w:eastAsia="Times New Roman" w:cs="Calibri"/>
                <w:color w:val="000000"/>
                <w:spacing w:val="-3"/>
                <w:sz w:val="18"/>
                <w:szCs w:val="18"/>
                <w:lang w:val="en-GB" w:eastAsia="en-GB"/>
              </w:rPr>
              <w:t>national reconciliation, took stock of the challenges to effectively implement the WPS agenda in Palestine, and formulated recommendations to strengthen women’s role in reconciliation and peacebuilding, including for the establishment of a platform where Palestinian women leaders, holding diverse political views and across generations, can convene and strategize on how to increase women’s participation in the Palestinian reconciliation process.</w:t>
            </w:r>
          </w:p>
          <w:p w14:paraId="25B4C681" w14:textId="6936C8F0" w:rsidR="005F52F4" w:rsidRDefault="005F52F4" w:rsidP="005F52F4">
            <w:pPr>
              <w:tabs>
                <w:tab w:val="center" w:pos="4320"/>
                <w:tab w:val="right" w:pos="8640"/>
              </w:tabs>
              <w:jc w:val="both"/>
              <w:rPr>
                <w:rFonts w:eastAsia="Times New Roman" w:cs="Calibri"/>
                <w:color w:val="000000"/>
                <w:spacing w:val="-3"/>
                <w:sz w:val="18"/>
                <w:szCs w:val="18"/>
                <w:lang w:val="en-GB" w:eastAsia="en-GB"/>
              </w:rPr>
            </w:pPr>
            <w:r w:rsidRPr="005F52F4">
              <w:rPr>
                <w:rFonts w:eastAsia="Times New Roman" w:cs="Calibri"/>
                <w:color w:val="000000"/>
                <w:spacing w:val="-3"/>
                <w:sz w:val="18"/>
                <w:szCs w:val="18"/>
                <w:lang w:val="en-GB" w:eastAsia="en-GB"/>
              </w:rPr>
              <w:t xml:space="preserve">Participants also agreed on the importance of holding democratic and free elections as soon as possible, with at least 30 per cent quota reserved for women’s representation. Female and male youth peacebuilders recommended stronger inclusion of youth in gender responsive peacebuilding and recovery efforts and systematic engagement with feminist organizations in pushing a gender equality agenda. </w:t>
            </w:r>
          </w:p>
          <w:p w14:paraId="75C7853D" w14:textId="0B7AF47C" w:rsidR="00106C82" w:rsidRDefault="00106C82" w:rsidP="005F52F4">
            <w:pPr>
              <w:tabs>
                <w:tab w:val="center" w:pos="4320"/>
                <w:tab w:val="right" w:pos="8640"/>
              </w:tabs>
              <w:jc w:val="both"/>
              <w:rPr>
                <w:rFonts w:eastAsia="Times New Roman" w:cs="Calibri"/>
                <w:color w:val="000000"/>
                <w:spacing w:val="-3"/>
                <w:sz w:val="18"/>
                <w:szCs w:val="18"/>
                <w:lang w:val="en-GB" w:eastAsia="en-GB"/>
              </w:rPr>
            </w:pPr>
          </w:p>
          <w:p w14:paraId="070200E8" w14:textId="77777777" w:rsidR="00106C82" w:rsidRPr="005F52F4" w:rsidRDefault="00106C82" w:rsidP="005F52F4">
            <w:pPr>
              <w:tabs>
                <w:tab w:val="center" w:pos="4320"/>
                <w:tab w:val="right" w:pos="8640"/>
              </w:tabs>
              <w:jc w:val="both"/>
              <w:rPr>
                <w:rFonts w:eastAsia="Times New Roman" w:cs="Calibri"/>
                <w:color w:val="000000"/>
                <w:spacing w:val="-3"/>
                <w:sz w:val="18"/>
                <w:szCs w:val="18"/>
                <w:lang w:val="en-GB" w:eastAsia="en-GB"/>
              </w:rPr>
            </w:pPr>
          </w:p>
          <w:p w14:paraId="23301968" w14:textId="38E2BCFD" w:rsidR="005F52F4" w:rsidRPr="005F52F4" w:rsidRDefault="005F52F4" w:rsidP="005F52F4">
            <w:pPr>
              <w:tabs>
                <w:tab w:val="center" w:pos="4320"/>
                <w:tab w:val="right" w:pos="8640"/>
              </w:tabs>
              <w:jc w:val="both"/>
              <w:rPr>
                <w:rFonts w:eastAsia="Times New Roman" w:cs="Calibri"/>
                <w:color w:val="000000"/>
                <w:spacing w:val="-3"/>
                <w:sz w:val="18"/>
                <w:szCs w:val="18"/>
                <w:lang w:val="en-GB" w:eastAsia="en-GB"/>
              </w:rPr>
            </w:pPr>
            <w:r w:rsidRPr="005F52F4">
              <w:rPr>
                <w:rFonts w:eastAsia="Times New Roman" w:cs="Calibri"/>
                <w:color w:val="000000"/>
                <w:spacing w:val="-3"/>
                <w:sz w:val="18"/>
                <w:szCs w:val="18"/>
                <w:lang w:val="en-GB" w:eastAsia="en-GB"/>
              </w:rPr>
              <w:t xml:space="preserve">In this context, and to build on the achievements of phase I and informed by the recommendations of the Open Day, UN Women is </w:t>
            </w:r>
            <w:r w:rsidR="00D04871">
              <w:rPr>
                <w:rFonts w:eastAsia="Times New Roman" w:cs="Calibri"/>
                <w:color w:val="000000"/>
                <w:spacing w:val="-3"/>
                <w:sz w:val="18"/>
                <w:szCs w:val="18"/>
                <w:lang w:val="en-GB" w:eastAsia="en-GB"/>
              </w:rPr>
              <w:t xml:space="preserve">inviting proponents to submit proposals for providing required services/results under </w:t>
            </w:r>
            <w:r w:rsidRPr="005F52F4">
              <w:rPr>
                <w:rFonts w:eastAsia="Times New Roman" w:cs="Calibri"/>
                <w:color w:val="000000"/>
                <w:spacing w:val="-3"/>
                <w:sz w:val="18"/>
                <w:szCs w:val="18"/>
                <w:lang w:val="en-GB" w:eastAsia="en-GB"/>
              </w:rPr>
              <w:t xml:space="preserve">phase II of the programme </w:t>
            </w:r>
            <w:r w:rsidR="00A70E8C">
              <w:rPr>
                <w:rFonts w:eastAsia="Times New Roman" w:cs="Calibri"/>
                <w:color w:val="000000"/>
                <w:spacing w:val="-3"/>
                <w:sz w:val="18"/>
                <w:szCs w:val="18"/>
                <w:lang w:val="en-GB" w:eastAsia="en-GB"/>
              </w:rPr>
              <w:t>“</w:t>
            </w:r>
            <w:r w:rsidRPr="005F52F4">
              <w:rPr>
                <w:rFonts w:eastAsia="Times New Roman" w:cs="Calibri"/>
                <w:color w:val="000000"/>
                <w:spacing w:val="-3"/>
                <w:sz w:val="18"/>
                <w:szCs w:val="18"/>
                <w:lang w:val="en-GB" w:eastAsia="en-GB"/>
              </w:rPr>
              <w:t>Advancing the Women, Peace and Security Agenda”</w:t>
            </w:r>
            <w:r w:rsidR="00D04871">
              <w:rPr>
                <w:rFonts w:eastAsia="Times New Roman" w:cs="Calibri"/>
                <w:color w:val="000000"/>
                <w:spacing w:val="-3"/>
                <w:sz w:val="18"/>
                <w:szCs w:val="18"/>
                <w:lang w:val="en-GB" w:eastAsia="en-GB"/>
              </w:rPr>
              <w:t xml:space="preserve"> per the description below</w:t>
            </w:r>
            <w:r w:rsidRPr="005F52F4">
              <w:rPr>
                <w:rFonts w:eastAsia="Times New Roman" w:cs="Calibri"/>
                <w:color w:val="000000"/>
                <w:spacing w:val="-3"/>
                <w:sz w:val="18"/>
                <w:szCs w:val="18"/>
                <w:lang w:val="en-GB" w:eastAsia="en-GB"/>
              </w:rPr>
              <w:t>.</w:t>
            </w:r>
          </w:p>
          <w:p w14:paraId="2149BC50" w14:textId="77777777" w:rsidR="00D45B16" w:rsidRPr="00A872BA" w:rsidRDefault="00D45B16" w:rsidP="00A15534">
            <w:pPr>
              <w:tabs>
                <w:tab w:val="center" w:pos="4320"/>
                <w:tab w:val="right" w:pos="8640"/>
              </w:tabs>
              <w:rPr>
                <w:rFonts w:eastAsia="Times New Roman" w:cs="Calibri"/>
                <w:color w:val="000000"/>
                <w:spacing w:val="-3"/>
                <w:sz w:val="18"/>
                <w:szCs w:val="18"/>
                <w:lang w:val="en-GB" w:eastAsia="en-GB"/>
              </w:rPr>
            </w:pPr>
          </w:p>
        </w:tc>
      </w:tr>
      <w:tr w:rsidR="00D45B16" w:rsidRPr="00A872BA" w14:paraId="4E48E7A9" w14:textId="77777777" w:rsidTr="00A15534">
        <w:tc>
          <w:tcPr>
            <w:tcW w:w="9629" w:type="dxa"/>
          </w:tcPr>
          <w:p w14:paraId="447818FE" w14:textId="010D3C9F" w:rsidR="005F52F4" w:rsidRDefault="00D45B16" w:rsidP="00106C82">
            <w:pPr>
              <w:numPr>
                <w:ilvl w:val="0"/>
                <w:numId w:val="1"/>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Description of required services/results</w:t>
            </w:r>
            <w:r w:rsidR="00701D63">
              <w:rPr>
                <w:rFonts w:eastAsia="Times New Roman" w:cs="Calibri"/>
                <w:color w:val="000000"/>
                <w:spacing w:val="-3"/>
                <w:sz w:val="18"/>
                <w:szCs w:val="18"/>
                <w:lang w:val="en-GB" w:eastAsia="en-GB"/>
              </w:rPr>
              <w:t xml:space="preserve"> </w:t>
            </w:r>
          </w:p>
          <w:p w14:paraId="73DB3E2E" w14:textId="3CED612D" w:rsidR="00106C82" w:rsidRDefault="00106C82" w:rsidP="00106C82">
            <w:pPr>
              <w:tabs>
                <w:tab w:val="center" w:pos="4320"/>
                <w:tab w:val="right" w:pos="8640"/>
              </w:tabs>
              <w:ind w:left="720"/>
              <w:jc w:val="both"/>
              <w:rPr>
                <w:rFonts w:eastAsia="Times New Roman" w:cs="Calibri"/>
                <w:color w:val="000000"/>
                <w:spacing w:val="-3"/>
                <w:sz w:val="18"/>
                <w:szCs w:val="18"/>
                <w:lang w:val="en-GB" w:eastAsia="en-GB"/>
              </w:rPr>
            </w:pPr>
          </w:p>
          <w:p w14:paraId="79B5C11A" w14:textId="4CBE06C5" w:rsidR="00106C82" w:rsidRDefault="00106C82" w:rsidP="00106C82">
            <w:pPr>
              <w:tabs>
                <w:tab w:val="center" w:pos="4320"/>
                <w:tab w:val="right" w:pos="8640"/>
              </w:tabs>
              <w:ind w:left="720"/>
              <w:jc w:val="both"/>
              <w:rPr>
                <w:rFonts w:eastAsia="Times New Roman" w:cs="Calibri"/>
                <w:color w:val="000000"/>
                <w:spacing w:val="-3"/>
                <w:sz w:val="18"/>
                <w:szCs w:val="18"/>
                <w:lang w:val="en-GB" w:eastAsia="en-GB"/>
              </w:rPr>
            </w:pPr>
          </w:p>
          <w:p w14:paraId="31168504" w14:textId="47F9AEF0" w:rsidR="00106C82" w:rsidRDefault="00106C82" w:rsidP="00106C82">
            <w:pPr>
              <w:tabs>
                <w:tab w:val="center" w:pos="4320"/>
                <w:tab w:val="right" w:pos="8640"/>
              </w:tabs>
              <w:ind w:left="720"/>
              <w:jc w:val="both"/>
              <w:rPr>
                <w:rFonts w:eastAsia="Times New Roman" w:cs="Calibri"/>
                <w:color w:val="000000"/>
                <w:spacing w:val="-3"/>
                <w:sz w:val="18"/>
                <w:szCs w:val="18"/>
                <w:lang w:val="en-GB" w:eastAsia="en-GB"/>
              </w:rPr>
            </w:pPr>
          </w:p>
          <w:p w14:paraId="50B907C6" w14:textId="656C27EB" w:rsidR="00106C82" w:rsidRDefault="00106C82" w:rsidP="00106C82">
            <w:pPr>
              <w:tabs>
                <w:tab w:val="center" w:pos="4320"/>
                <w:tab w:val="right" w:pos="8640"/>
              </w:tabs>
              <w:ind w:left="720"/>
              <w:jc w:val="both"/>
              <w:rPr>
                <w:rFonts w:eastAsia="Times New Roman" w:cs="Calibri"/>
                <w:color w:val="000000"/>
                <w:spacing w:val="-3"/>
                <w:sz w:val="18"/>
                <w:szCs w:val="18"/>
                <w:lang w:val="en-GB" w:eastAsia="en-GB"/>
              </w:rPr>
            </w:pPr>
          </w:p>
          <w:p w14:paraId="01445F48" w14:textId="3707F8C4" w:rsidR="00106C82" w:rsidRDefault="00106C82" w:rsidP="00106C82">
            <w:pPr>
              <w:tabs>
                <w:tab w:val="center" w:pos="4320"/>
                <w:tab w:val="right" w:pos="8640"/>
              </w:tabs>
              <w:ind w:left="720"/>
              <w:jc w:val="both"/>
              <w:rPr>
                <w:rFonts w:eastAsia="Times New Roman" w:cs="Calibri"/>
                <w:color w:val="000000"/>
                <w:spacing w:val="-3"/>
                <w:sz w:val="18"/>
                <w:szCs w:val="18"/>
                <w:lang w:val="en-GB" w:eastAsia="en-GB"/>
              </w:rPr>
            </w:pPr>
          </w:p>
          <w:p w14:paraId="47DF461B" w14:textId="5B914303" w:rsidR="00106C82" w:rsidRDefault="00106C82" w:rsidP="00106C82">
            <w:pPr>
              <w:tabs>
                <w:tab w:val="center" w:pos="4320"/>
                <w:tab w:val="right" w:pos="8640"/>
              </w:tabs>
              <w:ind w:left="720"/>
              <w:jc w:val="both"/>
              <w:rPr>
                <w:rFonts w:eastAsia="Times New Roman" w:cs="Calibri"/>
                <w:color w:val="000000"/>
                <w:spacing w:val="-3"/>
                <w:sz w:val="18"/>
                <w:szCs w:val="18"/>
                <w:lang w:val="en-GB" w:eastAsia="en-GB"/>
              </w:rPr>
            </w:pPr>
          </w:p>
          <w:p w14:paraId="6EC4B5AF" w14:textId="77777777" w:rsidR="00106C82" w:rsidRPr="00106C82" w:rsidRDefault="00106C82" w:rsidP="00106C82">
            <w:pPr>
              <w:tabs>
                <w:tab w:val="center" w:pos="4320"/>
                <w:tab w:val="right" w:pos="8640"/>
              </w:tabs>
              <w:ind w:left="720"/>
              <w:jc w:val="both"/>
              <w:rPr>
                <w:rFonts w:eastAsia="Times New Roman" w:cs="Calibri"/>
                <w:color w:val="000000"/>
                <w:spacing w:val="-3"/>
                <w:sz w:val="18"/>
                <w:szCs w:val="18"/>
                <w:lang w:val="en-GB" w:eastAsia="en-GB"/>
              </w:rPr>
            </w:pPr>
          </w:p>
          <w:p w14:paraId="51B3097E" w14:textId="77777777" w:rsidR="007A4F4C" w:rsidRPr="00106C82" w:rsidRDefault="007A4F4C" w:rsidP="007A4F4C">
            <w:pPr>
              <w:tabs>
                <w:tab w:val="center" w:pos="4320"/>
                <w:tab w:val="right" w:pos="8640"/>
              </w:tabs>
              <w:rPr>
                <w:rFonts w:eastAsia="Times New Roman" w:cs="Calibri"/>
                <w:b/>
                <w:bCs/>
                <w:color w:val="FF0000"/>
                <w:spacing w:val="-3"/>
                <w:sz w:val="18"/>
                <w:szCs w:val="18"/>
                <w:u w:val="single"/>
                <w:lang w:val="en-US" w:eastAsia="en-GB"/>
              </w:rPr>
            </w:pPr>
            <w:r w:rsidRPr="00106C82">
              <w:rPr>
                <w:rFonts w:eastAsia="Times New Roman" w:cs="Calibri"/>
                <w:b/>
                <w:bCs/>
                <w:color w:val="FF0000"/>
                <w:spacing w:val="-3"/>
                <w:sz w:val="18"/>
                <w:szCs w:val="18"/>
                <w:u w:val="single"/>
                <w:lang w:val="en-US" w:eastAsia="en-GB"/>
              </w:rPr>
              <w:t xml:space="preserve">Important Note: </w:t>
            </w:r>
          </w:p>
          <w:p w14:paraId="210D06DB" w14:textId="1A6E8B34" w:rsidR="00A70E8C" w:rsidRDefault="007A4F4C" w:rsidP="00106C82">
            <w:pPr>
              <w:tabs>
                <w:tab w:val="center" w:pos="4320"/>
                <w:tab w:val="right" w:pos="8640"/>
              </w:tabs>
              <w:rPr>
                <w:rFonts w:eastAsia="Times New Roman" w:cs="Calibri"/>
                <w:color w:val="000000"/>
                <w:spacing w:val="-3"/>
                <w:sz w:val="18"/>
                <w:szCs w:val="18"/>
                <w:lang w:val="en-US" w:eastAsia="en-GB"/>
              </w:rPr>
            </w:pPr>
            <w:r w:rsidRPr="005F52F4">
              <w:rPr>
                <w:rFonts w:eastAsia="Times New Roman" w:cs="Calibri"/>
                <w:color w:val="000000"/>
                <w:spacing w:val="-3"/>
                <w:sz w:val="18"/>
                <w:szCs w:val="18"/>
                <w:lang w:val="en-US" w:eastAsia="en-GB"/>
              </w:rPr>
              <w:t>•</w:t>
            </w:r>
            <w:r>
              <w:rPr>
                <w:rFonts w:eastAsia="Times New Roman" w:cs="Calibri"/>
                <w:color w:val="000000"/>
                <w:spacing w:val="-3"/>
                <w:sz w:val="18"/>
                <w:szCs w:val="18"/>
                <w:lang w:val="en-US" w:eastAsia="en-GB"/>
              </w:rPr>
              <w:t xml:space="preserve"> UN Women will accept applications from: </w:t>
            </w:r>
          </w:p>
          <w:p w14:paraId="1DDEFFFE" w14:textId="77777777" w:rsidR="00106C82" w:rsidRDefault="00106C82" w:rsidP="00106C82">
            <w:pPr>
              <w:tabs>
                <w:tab w:val="center" w:pos="4320"/>
                <w:tab w:val="right" w:pos="8640"/>
              </w:tabs>
              <w:rPr>
                <w:rFonts w:eastAsia="Times New Roman" w:cs="Calibri"/>
                <w:color w:val="000000"/>
                <w:spacing w:val="-3"/>
                <w:sz w:val="18"/>
                <w:szCs w:val="18"/>
                <w:lang w:val="en-US" w:eastAsia="en-GB"/>
              </w:rPr>
            </w:pPr>
          </w:p>
          <w:p w14:paraId="0F570170" w14:textId="49E3815B" w:rsidR="007A4F4C" w:rsidRPr="00106C82" w:rsidRDefault="007A4F4C" w:rsidP="00106C82">
            <w:pPr>
              <w:pStyle w:val="ListParagraph"/>
              <w:numPr>
                <w:ilvl w:val="0"/>
                <w:numId w:val="19"/>
              </w:numPr>
              <w:tabs>
                <w:tab w:val="center" w:pos="4320"/>
                <w:tab w:val="right" w:pos="8640"/>
              </w:tabs>
              <w:rPr>
                <w:rFonts w:eastAsia="Times New Roman" w:cs="Calibri"/>
                <w:color w:val="000000"/>
                <w:spacing w:val="-3"/>
                <w:sz w:val="18"/>
                <w:szCs w:val="18"/>
                <w:lang w:val="en-US" w:eastAsia="en-GB"/>
              </w:rPr>
            </w:pPr>
            <w:r w:rsidRPr="00106C82">
              <w:rPr>
                <w:rFonts w:eastAsia="Times New Roman" w:cs="Calibri"/>
                <w:color w:val="000000"/>
                <w:spacing w:val="-3"/>
                <w:sz w:val="18"/>
                <w:szCs w:val="18"/>
                <w:u w:val="single"/>
                <w:lang w:val="en-US" w:eastAsia="en-GB"/>
              </w:rPr>
              <w:t>Individual proponents</w:t>
            </w:r>
          </w:p>
          <w:p w14:paraId="3995269F" w14:textId="17DEEC7F" w:rsidR="007A4F4C" w:rsidRDefault="007A4F4C" w:rsidP="003A365E">
            <w:pPr>
              <w:pStyle w:val="ListParagraph"/>
              <w:tabs>
                <w:tab w:val="center" w:pos="4320"/>
                <w:tab w:val="right" w:pos="8640"/>
              </w:tabs>
              <w:rPr>
                <w:rFonts w:eastAsia="Times New Roman" w:cs="Calibri"/>
                <w:color w:val="000000"/>
                <w:spacing w:val="-3"/>
                <w:sz w:val="18"/>
                <w:szCs w:val="18"/>
                <w:lang w:val="en-US" w:eastAsia="en-GB"/>
              </w:rPr>
            </w:pPr>
          </w:p>
          <w:p w14:paraId="4CDE8311" w14:textId="77777777" w:rsidR="007A4F4C" w:rsidRPr="007A4F4C" w:rsidRDefault="007A4F4C" w:rsidP="007A4F4C">
            <w:pPr>
              <w:pStyle w:val="ListParagraph"/>
              <w:tabs>
                <w:tab w:val="center" w:pos="4320"/>
                <w:tab w:val="right" w:pos="8640"/>
              </w:tabs>
              <w:rPr>
                <w:rFonts w:eastAsia="Times New Roman" w:cs="Calibri"/>
                <w:color w:val="000000"/>
                <w:spacing w:val="-3"/>
                <w:sz w:val="18"/>
                <w:szCs w:val="18"/>
                <w:lang w:val="en-US" w:eastAsia="en-GB"/>
              </w:rPr>
            </w:pPr>
          </w:p>
          <w:p w14:paraId="29F77070" w14:textId="12F71128" w:rsidR="007A4F4C" w:rsidRPr="00106C82" w:rsidRDefault="003A365E" w:rsidP="00106C82">
            <w:pPr>
              <w:pStyle w:val="ListParagraph"/>
              <w:numPr>
                <w:ilvl w:val="0"/>
                <w:numId w:val="19"/>
              </w:numPr>
              <w:tabs>
                <w:tab w:val="center" w:pos="4320"/>
                <w:tab w:val="right" w:pos="8640"/>
              </w:tabs>
              <w:rPr>
                <w:rFonts w:eastAsia="Times New Roman" w:cs="Calibri"/>
                <w:color w:val="000000"/>
                <w:spacing w:val="-3"/>
                <w:sz w:val="18"/>
                <w:szCs w:val="18"/>
                <w:lang w:val="en-US" w:eastAsia="en-GB"/>
              </w:rPr>
            </w:pPr>
            <w:r w:rsidRPr="00106C82">
              <w:rPr>
                <w:rFonts w:eastAsia="Times New Roman" w:cs="Calibri"/>
                <w:color w:val="000000"/>
                <w:spacing w:val="-3"/>
                <w:sz w:val="18"/>
                <w:szCs w:val="18"/>
                <w:u w:val="single"/>
                <w:lang w:val="en-US" w:eastAsia="en-GB"/>
              </w:rPr>
              <w:t>T</w:t>
            </w:r>
            <w:r w:rsidR="007A4F4C" w:rsidRPr="00106C82">
              <w:rPr>
                <w:rFonts w:eastAsia="Times New Roman" w:cs="Calibri"/>
                <w:color w:val="000000"/>
                <w:spacing w:val="-3"/>
                <w:sz w:val="18"/>
                <w:szCs w:val="18"/>
                <w:u w:val="single"/>
                <w:lang w:val="en-US" w:eastAsia="en-GB"/>
              </w:rPr>
              <w:t>wo organizations</w:t>
            </w:r>
            <w:r w:rsidRPr="00106C82">
              <w:rPr>
                <w:rFonts w:eastAsia="Times New Roman" w:cs="Calibri"/>
                <w:color w:val="000000"/>
                <w:spacing w:val="-3"/>
                <w:sz w:val="18"/>
                <w:szCs w:val="18"/>
                <w:u w:val="single"/>
                <w:lang w:val="en-US" w:eastAsia="en-GB"/>
              </w:rPr>
              <w:t xml:space="preserve"> submitting a joint </w:t>
            </w:r>
            <w:r w:rsidR="00146748" w:rsidRPr="00106C82">
              <w:rPr>
                <w:rFonts w:eastAsia="Times New Roman" w:cs="Calibri"/>
                <w:color w:val="000000"/>
                <w:spacing w:val="-3"/>
                <w:sz w:val="18"/>
                <w:szCs w:val="18"/>
                <w:u w:val="single"/>
                <w:lang w:val="en-US" w:eastAsia="en-GB"/>
              </w:rPr>
              <w:t xml:space="preserve">technical and financial </w:t>
            </w:r>
            <w:r w:rsidRPr="00106C82">
              <w:rPr>
                <w:rFonts w:eastAsia="Times New Roman" w:cs="Calibri"/>
                <w:color w:val="000000"/>
                <w:spacing w:val="-3"/>
                <w:sz w:val="18"/>
                <w:szCs w:val="18"/>
                <w:u w:val="single"/>
                <w:lang w:val="en-US" w:eastAsia="en-GB"/>
              </w:rPr>
              <w:t>proposal.</w:t>
            </w:r>
            <w:r w:rsidR="007A4F4C" w:rsidRPr="00106C82">
              <w:rPr>
                <w:rFonts w:eastAsia="Times New Roman" w:cs="Calibri"/>
                <w:color w:val="000000"/>
                <w:spacing w:val="-3"/>
                <w:sz w:val="18"/>
                <w:szCs w:val="18"/>
                <w:lang w:val="en-US" w:eastAsia="en-GB"/>
              </w:rPr>
              <w:t xml:space="preserve"> </w:t>
            </w:r>
            <w:r w:rsidRPr="00106C82">
              <w:rPr>
                <w:rFonts w:eastAsia="Times New Roman" w:cs="Calibri"/>
                <w:color w:val="000000"/>
                <w:spacing w:val="-3"/>
                <w:sz w:val="18"/>
                <w:szCs w:val="18"/>
                <w:lang w:val="en-US" w:eastAsia="en-GB"/>
              </w:rPr>
              <w:t>The proposals should identify a</w:t>
            </w:r>
            <w:r w:rsidR="007A4F4C" w:rsidRPr="00106C82">
              <w:rPr>
                <w:rFonts w:eastAsia="Times New Roman" w:cs="Calibri"/>
                <w:color w:val="000000"/>
                <w:spacing w:val="-3"/>
                <w:sz w:val="18"/>
                <w:szCs w:val="18"/>
                <w:lang w:val="en-US" w:eastAsia="en-GB"/>
              </w:rPr>
              <w:t xml:space="preserve"> lead applicant and a co-implementing partner. The lead applicant will be the one evaluated against </w:t>
            </w:r>
            <w:r w:rsidR="00105531" w:rsidRPr="00106C82">
              <w:rPr>
                <w:rFonts w:eastAsia="Times New Roman" w:cs="Calibri"/>
                <w:color w:val="000000"/>
                <w:spacing w:val="-3"/>
                <w:sz w:val="18"/>
                <w:szCs w:val="18"/>
                <w:lang w:val="en-US" w:eastAsia="en-GB"/>
              </w:rPr>
              <w:t xml:space="preserve">UN </w:t>
            </w:r>
            <w:r w:rsidR="00D04871" w:rsidRPr="00106C82">
              <w:rPr>
                <w:rFonts w:eastAsia="Times New Roman" w:cs="Calibri"/>
                <w:color w:val="000000"/>
                <w:spacing w:val="-3"/>
                <w:sz w:val="18"/>
                <w:szCs w:val="18"/>
                <w:lang w:val="en-US" w:eastAsia="en-GB"/>
              </w:rPr>
              <w:t xml:space="preserve">Women’s </w:t>
            </w:r>
            <w:r w:rsidR="007A4F4C" w:rsidRPr="00106C82">
              <w:rPr>
                <w:rFonts w:eastAsia="Times New Roman" w:cs="Calibri"/>
                <w:color w:val="000000"/>
                <w:spacing w:val="-3"/>
                <w:sz w:val="18"/>
                <w:szCs w:val="18"/>
                <w:lang w:val="en-US" w:eastAsia="en-GB"/>
              </w:rPr>
              <w:t xml:space="preserve">eligibility criteria set out in this Call for Proposals. </w:t>
            </w:r>
          </w:p>
          <w:p w14:paraId="14A147E4" w14:textId="77777777" w:rsidR="007A4F4C" w:rsidRDefault="007A4F4C" w:rsidP="007A4F4C">
            <w:pPr>
              <w:tabs>
                <w:tab w:val="center" w:pos="4320"/>
                <w:tab w:val="right" w:pos="8640"/>
              </w:tabs>
              <w:rPr>
                <w:rFonts w:eastAsia="Times New Roman" w:cs="Calibri"/>
                <w:color w:val="000000"/>
                <w:spacing w:val="-3"/>
                <w:sz w:val="18"/>
                <w:szCs w:val="18"/>
                <w:lang w:val="en-US" w:eastAsia="en-GB"/>
              </w:rPr>
            </w:pPr>
          </w:p>
          <w:p w14:paraId="0A062EDE" w14:textId="77777777" w:rsidR="00106C82" w:rsidRDefault="007A4F4C" w:rsidP="007A4F4C">
            <w:pPr>
              <w:tabs>
                <w:tab w:val="center" w:pos="4320"/>
                <w:tab w:val="right" w:pos="8640"/>
              </w:tabs>
              <w:rPr>
                <w:rFonts w:eastAsia="Times New Roman" w:cs="Calibri"/>
                <w:color w:val="000000"/>
                <w:spacing w:val="-3"/>
                <w:sz w:val="18"/>
                <w:szCs w:val="18"/>
                <w:lang w:val="en-US" w:eastAsia="en-GB"/>
              </w:rPr>
            </w:pPr>
            <w:r w:rsidRPr="005F52F4">
              <w:rPr>
                <w:rFonts w:eastAsia="Times New Roman" w:cs="Calibri"/>
                <w:color w:val="000000"/>
                <w:spacing w:val="-3"/>
                <w:sz w:val="18"/>
                <w:szCs w:val="18"/>
                <w:lang w:val="en-US" w:eastAsia="en-GB"/>
              </w:rPr>
              <w:t>•</w:t>
            </w:r>
            <w:r>
              <w:rPr>
                <w:rFonts w:eastAsia="Times New Roman" w:cs="Calibri"/>
                <w:color w:val="000000"/>
                <w:spacing w:val="-3"/>
                <w:sz w:val="18"/>
                <w:szCs w:val="18"/>
                <w:lang w:val="en-US" w:eastAsia="en-GB"/>
              </w:rPr>
              <w:t xml:space="preserve"> Both individual proponents</w:t>
            </w:r>
            <w:r w:rsidR="00106C82">
              <w:rPr>
                <w:rFonts w:eastAsia="Times New Roman" w:cs="Calibri"/>
                <w:color w:val="000000"/>
                <w:spacing w:val="-3"/>
                <w:sz w:val="18"/>
                <w:szCs w:val="18"/>
                <w:lang w:val="en-US" w:eastAsia="en-GB"/>
              </w:rPr>
              <w:t>’</w:t>
            </w:r>
            <w:r>
              <w:rPr>
                <w:rFonts w:eastAsia="Times New Roman" w:cs="Calibri"/>
                <w:color w:val="000000"/>
                <w:spacing w:val="-3"/>
                <w:sz w:val="18"/>
                <w:szCs w:val="18"/>
                <w:lang w:val="en-US" w:eastAsia="en-GB"/>
              </w:rPr>
              <w:t xml:space="preserve"> and </w:t>
            </w:r>
            <w:r w:rsidR="003A365E">
              <w:rPr>
                <w:rFonts w:eastAsia="Times New Roman" w:cs="Calibri"/>
                <w:color w:val="000000"/>
                <w:spacing w:val="-3"/>
                <w:sz w:val="18"/>
                <w:szCs w:val="18"/>
                <w:lang w:val="en-US" w:eastAsia="en-GB"/>
              </w:rPr>
              <w:t>joint proposals</w:t>
            </w:r>
            <w:r w:rsidR="00106C82">
              <w:rPr>
                <w:rFonts w:eastAsia="Times New Roman" w:cs="Calibri"/>
                <w:color w:val="000000"/>
                <w:spacing w:val="-3"/>
                <w:sz w:val="18"/>
                <w:szCs w:val="18"/>
                <w:lang w:val="en-US" w:eastAsia="en-GB"/>
              </w:rPr>
              <w:t>’</w:t>
            </w:r>
            <w:r>
              <w:rPr>
                <w:rFonts w:eastAsia="Times New Roman" w:cs="Calibri"/>
                <w:color w:val="000000"/>
                <w:spacing w:val="-3"/>
                <w:sz w:val="18"/>
                <w:szCs w:val="18"/>
                <w:lang w:val="en-US" w:eastAsia="en-GB"/>
              </w:rPr>
              <w:t xml:space="preserve"> </w:t>
            </w:r>
            <w:r w:rsidR="006A2E3D">
              <w:rPr>
                <w:rFonts w:eastAsia="Times New Roman" w:cs="Calibri"/>
                <w:color w:val="000000"/>
                <w:spacing w:val="-3"/>
                <w:sz w:val="18"/>
                <w:szCs w:val="18"/>
                <w:lang w:val="en-US" w:eastAsia="en-GB"/>
              </w:rPr>
              <w:t xml:space="preserve">submissions </w:t>
            </w:r>
            <w:r>
              <w:rPr>
                <w:rFonts w:eastAsia="Times New Roman" w:cs="Calibri"/>
                <w:color w:val="000000"/>
                <w:spacing w:val="-3"/>
                <w:sz w:val="18"/>
                <w:szCs w:val="18"/>
                <w:lang w:val="en-US" w:eastAsia="en-GB"/>
              </w:rPr>
              <w:t xml:space="preserve">can </w:t>
            </w:r>
            <w:r w:rsidR="003A365E">
              <w:rPr>
                <w:rFonts w:eastAsia="Times New Roman" w:cs="Calibri"/>
                <w:color w:val="000000"/>
                <w:spacing w:val="-3"/>
                <w:sz w:val="18"/>
                <w:szCs w:val="18"/>
                <w:lang w:val="en-US" w:eastAsia="en-GB"/>
              </w:rPr>
              <w:t>mention</w:t>
            </w:r>
            <w:r>
              <w:rPr>
                <w:rFonts w:eastAsia="Times New Roman" w:cs="Calibri"/>
                <w:color w:val="000000"/>
                <w:spacing w:val="-3"/>
                <w:sz w:val="18"/>
                <w:szCs w:val="18"/>
                <w:lang w:val="en-US" w:eastAsia="en-GB"/>
              </w:rPr>
              <w:t xml:space="preserve"> sub-implementing partners (e.g. grassroots organizations, informal networks, specialized agencies…) in their project proposal</w:t>
            </w:r>
            <w:r w:rsidR="003A365E">
              <w:rPr>
                <w:rFonts w:eastAsia="Times New Roman" w:cs="Calibri"/>
                <w:color w:val="000000"/>
                <w:spacing w:val="-3"/>
                <w:sz w:val="18"/>
                <w:szCs w:val="18"/>
                <w:lang w:val="en-US" w:eastAsia="en-GB"/>
              </w:rPr>
              <w:t xml:space="preserve"> to carry out specific project activities.</w:t>
            </w:r>
          </w:p>
          <w:p w14:paraId="0A4FA915" w14:textId="43CF7D49" w:rsidR="007A4F4C" w:rsidRPr="006B2FE2" w:rsidRDefault="007A4F4C" w:rsidP="007A4F4C">
            <w:pPr>
              <w:tabs>
                <w:tab w:val="center" w:pos="4320"/>
                <w:tab w:val="right" w:pos="8640"/>
              </w:tabs>
              <w:rPr>
                <w:rFonts w:eastAsia="Times New Roman" w:cs="Calibri"/>
                <w:color w:val="000000"/>
                <w:spacing w:val="-3"/>
                <w:sz w:val="18"/>
                <w:szCs w:val="18"/>
                <w:lang w:val="en-US" w:eastAsia="en-GB"/>
              </w:rPr>
            </w:pPr>
            <w:r w:rsidRPr="006B2FE2">
              <w:rPr>
                <w:rFonts w:eastAsia="Times New Roman" w:cs="Calibri"/>
                <w:color w:val="000000"/>
                <w:spacing w:val="-3"/>
                <w:sz w:val="18"/>
                <w:szCs w:val="18"/>
                <w:lang w:val="en-US" w:eastAsia="en-GB"/>
              </w:rPr>
              <w:tab/>
              <w:t xml:space="preserve"> </w:t>
            </w:r>
          </w:p>
          <w:p w14:paraId="2D164766" w14:textId="4058C62F" w:rsidR="007A4F4C" w:rsidRDefault="007A4F4C" w:rsidP="007A4F4C">
            <w:pPr>
              <w:tabs>
                <w:tab w:val="center" w:pos="4320"/>
                <w:tab w:val="right" w:pos="8640"/>
              </w:tabs>
              <w:rPr>
                <w:rFonts w:eastAsia="Times New Roman" w:cs="Calibri"/>
                <w:color w:val="000000"/>
                <w:spacing w:val="-3"/>
                <w:sz w:val="18"/>
                <w:szCs w:val="18"/>
                <w:lang w:val="en-US" w:eastAsia="en-GB"/>
              </w:rPr>
            </w:pPr>
            <w:r w:rsidRPr="005F52F4">
              <w:rPr>
                <w:rFonts w:eastAsia="Times New Roman" w:cs="Calibri"/>
                <w:color w:val="000000"/>
                <w:spacing w:val="-3"/>
                <w:sz w:val="18"/>
                <w:szCs w:val="18"/>
                <w:lang w:val="en-US" w:eastAsia="en-GB"/>
              </w:rPr>
              <w:t>•</w:t>
            </w:r>
            <w:r>
              <w:rPr>
                <w:rFonts w:eastAsia="Times New Roman" w:cs="Calibri"/>
                <w:color w:val="000000"/>
                <w:spacing w:val="-3"/>
                <w:sz w:val="18"/>
                <w:szCs w:val="18"/>
                <w:lang w:val="en-US" w:eastAsia="en-GB"/>
              </w:rPr>
              <w:t xml:space="preserve"> All individual applicants and lead applicants </w:t>
            </w:r>
            <w:r w:rsidR="00146748">
              <w:rPr>
                <w:rFonts w:eastAsia="Times New Roman" w:cs="Calibri"/>
                <w:color w:val="000000"/>
                <w:spacing w:val="-3"/>
                <w:sz w:val="18"/>
                <w:szCs w:val="18"/>
                <w:lang w:val="en-US" w:eastAsia="en-GB"/>
              </w:rPr>
              <w:t xml:space="preserve">(in the case of joint proposals) </w:t>
            </w:r>
            <w:r w:rsidR="00D04871">
              <w:rPr>
                <w:rFonts w:eastAsia="Times New Roman" w:cs="Calibri"/>
                <w:color w:val="000000"/>
                <w:spacing w:val="-3"/>
                <w:sz w:val="18"/>
                <w:szCs w:val="18"/>
                <w:lang w:val="en-US" w:eastAsia="en-GB"/>
              </w:rPr>
              <w:t>must</w:t>
            </w:r>
            <w:r>
              <w:rPr>
                <w:rFonts w:eastAsia="Times New Roman" w:cs="Calibri"/>
                <w:color w:val="000000"/>
                <w:spacing w:val="-3"/>
                <w:sz w:val="18"/>
                <w:szCs w:val="18"/>
                <w:lang w:val="en-US" w:eastAsia="en-GB"/>
              </w:rPr>
              <w:t xml:space="preserve"> be registered in Palestine as </w:t>
            </w:r>
            <w:r w:rsidR="006A2E3D">
              <w:rPr>
                <w:rFonts w:eastAsia="Times New Roman" w:cs="Calibri"/>
                <w:color w:val="000000"/>
                <w:spacing w:val="-3"/>
                <w:sz w:val="18"/>
                <w:szCs w:val="18"/>
                <w:lang w:val="en-US" w:eastAsia="en-GB"/>
              </w:rPr>
              <w:t>national</w:t>
            </w:r>
            <w:r w:rsidR="00106C82">
              <w:rPr>
                <w:rFonts w:eastAsia="Times New Roman" w:cs="Calibri"/>
                <w:color w:val="000000"/>
                <w:spacing w:val="-3"/>
                <w:sz w:val="18"/>
                <w:szCs w:val="18"/>
                <w:lang w:val="en-US" w:eastAsia="en-GB"/>
              </w:rPr>
              <w:t>/local</w:t>
            </w:r>
            <w:r w:rsidR="006A2E3D">
              <w:rPr>
                <w:rFonts w:eastAsia="Times New Roman" w:cs="Calibri"/>
                <w:color w:val="000000"/>
                <w:spacing w:val="-3"/>
                <w:sz w:val="18"/>
                <w:szCs w:val="18"/>
                <w:lang w:val="en-US" w:eastAsia="en-GB"/>
              </w:rPr>
              <w:t xml:space="preserve"> non-governmental </w:t>
            </w:r>
            <w:r w:rsidR="00106C82">
              <w:rPr>
                <w:rFonts w:eastAsia="Times New Roman" w:cs="Calibri"/>
                <w:color w:val="000000"/>
                <w:spacing w:val="-3"/>
                <w:sz w:val="18"/>
                <w:szCs w:val="18"/>
                <w:lang w:val="en-US" w:eastAsia="en-GB"/>
              </w:rPr>
              <w:t xml:space="preserve">and </w:t>
            </w:r>
            <w:r>
              <w:rPr>
                <w:rFonts w:eastAsia="Times New Roman" w:cs="Calibri"/>
                <w:color w:val="000000"/>
                <w:spacing w:val="-3"/>
                <w:sz w:val="18"/>
                <w:szCs w:val="18"/>
                <w:lang w:val="en-US" w:eastAsia="en-GB"/>
              </w:rPr>
              <w:t xml:space="preserve">non-profit organizations. </w:t>
            </w:r>
          </w:p>
          <w:p w14:paraId="0DC0FAAC" w14:textId="77777777" w:rsidR="00106C82" w:rsidRDefault="00106C82" w:rsidP="007A4F4C">
            <w:pPr>
              <w:tabs>
                <w:tab w:val="center" w:pos="4320"/>
                <w:tab w:val="right" w:pos="8640"/>
              </w:tabs>
              <w:rPr>
                <w:rFonts w:eastAsia="Times New Roman" w:cs="Calibri"/>
                <w:color w:val="000000"/>
                <w:spacing w:val="-3"/>
                <w:sz w:val="18"/>
                <w:szCs w:val="18"/>
                <w:lang w:val="en-US" w:eastAsia="en-GB"/>
              </w:rPr>
            </w:pPr>
          </w:p>
          <w:p w14:paraId="75F57702" w14:textId="28B7BFF5" w:rsidR="004D7BBD" w:rsidRDefault="004D7BBD" w:rsidP="007A4F4C">
            <w:pPr>
              <w:tabs>
                <w:tab w:val="center" w:pos="4320"/>
                <w:tab w:val="right" w:pos="8640"/>
              </w:tabs>
              <w:rPr>
                <w:rFonts w:eastAsia="Times New Roman" w:cs="Calibri"/>
                <w:color w:val="000000"/>
                <w:spacing w:val="-3"/>
                <w:sz w:val="18"/>
                <w:szCs w:val="18"/>
                <w:lang w:val="en-US" w:eastAsia="en-GB"/>
              </w:rPr>
            </w:pPr>
            <w:r w:rsidRPr="005F52F4">
              <w:rPr>
                <w:rFonts w:eastAsia="Times New Roman" w:cs="Calibri"/>
                <w:color w:val="000000"/>
                <w:spacing w:val="-3"/>
                <w:sz w:val="18"/>
                <w:szCs w:val="18"/>
                <w:lang w:val="en-US" w:eastAsia="en-GB"/>
              </w:rPr>
              <w:t>•</w:t>
            </w:r>
            <w:r>
              <w:rPr>
                <w:rFonts w:eastAsia="Times New Roman" w:cs="Calibri"/>
                <w:color w:val="000000"/>
                <w:spacing w:val="-3"/>
                <w:sz w:val="18"/>
                <w:szCs w:val="18"/>
                <w:lang w:val="en-US" w:eastAsia="en-GB"/>
              </w:rPr>
              <w:t xml:space="preserve"> Joint proposal</w:t>
            </w:r>
            <w:r w:rsidR="006A2E3D">
              <w:rPr>
                <w:rFonts w:eastAsia="Times New Roman" w:cs="Calibri"/>
                <w:color w:val="000000"/>
                <w:spacing w:val="-3"/>
                <w:sz w:val="18"/>
                <w:szCs w:val="18"/>
                <w:lang w:val="en-US" w:eastAsia="en-GB"/>
              </w:rPr>
              <w:t xml:space="preserve"> submissions </w:t>
            </w:r>
            <w:r>
              <w:rPr>
                <w:rFonts w:eastAsia="Times New Roman" w:cs="Calibri"/>
                <w:color w:val="000000"/>
                <w:spacing w:val="-3"/>
                <w:sz w:val="18"/>
                <w:szCs w:val="18"/>
                <w:lang w:val="en-US" w:eastAsia="en-GB"/>
              </w:rPr>
              <w:t xml:space="preserve">are </w:t>
            </w:r>
            <w:r w:rsidR="006A2E3D">
              <w:rPr>
                <w:rFonts w:eastAsia="Times New Roman" w:cs="Calibri"/>
                <w:color w:val="000000"/>
                <w:spacing w:val="-3"/>
                <w:sz w:val="18"/>
                <w:szCs w:val="18"/>
                <w:lang w:val="en-US" w:eastAsia="en-GB"/>
              </w:rPr>
              <w:t xml:space="preserve">highly </w:t>
            </w:r>
            <w:r>
              <w:rPr>
                <w:rFonts w:eastAsia="Times New Roman" w:cs="Calibri"/>
                <w:color w:val="000000"/>
                <w:spacing w:val="-3"/>
                <w:sz w:val="18"/>
                <w:szCs w:val="18"/>
                <w:lang w:val="en-US" w:eastAsia="en-GB"/>
              </w:rPr>
              <w:t xml:space="preserve">encouraged. </w:t>
            </w:r>
          </w:p>
          <w:p w14:paraId="2C4BED67" w14:textId="77777777" w:rsidR="00106C82" w:rsidRPr="005F52F4" w:rsidRDefault="00106C82" w:rsidP="007A4F4C">
            <w:pPr>
              <w:tabs>
                <w:tab w:val="center" w:pos="4320"/>
                <w:tab w:val="right" w:pos="8640"/>
              </w:tabs>
              <w:rPr>
                <w:rFonts w:eastAsia="Times New Roman" w:cs="Calibri"/>
                <w:b/>
                <w:bCs/>
                <w:color w:val="000000"/>
                <w:spacing w:val="-3"/>
                <w:sz w:val="18"/>
                <w:szCs w:val="18"/>
                <w:u w:val="single"/>
                <w:lang w:val="en-US" w:eastAsia="en-GB"/>
              </w:rPr>
            </w:pPr>
          </w:p>
          <w:p w14:paraId="4ABDD372" w14:textId="77777777" w:rsidR="007A4F4C" w:rsidRPr="005F52F4" w:rsidRDefault="007A4F4C" w:rsidP="007A4F4C">
            <w:pPr>
              <w:tabs>
                <w:tab w:val="center" w:pos="4320"/>
                <w:tab w:val="right" w:pos="8640"/>
              </w:tabs>
              <w:rPr>
                <w:rFonts w:eastAsia="Times New Roman" w:cs="Calibri"/>
                <w:color w:val="000000"/>
                <w:spacing w:val="-3"/>
                <w:sz w:val="18"/>
                <w:szCs w:val="18"/>
                <w:lang w:val="en-US" w:eastAsia="en-GB"/>
              </w:rPr>
            </w:pPr>
            <w:r w:rsidRPr="005F52F4">
              <w:rPr>
                <w:rFonts w:eastAsia="Times New Roman" w:cs="Calibri"/>
                <w:color w:val="000000"/>
                <w:spacing w:val="-3"/>
                <w:sz w:val="18"/>
                <w:szCs w:val="18"/>
                <w:lang w:val="en-US" w:eastAsia="en-GB"/>
              </w:rPr>
              <w:t>•</w:t>
            </w:r>
            <w:r>
              <w:rPr>
                <w:rFonts w:eastAsia="Times New Roman" w:cs="Calibri"/>
                <w:color w:val="000000"/>
                <w:spacing w:val="-3"/>
                <w:sz w:val="18"/>
                <w:szCs w:val="18"/>
                <w:lang w:val="en-US" w:eastAsia="en-GB"/>
              </w:rPr>
              <w:t xml:space="preserve"> </w:t>
            </w:r>
            <w:r w:rsidRPr="005F52F4">
              <w:rPr>
                <w:rFonts w:eastAsia="Times New Roman" w:cs="Calibri"/>
                <w:color w:val="000000"/>
                <w:spacing w:val="-3"/>
                <w:sz w:val="18"/>
                <w:szCs w:val="18"/>
                <w:lang w:val="en-US" w:eastAsia="en-GB"/>
              </w:rPr>
              <w:t xml:space="preserve">UN Women reserves the right to exclude proponents and submissions that do not </w:t>
            </w:r>
            <w:r>
              <w:rPr>
                <w:rFonts w:eastAsia="Times New Roman" w:cs="Calibri"/>
                <w:color w:val="000000"/>
                <w:spacing w:val="-3"/>
                <w:sz w:val="18"/>
                <w:szCs w:val="18"/>
                <w:lang w:val="en-US" w:eastAsia="en-GB"/>
              </w:rPr>
              <w:t>meet</w:t>
            </w:r>
            <w:r w:rsidRPr="005F52F4">
              <w:rPr>
                <w:rFonts w:eastAsia="Times New Roman" w:cs="Calibri"/>
                <w:color w:val="000000"/>
                <w:spacing w:val="-3"/>
                <w:sz w:val="18"/>
                <w:szCs w:val="18"/>
                <w:lang w:val="en-US" w:eastAsia="en-GB"/>
              </w:rPr>
              <w:t xml:space="preserve"> these requirements.</w:t>
            </w:r>
          </w:p>
          <w:p w14:paraId="0F913BE2" w14:textId="77777777" w:rsidR="007A4F4C" w:rsidRDefault="007A4F4C" w:rsidP="005F52F4">
            <w:pPr>
              <w:tabs>
                <w:tab w:val="center" w:pos="4320"/>
                <w:tab w:val="right" w:pos="8640"/>
              </w:tabs>
              <w:jc w:val="both"/>
              <w:rPr>
                <w:rFonts w:eastAsia="Times New Roman" w:cs="Calibri"/>
                <w:b/>
                <w:spacing w:val="-3"/>
                <w:sz w:val="18"/>
                <w:szCs w:val="18"/>
                <w:lang w:val="en-GB" w:eastAsia="en-GB"/>
              </w:rPr>
            </w:pPr>
          </w:p>
          <w:p w14:paraId="3D81CDB1" w14:textId="7C530A8F" w:rsidR="005F52F4" w:rsidRPr="005F52F4" w:rsidRDefault="005F52F4" w:rsidP="005F52F4">
            <w:pPr>
              <w:tabs>
                <w:tab w:val="center" w:pos="4320"/>
                <w:tab w:val="right" w:pos="8640"/>
              </w:tabs>
              <w:rPr>
                <w:rFonts w:eastAsia="Times New Roman" w:cs="Calibri"/>
                <w:color w:val="000000"/>
                <w:spacing w:val="-3"/>
                <w:sz w:val="18"/>
                <w:szCs w:val="18"/>
                <w:lang w:val="en-US" w:eastAsia="en-GB"/>
              </w:rPr>
            </w:pPr>
            <w:r w:rsidRPr="005F52F4">
              <w:rPr>
                <w:rFonts w:eastAsia="Times New Roman" w:cs="Calibri"/>
                <w:color w:val="000000"/>
                <w:spacing w:val="-3"/>
                <w:sz w:val="18"/>
                <w:szCs w:val="18"/>
                <w:lang w:val="en-US" w:eastAsia="en-GB"/>
              </w:rPr>
              <w:t xml:space="preserve">In the framework of the phase II of the Programme “Advancing the Women, Peace and Security Agenda in Palestine “and the priorities outlined above, UN Women Palestine Country Office welcomes proposals against the following output areas and activities. </w:t>
            </w:r>
          </w:p>
          <w:p w14:paraId="356D082B" w14:textId="223EFBD5" w:rsidR="005F52F4" w:rsidRDefault="005F52F4" w:rsidP="005F52F4">
            <w:pPr>
              <w:tabs>
                <w:tab w:val="center" w:pos="4320"/>
                <w:tab w:val="right" w:pos="8640"/>
              </w:tabs>
              <w:rPr>
                <w:rFonts w:eastAsia="Times New Roman" w:cs="Calibri"/>
                <w:color w:val="000000"/>
                <w:spacing w:val="-3"/>
                <w:sz w:val="18"/>
                <w:szCs w:val="18"/>
                <w:lang w:val="en-US" w:eastAsia="en-GB"/>
              </w:rPr>
            </w:pPr>
          </w:p>
          <w:p w14:paraId="654FEE39" w14:textId="5299EAE5" w:rsidR="003A365E" w:rsidRPr="003A365E" w:rsidRDefault="003A365E" w:rsidP="005F52F4">
            <w:pPr>
              <w:tabs>
                <w:tab w:val="center" w:pos="4320"/>
                <w:tab w:val="right" w:pos="8640"/>
              </w:tabs>
              <w:rPr>
                <w:rFonts w:eastAsia="Times New Roman" w:cs="Calibri"/>
                <w:b/>
                <w:bCs/>
                <w:color w:val="FF0000"/>
                <w:spacing w:val="-3"/>
                <w:sz w:val="18"/>
                <w:szCs w:val="18"/>
                <w:lang w:val="en-US" w:eastAsia="en-GB"/>
              </w:rPr>
            </w:pPr>
            <w:r w:rsidRPr="003A365E">
              <w:rPr>
                <w:rFonts w:eastAsia="Times New Roman" w:cs="Calibri"/>
                <w:b/>
                <w:bCs/>
                <w:color w:val="FF0000"/>
                <w:spacing w:val="-3"/>
                <w:sz w:val="18"/>
                <w:szCs w:val="18"/>
                <w:lang w:val="en-US" w:eastAsia="en-GB"/>
              </w:rPr>
              <w:t>Outcome 1. An enabling environment for implementation and monitoring of WPS commitments in Palestine is promoted</w:t>
            </w:r>
          </w:p>
          <w:p w14:paraId="40AF8D97" w14:textId="77777777" w:rsidR="003A365E" w:rsidRPr="005F52F4" w:rsidRDefault="003A365E" w:rsidP="005F52F4">
            <w:pPr>
              <w:tabs>
                <w:tab w:val="center" w:pos="4320"/>
                <w:tab w:val="right" w:pos="8640"/>
              </w:tabs>
              <w:rPr>
                <w:rFonts w:eastAsia="Times New Roman" w:cs="Calibri"/>
                <w:color w:val="000000"/>
                <w:spacing w:val="-3"/>
                <w:sz w:val="18"/>
                <w:szCs w:val="18"/>
                <w:lang w:val="en-US" w:eastAsia="en-GB"/>
              </w:rPr>
            </w:pPr>
          </w:p>
          <w:p w14:paraId="383062C1" w14:textId="77DF4242" w:rsidR="005F52F4" w:rsidRPr="007F3912" w:rsidRDefault="00146748" w:rsidP="007F3912">
            <w:pPr>
              <w:tabs>
                <w:tab w:val="center" w:pos="4320"/>
                <w:tab w:val="right" w:pos="8640"/>
              </w:tabs>
              <w:rPr>
                <w:rFonts w:eastAsia="Times New Roman" w:cs="Calibri"/>
                <w:b/>
                <w:bCs/>
                <w:color w:val="FF0000"/>
                <w:spacing w:val="-3"/>
                <w:sz w:val="18"/>
                <w:szCs w:val="18"/>
                <w:lang w:val="en-US" w:eastAsia="en-GB"/>
              </w:rPr>
            </w:pPr>
            <w:r>
              <w:rPr>
                <w:rFonts w:eastAsia="Times New Roman" w:cs="Calibri"/>
                <w:b/>
                <w:bCs/>
                <w:color w:val="FF0000"/>
                <w:spacing w:val="-3"/>
                <w:sz w:val="18"/>
                <w:szCs w:val="18"/>
                <w:lang w:val="en-US" w:eastAsia="en-GB"/>
              </w:rPr>
              <w:t>Output 1.1.</w:t>
            </w:r>
            <w:r w:rsidR="005F52F4" w:rsidRPr="007F3912">
              <w:rPr>
                <w:rFonts w:eastAsia="Times New Roman" w:cs="Calibri"/>
                <w:b/>
                <w:bCs/>
                <w:color w:val="FF0000"/>
                <w:spacing w:val="-3"/>
                <w:sz w:val="18"/>
                <w:szCs w:val="18"/>
                <w:lang w:val="en-US" w:eastAsia="en-GB"/>
              </w:rPr>
              <w:t xml:space="preserve"> </w:t>
            </w:r>
            <w:r w:rsidR="007F3912">
              <w:rPr>
                <w:rFonts w:eastAsia="Times New Roman" w:cs="Calibri"/>
                <w:b/>
                <w:bCs/>
                <w:color w:val="FF0000"/>
                <w:spacing w:val="-3"/>
                <w:sz w:val="18"/>
                <w:szCs w:val="18"/>
                <w:lang w:val="en-US" w:eastAsia="en-GB"/>
              </w:rPr>
              <w:t xml:space="preserve">- </w:t>
            </w:r>
            <w:r w:rsidR="005F52F4" w:rsidRPr="007F3912">
              <w:rPr>
                <w:rFonts w:eastAsia="Times New Roman" w:cs="Calibri"/>
                <w:b/>
                <w:bCs/>
                <w:color w:val="FF0000"/>
                <w:spacing w:val="-3"/>
                <w:sz w:val="18"/>
                <w:szCs w:val="18"/>
                <w:lang w:val="en-US" w:eastAsia="en-GB"/>
              </w:rPr>
              <w:t xml:space="preserve">Women feminist leaders have the resources and capacity to engage in and lead </w:t>
            </w:r>
            <w:r w:rsidR="0098472C">
              <w:rPr>
                <w:rFonts w:eastAsia="Times New Roman" w:cs="Calibri"/>
                <w:b/>
                <w:bCs/>
                <w:color w:val="FF0000"/>
                <w:spacing w:val="-3"/>
                <w:sz w:val="18"/>
                <w:szCs w:val="18"/>
                <w:lang w:val="en-US" w:eastAsia="en-GB"/>
              </w:rPr>
              <w:t xml:space="preserve">WPS </w:t>
            </w:r>
            <w:r w:rsidR="005F52F4" w:rsidRPr="007F3912">
              <w:rPr>
                <w:rFonts w:eastAsia="Times New Roman" w:cs="Calibri"/>
                <w:b/>
                <w:bCs/>
                <w:color w:val="FF0000"/>
                <w:spacing w:val="-3"/>
                <w:sz w:val="18"/>
                <w:szCs w:val="18"/>
                <w:lang w:val="en-US" w:eastAsia="en-GB"/>
              </w:rPr>
              <w:t>advocacy, policymaking, and decision-making efforts</w:t>
            </w:r>
          </w:p>
          <w:p w14:paraId="21070469" w14:textId="77777777" w:rsidR="005F52F4" w:rsidRPr="005F52F4" w:rsidRDefault="005F52F4" w:rsidP="005F52F4">
            <w:pPr>
              <w:tabs>
                <w:tab w:val="center" w:pos="4320"/>
                <w:tab w:val="right" w:pos="8640"/>
              </w:tabs>
              <w:rPr>
                <w:rFonts w:eastAsia="Times New Roman" w:cs="Calibri"/>
                <w:color w:val="000000"/>
                <w:spacing w:val="-3"/>
                <w:sz w:val="18"/>
                <w:szCs w:val="18"/>
                <w:lang w:val="en-US" w:eastAsia="en-GB"/>
              </w:rPr>
            </w:pPr>
          </w:p>
          <w:p w14:paraId="2540ECB0" w14:textId="35FB516B" w:rsidR="005F52F4" w:rsidRPr="005F52F4" w:rsidRDefault="005F52F4" w:rsidP="005F52F4">
            <w:pPr>
              <w:tabs>
                <w:tab w:val="center" w:pos="4320"/>
                <w:tab w:val="right" w:pos="8640"/>
              </w:tabs>
              <w:rPr>
                <w:rFonts w:eastAsia="Times New Roman" w:cs="Calibri"/>
                <w:color w:val="000000"/>
                <w:spacing w:val="-3"/>
                <w:sz w:val="18"/>
                <w:szCs w:val="18"/>
                <w:lang w:val="en-US" w:eastAsia="en-GB"/>
              </w:rPr>
            </w:pPr>
            <w:r w:rsidRPr="007F3912">
              <w:rPr>
                <w:rFonts w:eastAsia="Times New Roman" w:cs="Calibri"/>
                <w:b/>
                <w:bCs/>
                <w:color w:val="000000"/>
                <w:spacing w:val="-3"/>
                <w:sz w:val="18"/>
                <w:szCs w:val="18"/>
                <w:lang w:val="en-US" w:eastAsia="en-GB"/>
              </w:rPr>
              <w:t>Activity 1.1.</w:t>
            </w:r>
            <w:r w:rsidR="00271BBF">
              <w:rPr>
                <w:rFonts w:eastAsia="Times New Roman" w:cs="Calibri"/>
                <w:b/>
                <w:bCs/>
                <w:color w:val="000000"/>
                <w:spacing w:val="-3"/>
                <w:sz w:val="18"/>
                <w:szCs w:val="18"/>
                <w:lang w:val="en-US" w:eastAsia="en-GB"/>
              </w:rPr>
              <w:t>1</w:t>
            </w:r>
            <w:r w:rsidRPr="005F52F4">
              <w:rPr>
                <w:rFonts w:eastAsia="Times New Roman" w:cs="Calibri"/>
                <w:color w:val="000000"/>
                <w:spacing w:val="-3"/>
                <w:sz w:val="18"/>
                <w:szCs w:val="18"/>
                <w:lang w:val="en-US" w:eastAsia="en-GB"/>
              </w:rPr>
              <w:t xml:space="preserve">. Support the establishment of a caucus group of women/ feminist leaders (including young leaders), to lobby decision makers for higher representation of women political leaders and activists in track 1 and track 2 peacebuilding efforts. </w:t>
            </w:r>
          </w:p>
          <w:p w14:paraId="46C4ECC9" w14:textId="0D11841B" w:rsidR="005F52F4" w:rsidRPr="005F52F4" w:rsidRDefault="005F52F4" w:rsidP="005F52F4">
            <w:pPr>
              <w:tabs>
                <w:tab w:val="center" w:pos="4320"/>
                <w:tab w:val="right" w:pos="8640"/>
              </w:tabs>
              <w:rPr>
                <w:rFonts w:eastAsia="Times New Roman" w:cs="Calibri"/>
                <w:color w:val="000000"/>
                <w:spacing w:val="-3"/>
                <w:sz w:val="18"/>
                <w:szCs w:val="18"/>
                <w:lang w:val="en-US" w:eastAsia="en-GB"/>
              </w:rPr>
            </w:pPr>
            <w:r w:rsidRPr="007F3912">
              <w:rPr>
                <w:rFonts w:eastAsia="Times New Roman" w:cs="Calibri"/>
                <w:b/>
                <w:bCs/>
                <w:color w:val="000000"/>
                <w:spacing w:val="-3"/>
                <w:sz w:val="18"/>
                <w:szCs w:val="18"/>
                <w:lang w:val="en-US" w:eastAsia="en-GB"/>
              </w:rPr>
              <w:t>Activity 1.1.</w:t>
            </w:r>
            <w:r w:rsidR="00271BBF">
              <w:rPr>
                <w:rFonts w:eastAsia="Times New Roman" w:cs="Calibri"/>
                <w:b/>
                <w:bCs/>
                <w:color w:val="000000"/>
                <w:spacing w:val="-3"/>
                <w:sz w:val="18"/>
                <w:szCs w:val="18"/>
                <w:lang w:val="en-US" w:eastAsia="en-GB"/>
              </w:rPr>
              <w:t>2</w:t>
            </w:r>
            <w:r w:rsidRPr="007F3912">
              <w:rPr>
                <w:rFonts w:eastAsia="Times New Roman" w:cs="Calibri"/>
                <w:b/>
                <w:bCs/>
                <w:color w:val="000000"/>
                <w:spacing w:val="-3"/>
                <w:sz w:val="18"/>
                <w:szCs w:val="18"/>
                <w:lang w:val="en-US" w:eastAsia="en-GB"/>
              </w:rPr>
              <w:t>.</w:t>
            </w:r>
            <w:r w:rsidRPr="005F52F4">
              <w:rPr>
                <w:rFonts w:eastAsia="Times New Roman" w:cs="Calibri"/>
                <w:color w:val="000000"/>
                <w:spacing w:val="-3"/>
                <w:sz w:val="18"/>
                <w:szCs w:val="18"/>
                <w:lang w:val="en-US" w:eastAsia="en-GB"/>
              </w:rPr>
              <w:t xml:space="preserve"> Carry out </w:t>
            </w:r>
            <w:r w:rsidR="0098472C">
              <w:rPr>
                <w:rFonts w:eastAsia="Times New Roman" w:cs="Calibri"/>
                <w:color w:val="000000"/>
                <w:spacing w:val="-3"/>
                <w:sz w:val="18"/>
                <w:szCs w:val="18"/>
                <w:lang w:val="en-US" w:eastAsia="en-GB"/>
              </w:rPr>
              <w:t xml:space="preserve">WPS </w:t>
            </w:r>
            <w:r w:rsidRPr="005F52F4">
              <w:rPr>
                <w:rFonts w:eastAsia="Times New Roman" w:cs="Calibri"/>
                <w:color w:val="000000"/>
                <w:spacing w:val="-3"/>
                <w:sz w:val="18"/>
                <w:szCs w:val="18"/>
                <w:lang w:val="en-US" w:eastAsia="en-GB"/>
              </w:rPr>
              <w:t>advocacy campaigns, using different tools, targeting national governmental actors, political parties, and decision makers in Palestine (on elections, reconciliation etc.)</w:t>
            </w:r>
          </w:p>
          <w:p w14:paraId="0BBCB47D" w14:textId="4CE80CCA" w:rsidR="005F52F4" w:rsidRPr="005F52F4" w:rsidRDefault="005F52F4" w:rsidP="005F52F4">
            <w:pPr>
              <w:tabs>
                <w:tab w:val="center" w:pos="4320"/>
                <w:tab w:val="right" w:pos="8640"/>
              </w:tabs>
              <w:rPr>
                <w:rFonts w:eastAsia="Times New Roman" w:cs="Calibri"/>
                <w:color w:val="000000"/>
                <w:spacing w:val="-3"/>
                <w:sz w:val="18"/>
                <w:szCs w:val="18"/>
                <w:lang w:val="en-US" w:eastAsia="en-GB"/>
              </w:rPr>
            </w:pPr>
            <w:r w:rsidRPr="007F3912">
              <w:rPr>
                <w:rFonts w:eastAsia="Times New Roman" w:cs="Calibri"/>
                <w:b/>
                <w:bCs/>
                <w:color w:val="000000"/>
                <w:spacing w:val="-3"/>
                <w:sz w:val="18"/>
                <w:szCs w:val="18"/>
                <w:lang w:val="en-US" w:eastAsia="en-GB"/>
              </w:rPr>
              <w:t>Activity 1.1.</w:t>
            </w:r>
            <w:r w:rsidR="00271BBF">
              <w:rPr>
                <w:rFonts w:eastAsia="Times New Roman" w:cs="Calibri"/>
                <w:b/>
                <w:bCs/>
                <w:color w:val="000000"/>
                <w:spacing w:val="-3"/>
                <w:sz w:val="18"/>
                <w:szCs w:val="18"/>
                <w:lang w:val="en-US" w:eastAsia="en-GB"/>
              </w:rPr>
              <w:t>3</w:t>
            </w:r>
            <w:r w:rsidRPr="007F3912">
              <w:rPr>
                <w:rFonts w:eastAsia="Times New Roman" w:cs="Calibri"/>
                <w:b/>
                <w:bCs/>
                <w:color w:val="000000"/>
                <w:spacing w:val="-3"/>
                <w:sz w:val="18"/>
                <w:szCs w:val="18"/>
                <w:lang w:val="en-US" w:eastAsia="en-GB"/>
              </w:rPr>
              <w:t>.</w:t>
            </w:r>
            <w:r w:rsidRPr="005F52F4">
              <w:rPr>
                <w:rFonts w:eastAsia="Times New Roman" w:cs="Calibri"/>
                <w:color w:val="000000"/>
                <w:spacing w:val="-3"/>
                <w:sz w:val="18"/>
                <w:szCs w:val="18"/>
                <w:lang w:val="en-US" w:eastAsia="en-GB"/>
              </w:rPr>
              <w:t xml:space="preserve"> Carry out international advocacy initiative and campaigns to promote international accountability with regards to the protection of Palestinian women under occupation and their participation in conflict prevention and peacebuilding efforts. </w:t>
            </w:r>
          </w:p>
          <w:p w14:paraId="6164CE3D" w14:textId="37B2451D" w:rsidR="005F52F4" w:rsidRPr="005F52F4" w:rsidRDefault="005F52F4" w:rsidP="005F52F4">
            <w:pPr>
              <w:tabs>
                <w:tab w:val="center" w:pos="4320"/>
                <w:tab w:val="right" w:pos="8640"/>
              </w:tabs>
              <w:rPr>
                <w:rFonts w:eastAsia="Times New Roman" w:cs="Calibri"/>
                <w:color w:val="000000"/>
                <w:spacing w:val="-3"/>
                <w:sz w:val="18"/>
                <w:szCs w:val="18"/>
                <w:lang w:val="en-US" w:eastAsia="en-GB"/>
              </w:rPr>
            </w:pPr>
            <w:r w:rsidRPr="007F3912">
              <w:rPr>
                <w:rFonts w:eastAsia="Times New Roman" w:cs="Calibri"/>
                <w:b/>
                <w:bCs/>
                <w:color w:val="000000"/>
                <w:spacing w:val="-3"/>
                <w:sz w:val="18"/>
                <w:szCs w:val="18"/>
                <w:lang w:val="en-US" w:eastAsia="en-GB"/>
              </w:rPr>
              <w:t>Activity 1.1.</w:t>
            </w:r>
            <w:r w:rsidR="00271BBF">
              <w:rPr>
                <w:rFonts w:eastAsia="Times New Roman" w:cs="Calibri"/>
                <w:b/>
                <w:bCs/>
                <w:color w:val="000000"/>
                <w:spacing w:val="-3"/>
                <w:sz w:val="18"/>
                <w:szCs w:val="18"/>
                <w:lang w:val="en-US" w:eastAsia="en-GB"/>
              </w:rPr>
              <w:t>4</w:t>
            </w:r>
            <w:r w:rsidRPr="007F3912">
              <w:rPr>
                <w:rFonts w:eastAsia="Times New Roman" w:cs="Calibri"/>
                <w:b/>
                <w:bCs/>
                <w:color w:val="000000"/>
                <w:spacing w:val="-3"/>
                <w:sz w:val="18"/>
                <w:szCs w:val="18"/>
                <w:lang w:val="en-US" w:eastAsia="en-GB"/>
              </w:rPr>
              <w:t>.</w:t>
            </w:r>
            <w:r w:rsidRPr="005F52F4">
              <w:rPr>
                <w:rFonts w:eastAsia="Times New Roman" w:cs="Calibri"/>
                <w:color w:val="000000"/>
                <w:spacing w:val="-3"/>
                <w:sz w:val="18"/>
                <w:szCs w:val="18"/>
                <w:lang w:val="en-US" w:eastAsia="en-GB"/>
              </w:rPr>
              <w:t xml:space="preserve"> Support </w:t>
            </w:r>
            <w:r w:rsidR="00ED3F47">
              <w:rPr>
                <w:rFonts w:eastAsia="Times New Roman" w:cs="Calibri"/>
                <w:color w:val="000000"/>
                <w:spacing w:val="-3"/>
                <w:sz w:val="18"/>
                <w:szCs w:val="18"/>
                <w:lang w:val="en-US" w:eastAsia="en-GB"/>
              </w:rPr>
              <w:t>UN Women efforts in promoting coalition building and joint lobbying among women’s leaders in the West Bank and Gaza through convening and exchange of know-how and best practices</w:t>
            </w:r>
            <w:r w:rsidRPr="005F52F4">
              <w:rPr>
                <w:rFonts w:eastAsia="Times New Roman" w:cs="Calibri"/>
                <w:color w:val="000000"/>
                <w:spacing w:val="-3"/>
                <w:sz w:val="18"/>
                <w:szCs w:val="18"/>
                <w:lang w:val="en-US" w:eastAsia="en-GB"/>
              </w:rPr>
              <w:t>.</w:t>
            </w:r>
          </w:p>
          <w:p w14:paraId="4EFF12E2" w14:textId="77777777" w:rsidR="005F52F4" w:rsidRPr="005F52F4" w:rsidRDefault="005F52F4" w:rsidP="005F52F4">
            <w:pPr>
              <w:tabs>
                <w:tab w:val="center" w:pos="4320"/>
                <w:tab w:val="right" w:pos="8640"/>
              </w:tabs>
              <w:rPr>
                <w:rFonts w:eastAsia="Times New Roman" w:cs="Calibri"/>
                <w:color w:val="000000"/>
                <w:spacing w:val="-3"/>
                <w:sz w:val="18"/>
                <w:szCs w:val="18"/>
                <w:lang w:val="en-US" w:eastAsia="en-GB"/>
              </w:rPr>
            </w:pPr>
          </w:p>
          <w:p w14:paraId="2A84458A" w14:textId="767855F4" w:rsidR="005F52F4" w:rsidRPr="007F3912" w:rsidRDefault="00146748" w:rsidP="005F52F4">
            <w:pPr>
              <w:tabs>
                <w:tab w:val="center" w:pos="4320"/>
                <w:tab w:val="right" w:pos="8640"/>
              </w:tabs>
              <w:rPr>
                <w:rFonts w:eastAsia="Times New Roman" w:cs="Calibri"/>
                <w:b/>
                <w:bCs/>
                <w:color w:val="FF0000"/>
                <w:spacing w:val="-3"/>
                <w:sz w:val="18"/>
                <w:szCs w:val="18"/>
                <w:lang w:val="en-US" w:eastAsia="en-GB"/>
              </w:rPr>
            </w:pPr>
            <w:r>
              <w:rPr>
                <w:rFonts w:eastAsia="Times New Roman" w:cs="Calibri"/>
                <w:b/>
                <w:bCs/>
                <w:color w:val="FF0000"/>
                <w:spacing w:val="-3"/>
                <w:sz w:val="18"/>
                <w:szCs w:val="18"/>
                <w:lang w:val="en-US" w:eastAsia="en-GB"/>
              </w:rPr>
              <w:t xml:space="preserve">Output 1.2. </w:t>
            </w:r>
            <w:r w:rsidR="005F52F4" w:rsidRPr="007F3912">
              <w:rPr>
                <w:rFonts w:eastAsia="Times New Roman" w:cs="Calibri"/>
                <w:b/>
                <w:bCs/>
                <w:color w:val="FF0000"/>
                <w:spacing w:val="-3"/>
                <w:sz w:val="18"/>
                <w:szCs w:val="18"/>
                <w:lang w:val="en-US" w:eastAsia="en-GB"/>
              </w:rPr>
              <w:t xml:space="preserve"> Young people, including young women and men, have the capacity and space to participate in political processes and peacebuilding efforts</w:t>
            </w:r>
          </w:p>
          <w:p w14:paraId="2F6C8604" w14:textId="77777777" w:rsidR="005F52F4" w:rsidRPr="005F52F4" w:rsidRDefault="005F52F4" w:rsidP="005F52F4">
            <w:pPr>
              <w:tabs>
                <w:tab w:val="center" w:pos="4320"/>
                <w:tab w:val="right" w:pos="8640"/>
              </w:tabs>
              <w:rPr>
                <w:rFonts w:eastAsia="Times New Roman" w:cs="Calibri"/>
                <w:color w:val="000000"/>
                <w:spacing w:val="-3"/>
                <w:sz w:val="18"/>
                <w:szCs w:val="18"/>
                <w:lang w:val="en-US" w:eastAsia="en-GB"/>
              </w:rPr>
            </w:pPr>
          </w:p>
          <w:p w14:paraId="715E1AD8" w14:textId="1039D767" w:rsidR="005F52F4" w:rsidRPr="005F52F4" w:rsidRDefault="005F52F4" w:rsidP="005F52F4">
            <w:pPr>
              <w:tabs>
                <w:tab w:val="center" w:pos="4320"/>
                <w:tab w:val="right" w:pos="8640"/>
              </w:tabs>
              <w:rPr>
                <w:rFonts w:eastAsia="Times New Roman" w:cs="Calibri"/>
                <w:color w:val="000000"/>
                <w:spacing w:val="-3"/>
                <w:sz w:val="18"/>
                <w:szCs w:val="18"/>
                <w:lang w:val="en-US" w:eastAsia="en-GB"/>
              </w:rPr>
            </w:pPr>
            <w:r w:rsidRPr="00271BBF">
              <w:rPr>
                <w:rFonts w:eastAsia="Times New Roman" w:cs="Calibri"/>
                <w:b/>
                <w:bCs/>
                <w:color w:val="000000"/>
                <w:spacing w:val="-3"/>
                <w:sz w:val="18"/>
                <w:szCs w:val="18"/>
                <w:lang w:val="en-US" w:eastAsia="en-GB"/>
              </w:rPr>
              <w:t>Activity 1.2.1</w:t>
            </w:r>
            <w:r w:rsidRPr="005F52F4">
              <w:rPr>
                <w:rFonts w:eastAsia="Times New Roman" w:cs="Calibri"/>
                <w:color w:val="000000"/>
                <w:spacing w:val="-3"/>
                <w:sz w:val="18"/>
                <w:szCs w:val="18"/>
                <w:lang w:val="en-US" w:eastAsia="en-GB"/>
              </w:rPr>
              <w:t xml:space="preserve">. Organize tailored trainings for male and female youth on the youth, peace and security (YPS) agenda and its linkages with the WPS agenda. </w:t>
            </w:r>
          </w:p>
          <w:p w14:paraId="098ECD76" w14:textId="77777777" w:rsidR="00106C82" w:rsidRPr="00106C82" w:rsidRDefault="005F52F4" w:rsidP="005F52F4">
            <w:pPr>
              <w:tabs>
                <w:tab w:val="center" w:pos="4320"/>
                <w:tab w:val="right" w:pos="8640"/>
              </w:tabs>
              <w:rPr>
                <w:rFonts w:eastAsia="Times New Roman" w:cs="Calibri"/>
                <w:spacing w:val="-3"/>
                <w:sz w:val="18"/>
                <w:szCs w:val="18"/>
                <w:lang w:eastAsia="en-GB"/>
              </w:rPr>
            </w:pPr>
            <w:r w:rsidRPr="00271BBF">
              <w:rPr>
                <w:rFonts w:eastAsia="Times New Roman" w:cs="Calibri"/>
                <w:b/>
                <w:bCs/>
                <w:color w:val="000000"/>
                <w:spacing w:val="-3"/>
                <w:sz w:val="18"/>
                <w:szCs w:val="18"/>
                <w:lang w:val="en-US" w:eastAsia="en-GB"/>
              </w:rPr>
              <w:t>Activity 1.2.2.</w:t>
            </w:r>
            <w:r w:rsidRPr="005F52F4">
              <w:rPr>
                <w:rFonts w:eastAsia="Times New Roman" w:cs="Calibri"/>
                <w:color w:val="000000"/>
                <w:spacing w:val="-3"/>
                <w:sz w:val="18"/>
                <w:szCs w:val="18"/>
                <w:lang w:val="en-US" w:eastAsia="en-GB"/>
              </w:rPr>
              <w:t xml:space="preserve"> Carry out actionable intergenerational dialogues between women's feminist leaders and youth </w:t>
            </w:r>
            <w:r w:rsidR="00BA4D22" w:rsidRPr="00106C82">
              <w:rPr>
                <w:rFonts w:eastAsia="Times New Roman" w:cs="Calibri"/>
                <w:spacing w:val="-3"/>
                <w:sz w:val="18"/>
                <w:szCs w:val="18"/>
                <w:lang w:val="en-US" w:eastAsia="en-GB"/>
              </w:rPr>
              <w:t xml:space="preserve">on </w:t>
            </w:r>
            <w:r w:rsidR="00BA4D22" w:rsidRPr="00106C82">
              <w:rPr>
                <w:rFonts w:eastAsia="Times New Roman" w:cs="Calibri"/>
                <w:spacing w:val="-3"/>
                <w:sz w:val="18"/>
                <w:szCs w:val="18"/>
                <w:lang w:eastAsia="en-GB"/>
              </w:rPr>
              <w:t xml:space="preserve">political processes and peacebuilding efforts </w:t>
            </w:r>
          </w:p>
          <w:p w14:paraId="199E7D2B" w14:textId="4AFDE6DF" w:rsidR="005F52F4" w:rsidRPr="005F52F4" w:rsidRDefault="005F52F4" w:rsidP="005F52F4">
            <w:pPr>
              <w:tabs>
                <w:tab w:val="center" w:pos="4320"/>
                <w:tab w:val="right" w:pos="8640"/>
              </w:tabs>
              <w:rPr>
                <w:rFonts w:eastAsia="Times New Roman" w:cs="Calibri"/>
                <w:color w:val="000000"/>
                <w:spacing w:val="-3"/>
                <w:sz w:val="18"/>
                <w:szCs w:val="18"/>
                <w:lang w:val="en-US" w:eastAsia="en-GB"/>
              </w:rPr>
            </w:pPr>
            <w:r w:rsidRPr="00271BBF">
              <w:rPr>
                <w:rFonts w:eastAsia="Times New Roman" w:cs="Calibri"/>
                <w:b/>
                <w:bCs/>
                <w:color w:val="000000"/>
                <w:spacing w:val="-3"/>
                <w:sz w:val="18"/>
                <w:szCs w:val="18"/>
                <w:lang w:val="en-US" w:eastAsia="en-GB"/>
              </w:rPr>
              <w:t xml:space="preserve">Activity 1.2.3. </w:t>
            </w:r>
            <w:r w:rsidRPr="005F52F4">
              <w:rPr>
                <w:rFonts w:eastAsia="Times New Roman" w:cs="Calibri"/>
                <w:color w:val="000000"/>
                <w:spacing w:val="-3"/>
                <w:sz w:val="18"/>
                <w:szCs w:val="18"/>
                <w:lang w:val="en-US" w:eastAsia="en-GB"/>
              </w:rPr>
              <w:t xml:space="preserve">Carry out coaching and mentoring programmes for male and female youth at women’s organizations engaging experienced Palestinian WPS leaders and young people. This will include paid internships and job-placements.   </w:t>
            </w:r>
          </w:p>
          <w:p w14:paraId="703488A0" w14:textId="50D388AE" w:rsidR="005F52F4" w:rsidRPr="005F52F4" w:rsidRDefault="005F52F4" w:rsidP="005F52F4">
            <w:pPr>
              <w:tabs>
                <w:tab w:val="center" w:pos="4320"/>
                <w:tab w:val="right" w:pos="8640"/>
              </w:tabs>
              <w:rPr>
                <w:rFonts w:eastAsia="Times New Roman" w:cs="Calibri"/>
                <w:color w:val="000000"/>
                <w:spacing w:val="-3"/>
                <w:sz w:val="18"/>
                <w:szCs w:val="18"/>
                <w:lang w:val="en-US" w:eastAsia="en-GB"/>
              </w:rPr>
            </w:pPr>
            <w:r w:rsidRPr="00271BBF">
              <w:rPr>
                <w:rFonts w:eastAsia="Times New Roman" w:cs="Calibri"/>
                <w:b/>
                <w:bCs/>
                <w:color w:val="000000"/>
                <w:spacing w:val="-3"/>
                <w:sz w:val="18"/>
                <w:szCs w:val="18"/>
                <w:lang w:val="en-US" w:eastAsia="en-GB"/>
              </w:rPr>
              <w:t>Activity 1.2.4.</w:t>
            </w:r>
            <w:r w:rsidRPr="005F52F4">
              <w:rPr>
                <w:rFonts w:eastAsia="Times New Roman" w:cs="Calibri"/>
                <w:color w:val="000000"/>
                <w:spacing w:val="-3"/>
                <w:sz w:val="18"/>
                <w:szCs w:val="18"/>
                <w:lang w:val="en-US" w:eastAsia="en-GB"/>
              </w:rPr>
              <w:t xml:space="preserve"> Support social media initiatives that promote young women's (including conflict affected and marginalized women) participation in peace and security. This will include the use of creative and youth-friendly tools (in the absence of youth access to formal negotiation tables).</w:t>
            </w:r>
          </w:p>
          <w:p w14:paraId="2A6A5032" w14:textId="5E2F525A" w:rsidR="005F52F4" w:rsidRPr="005F52F4" w:rsidRDefault="005F52F4" w:rsidP="005F52F4">
            <w:pPr>
              <w:tabs>
                <w:tab w:val="center" w:pos="4320"/>
                <w:tab w:val="right" w:pos="8640"/>
              </w:tabs>
              <w:rPr>
                <w:rFonts w:eastAsia="Times New Roman" w:cs="Calibri"/>
                <w:color w:val="000000"/>
                <w:spacing w:val="-3"/>
                <w:sz w:val="18"/>
                <w:szCs w:val="18"/>
                <w:lang w:val="en-US" w:eastAsia="en-GB"/>
              </w:rPr>
            </w:pPr>
            <w:r w:rsidRPr="00271BBF">
              <w:rPr>
                <w:rFonts w:eastAsia="Times New Roman" w:cs="Calibri"/>
                <w:b/>
                <w:bCs/>
                <w:color w:val="000000"/>
                <w:spacing w:val="-3"/>
                <w:sz w:val="18"/>
                <w:szCs w:val="18"/>
                <w:lang w:val="en-US" w:eastAsia="en-GB"/>
              </w:rPr>
              <w:t>Activity 1.2.5.</w:t>
            </w:r>
            <w:r w:rsidRPr="005F52F4">
              <w:rPr>
                <w:rFonts w:eastAsia="Times New Roman" w:cs="Calibri"/>
                <w:color w:val="000000"/>
                <w:spacing w:val="-3"/>
                <w:sz w:val="18"/>
                <w:szCs w:val="18"/>
                <w:lang w:val="en-US" w:eastAsia="en-GB"/>
              </w:rPr>
              <w:t xml:space="preserve"> Support youth-led advocacy campaigns on YPS and WPS, and women’s political participation. </w:t>
            </w:r>
          </w:p>
          <w:p w14:paraId="4B93618F" w14:textId="1EB032DF" w:rsidR="005F52F4" w:rsidRPr="005F52F4" w:rsidRDefault="005F52F4" w:rsidP="005F52F4">
            <w:pPr>
              <w:tabs>
                <w:tab w:val="center" w:pos="4320"/>
                <w:tab w:val="right" w:pos="8640"/>
              </w:tabs>
              <w:rPr>
                <w:rFonts w:eastAsia="Times New Roman" w:cs="Calibri"/>
                <w:color w:val="000000"/>
                <w:spacing w:val="-3"/>
                <w:sz w:val="18"/>
                <w:szCs w:val="18"/>
                <w:lang w:val="en-US" w:eastAsia="en-GB"/>
              </w:rPr>
            </w:pPr>
            <w:r w:rsidRPr="00271BBF">
              <w:rPr>
                <w:rFonts w:eastAsia="Times New Roman" w:cs="Calibri"/>
                <w:b/>
                <w:bCs/>
                <w:color w:val="000000"/>
                <w:spacing w:val="-3"/>
                <w:sz w:val="18"/>
                <w:szCs w:val="18"/>
                <w:lang w:val="en-US" w:eastAsia="en-GB"/>
              </w:rPr>
              <w:t xml:space="preserve">Activity 1.2.6. </w:t>
            </w:r>
            <w:r w:rsidRPr="005F52F4">
              <w:rPr>
                <w:rFonts w:eastAsia="Times New Roman" w:cs="Calibri"/>
                <w:color w:val="000000"/>
                <w:spacing w:val="-3"/>
                <w:sz w:val="18"/>
                <w:szCs w:val="18"/>
                <w:lang w:val="en-US" w:eastAsia="en-GB"/>
              </w:rPr>
              <w:t xml:space="preserve"> Develop a series of stories narrated through the lens of male and female youth that navigate their experiences as living under occupation and taking part in ending conflict and achieving pe</w:t>
            </w:r>
            <w:r w:rsidR="00652B4F">
              <w:rPr>
                <w:rFonts w:eastAsia="Times New Roman" w:cs="Calibri"/>
                <w:color w:val="000000"/>
                <w:spacing w:val="-3"/>
                <w:sz w:val="18"/>
                <w:szCs w:val="18"/>
                <w:lang w:val="en-US" w:eastAsia="en-GB"/>
              </w:rPr>
              <w:t>a</w:t>
            </w:r>
            <w:r w:rsidRPr="005F52F4">
              <w:rPr>
                <w:rFonts w:eastAsia="Times New Roman" w:cs="Calibri"/>
                <w:color w:val="000000"/>
                <w:spacing w:val="-3"/>
                <w:sz w:val="18"/>
                <w:szCs w:val="18"/>
                <w:lang w:val="en-US" w:eastAsia="en-GB"/>
              </w:rPr>
              <w:t>ce.</w:t>
            </w:r>
          </w:p>
          <w:p w14:paraId="70128B28" w14:textId="77777777" w:rsidR="005F52F4" w:rsidRPr="005F52F4" w:rsidRDefault="005F52F4" w:rsidP="005F52F4">
            <w:pPr>
              <w:tabs>
                <w:tab w:val="center" w:pos="4320"/>
                <w:tab w:val="right" w:pos="8640"/>
              </w:tabs>
              <w:rPr>
                <w:rFonts w:eastAsia="Times New Roman" w:cs="Calibri"/>
                <w:color w:val="000000"/>
                <w:spacing w:val="-3"/>
                <w:sz w:val="18"/>
                <w:szCs w:val="18"/>
                <w:lang w:val="en-US" w:eastAsia="en-GB"/>
              </w:rPr>
            </w:pPr>
          </w:p>
          <w:p w14:paraId="5B4056A5" w14:textId="2EE91B43" w:rsidR="00BF0379" w:rsidRPr="00106C82" w:rsidRDefault="005F52F4" w:rsidP="00106C82">
            <w:pPr>
              <w:tabs>
                <w:tab w:val="center" w:pos="4320"/>
                <w:tab w:val="right" w:pos="8640"/>
              </w:tabs>
              <w:jc w:val="both"/>
              <w:rPr>
                <w:rFonts w:eastAsia="Times New Roman" w:cs="Calibri"/>
                <w:color w:val="000000"/>
                <w:spacing w:val="-3"/>
                <w:sz w:val="18"/>
                <w:szCs w:val="18"/>
                <w:lang w:val="en-US" w:eastAsia="en-GB"/>
              </w:rPr>
            </w:pPr>
            <w:r w:rsidRPr="005F52F4">
              <w:rPr>
                <w:rFonts w:eastAsia="Times New Roman" w:cs="Calibri"/>
                <w:color w:val="000000"/>
                <w:spacing w:val="-3"/>
                <w:sz w:val="18"/>
                <w:szCs w:val="18"/>
                <w:lang w:val="en-US" w:eastAsia="en-GB"/>
              </w:rPr>
              <w:t>These interventions shall be aligned with UN Women</w:t>
            </w:r>
            <w:r w:rsidR="00652B4F">
              <w:rPr>
                <w:rFonts w:eastAsia="Times New Roman" w:cs="Calibri"/>
                <w:color w:val="000000"/>
                <w:spacing w:val="-3"/>
                <w:sz w:val="18"/>
                <w:szCs w:val="18"/>
                <w:lang w:val="en-US" w:eastAsia="en-GB"/>
              </w:rPr>
              <w:t>’s</w:t>
            </w:r>
            <w:r w:rsidRPr="005F52F4">
              <w:rPr>
                <w:rFonts w:eastAsia="Times New Roman" w:cs="Calibri"/>
                <w:color w:val="000000"/>
                <w:spacing w:val="-3"/>
                <w:sz w:val="18"/>
                <w:szCs w:val="18"/>
                <w:lang w:val="en-US" w:eastAsia="en-GB"/>
              </w:rPr>
              <w:t xml:space="preserve"> Corporate Strategic Plan Outcome 5 “Women and girls contribute to and have greater influence in building sustainable peace and resilience and benefit equally from the prevention of natural disasters and conflicts and from humanitarian action” and Palestine Strategic Note Outcome 4.2. “An enabling environment for implementation and monitoring of WPS commitments in Palestine is promoted”; the 2030 Sustainable Development Agenda approach of leaving no one behind and Sustainable Development Goal 16 on “Peace, Justice and Strong Institutions”; Palestine Second National Action plan on WPS (2020-2024); and guided by the national WPS priorities and commitments as articulated by key WPS actors.</w:t>
            </w:r>
          </w:p>
        </w:tc>
      </w:tr>
      <w:tr w:rsidR="00D45B16" w:rsidRPr="00A872BA" w14:paraId="4C610FB7" w14:textId="77777777" w:rsidTr="00A15534">
        <w:tc>
          <w:tcPr>
            <w:tcW w:w="9629" w:type="dxa"/>
          </w:tcPr>
          <w:p w14:paraId="473793EA" w14:textId="51E5BA6E" w:rsidR="00D45B16" w:rsidRPr="00196D77" w:rsidRDefault="00196D77" w:rsidP="00146748">
            <w:pPr>
              <w:tabs>
                <w:tab w:val="center" w:pos="435"/>
                <w:tab w:val="right" w:pos="8640"/>
              </w:tabs>
              <w:ind w:right="242"/>
              <w:jc w:val="both"/>
              <w:rPr>
                <w:rFonts w:eastAsia="Times New Roman" w:cs="Calibri"/>
                <w:bCs/>
                <w:color w:val="000000"/>
                <w:spacing w:val="-3"/>
                <w:sz w:val="18"/>
                <w:szCs w:val="18"/>
                <w:lang w:val="en-GB" w:eastAsia="en-GB"/>
              </w:rPr>
            </w:pPr>
            <w:r>
              <w:rPr>
                <w:rFonts w:eastAsia="Times New Roman" w:cs="Calibri"/>
                <w:color w:val="000000"/>
                <w:spacing w:val="-3"/>
                <w:sz w:val="18"/>
                <w:szCs w:val="18"/>
                <w:lang w:val="en-GB" w:eastAsia="en-GB"/>
              </w:rPr>
              <w:lastRenderedPageBreak/>
              <w:t xml:space="preserve">3. </w:t>
            </w:r>
            <w:r w:rsidR="00D45B16" w:rsidRPr="00196D77">
              <w:rPr>
                <w:rFonts w:eastAsia="Times New Roman" w:cs="Calibri"/>
                <w:color w:val="000000"/>
                <w:spacing w:val="-3"/>
                <w:sz w:val="18"/>
                <w:szCs w:val="18"/>
                <w:lang w:val="en-GB" w:eastAsia="en-GB"/>
              </w:rPr>
              <w:t xml:space="preserve"> </w:t>
            </w:r>
            <w:r w:rsidR="00D45B16" w:rsidRPr="00196D77">
              <w:rPr>
                <w:rFonts w:eastAsia="Times New Roman" w:cs="Calibri"/>
                <w:b/>
                <w:color w:val="000000"/>
                <w:spacing w:val="-3"/>
                <w:sz w:val="18"/>
                <w:szCs w:val="18"/>
                <w:lang w:val="en-GB" w:eastAsia="en-GB"/>
              </w:rPr>
              <w:t>Timeframe:</w:t>
            </w:r>
            <w:r w:rsidR="00D45B16" w:rsidRPr="00196D77">
              <w:rPr>
                <w:rFonts w:eastAsia="Times New Roman" w:cs="Calibri"/>
                <w:bCs/>
                <w:color w:val="000000"/>
                <w:spacing w:val="-3"/>
                <w:sz w:val="18"/>
                <w:szCs w:val="18"/>
                <w:lang w:val="en-GB" w:eastAsia="en-GB"/>
              </w:rPr>
              <w:t xml:space="preserve">  </w:t>
            </w:r>
            <w:r w:rsidR="007F3912" w:rsidRPr="00196D77">
              <w:rPr>
                <w:rFonts w:eastAsia="Times New Roman" w:cs="Calibri"/>
                <w:bCs/>
                <w:color w:val="000000"/>
                <w:spacing w:val="-3"/>
                <w:sz w:val="18"/>
                <w:szCs w:val="18"/>
                <w:lang w:val="en-GB" w:eastAsia="en-GB"/>
              </w:rPr>
              <w:t xml:space="preserve">The initial timeframe of the project is 10 months (until 31 December 2022). </w:t>
            </w:r>
          </w:p>
          <w:p w14:paraId="5D919CB6" w14:textId="45E59DB0" w:rsidR="00196D77" w:rsidRPr="00196D77" w:rsidRDefault="00196D77" w:rsidP="00196D77">
            <w:pPr>
              <w:tabs>
                <w:tab w:val="center" w:pos="435"/>
                <w:tab w:val="right" w:pos="8640"/>
              </w:tabs>
              <w:ind w:right="242"/>
              <w:jc w:val="both"/>
              <w:rPr>
                <w:bCs/>
                <w:iCs/>
                <w:color w:val="000000"/>
                <w:sz w:val="18"/>
                <w:szCs w:val="18"/>
                <w:highlight w:val="yellow"/>
              </w:rPr>
            </w:pPr>
            <w:r w:rsidRPr="00196D77">
              <w:rPr>
                <w:rFonts w:eastAsia="Times New Roman" w:cs="Calibri"/>
                <w:bCs/>
                <w:color w:val="000000"/>
                <w:spacing w:val="-3"/>
                <w:sz w:val="18"/>
                <w:szCs w:val="18"/>
                <w:lang w:val="en-GB" w:eastAsia="en-GB"/>
              </w:rPr>
              <w:t xml:space="preserve">The budget range for this proposal are specified in the first page of this Call for Proposals. </w:t>
            </w:r>
          </w:p>
          <w:p w14:paraId="09E9D9AA" w14:textId="77777777" w:rsidR="00BF0379" w:rsidRDefault="00BF0379" w:rsidP="00A15534">
            <w:pPr>
              <w:tabs>
                <w:tab w:val="center" w:pos="435"/>
                <w:tab w:val="right" w:pos="8640"/>
              </w:tabs>
              <w:ind w:right="242"/>
              <w:jc w:val="both"/>
              <w:rPr>
                <w:b/>
                <w:iCs/>
                <w:color w:val="000000"/>
                <w:sz w:val="18"/>
                <w:szCs w:val="18"/>
                <w:highlight w:val="yellow"/>
              </w:rPr>
            </w:pP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00A15534">
        <w:tc>
          <w:tcPr>
            <w:tcW w:w="9629" w:type="dxa"/>
          </w:tcPr>
          <w:p w14:paraId="42A4B2BA" w14:textId="6E324240" w:rsidR="00D45B16" w:rsidRPr="00196D77" w:rsidRDefault="00D45B16" w:rsidP="00106C82">
            <w:pPr>
              <w:pStyle w:val="ListParagraph"/>
              <w:numPr>
                <w:ilvl w:val="0"/>
                <w:numId w:val="17"/>
              </w:numPr>
              <w:tabs>
                <w:tab w:val="center" w:pos="4320"/>
                <w:tab w:val="right" w:pos="8640"/>
              </w:tabs>
              <w:jc w:val="both"/>
              <w:rPr>
                <w:rFonts w:eastAsia="Times New Roman" w:cs="Calibri"/>
                <w:color w:val="000000"/>
                <w:spacing w:val="-3"/>
                <w:sz w:val="18"/>
                <w:szCs w:val="18"/>
                <w:lang w:val="en-GB" w:eastAsia="en-GB"/>
              </w:rPr>
            </w:pPr>
            <w:r w:rsidRPr="00196D77">
              <w:rPr>
                <w:rFonts w:eastAsia="Times New Roman" w:cs="Calibri"/>
                <w:color w:val="000000"/>
                <w:spacing w:val="-3"/>
                <w:sz w:val="18"/>
                <w:szCs w:val="18"/>
                <w:lang w:val="en-GB" w:eastAsia="en-GB"/>
              </w:rPr>
              <w:t xml:space="preserve"> </w:t>
            </w:r>
            <w:r w:rsidRPr="00196D77">
              <w:rPr>
                <w:rFonts w:eastAsia="Times New Roman" w:cs="Calibri"/>
                <w:b/>
                <w:color w:val="000000"/>
                <w:spacing w:val="-3"/>
                <w:sz w:val="18"/>
                <w:szCs w:val="18"/>
                <w:lang w:val="en-GB" w:eastAsia="en-GB"/>
              </w:rPr>
              <w:t>Competencies:</w:t>
            </w:r>
            <w:r w:rsidR="00701D63" w:rsidRPr="00196D77">
              <w:rPr>
                <w:rFonts w:eastAsia="Times New Roman" w:cs="Calibri"/>
                <w:color w:val="000000"/>
                <w:spacing w:val="-3"/>
                <w:sz w:val="18"/>
                <w:szCs w:val="18"/>
                <w:lang w:val="en-GB" w:eastAsia="en-GB"/>
              </w:rPr>
              <w:t xml:space="preserve"> </w:t>
            </w:r>
          </w:p>
          <w:p w14:paraId="755FE5A2" w14:textId="79D46FB2" w:rsidR="00196D77" w:rsidRDefault="00D45B16" w:rsidP="00106C82">
            <w:pPr>
              <w:numPr>
                <w:ilvl w:val="1"/>
                <w:numId w:val="17"/>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Technical/functional competencies required</w:t>
            </w:r>
            <w:r w:rsidR="00196D77">
              <w:rPr>
                <w:rFonts w:eastAsia="Times New Roman" w:cs="Calibri"/>
                <w:color w:val="000000"/>
                <w:spacing w:val="-3"/>
                <w:sz w:val="18"/>
                <w:szCs w:val="18"/>
                <w:lang w:val="en-GB" w:eastAsia="en-GB"/>
              </w:rPr>
              <w:t>:</w:t>
            </w:r>
          </w:p>
          <w:p w14:paraId="65CDEC15" w14:textId="77777777" w:rsidR="00196D77" w:rsidRDefault="00196D77" w:rsidP="00196D77">
            <w:pPr>
              <w:tabs>
                <w:tab w:val="center" w:pos="4320"/>
                <w:tab w:val="right" w:pos="8640"/>
              </w:tabs>
              <w:jc w:val="both"/>
              <w:rPr>
                <w:rFonts w:eastAsia="Times New Roman" w:cs="Calibri"/>
                <w:color w:val="000000"/>
                <w:spacing w:val="-3"/>
                <w:sz w:val="18"/>
                <w:szCs w:val="18"/>
                <w:lang w:val="en-GB" w:eastAsia="en-GB"/>
              </w:rPr>
            </w:pPr>
          </w:p>
          <w:p w14:paraId="7E8FB6AE" w14:textId="752E01F2" w:rsidR="00196D77" w:rsidRDefault="00196D77" w:rsidP="00106C82">
            <w:pPr>
              <w:pStyle w:val="ListParagraph"/>
              <w:numPr>
                <w:ilvl w:val="0"/>
                <w:numId w:val="16"/>
              </w:numPr>
              <w:tabs>
                <w:tab w:val="center" w:pos="4320"/>
                <w:tab w:val="right" w:pos="8640"/>
              </w:tabs>
              <w:jc w:val="both"/>
              <w:rPr>
                <w:rFonts w:eastAsia="Times New Roman" w:cs="Calibri"/>
                <w:color w:val="000000"/>
                <w:spacing w:val="-3"/>
                <w:sz w:val="18"/>
                <w:szCs w:val="18"/>
                <w:lang w:val="en-GB" w:eastAsia="en-GB"/>
              </w:rPr>
            </w:pPr>
            <w:r w:rsidRPr="00196D77">
              <w:rPr>
                <w:rFonts w:eastAsia="Times New Roman" w:cs="Calibri"/>
                <w:color w:val="000000"/>
                <w:spacing w:val="-3"/>
                <w:sz w:val="18"/>
                <w:szCs w:val="18"/>
                <w:lang w:val="en-GB" w:eastAsia="en-GB"/>
              </w:rPr>
              <w:t xml:space="preserve">Organizational experience and proven track record on the areas of expertise relevant to the </w:t>
            </w:r>
            <w:r w:rsidR="006A2E3D">
              <w:rPr>
                <w:rFonts w:eastAsia="Times New Roman" w:cs="Calibri"/>
                <w:color w:val="000000"/>
                <w:spacing w:val="-3"/>
                <w:sz w:val="18"/>
                <w:szCs w:val="18"/>
                <w:lang w:val="en-GB" w:eastAsia="en-GB"/>
              </w:rPr>
              <w:t>thematic focus</w:t>
            </w:r>
            <w:r w:rsidR="006A2E3D" w:rsidRPr="00196D77">
              <w:rPr>
                <w:rFonts w:eastAsia="Times New Roman" w:cs="Calibri"/>
                <w:color w:val="000000"/>
                <w:spacing w:val="-3"/>
                <w:sz w:val="18"/>
                <w:szCs w:val="18"/>
                <w:lang w:val="en-GB" w:eastAsia="en-GB"/>
              </w:rPr>
              <w:t xml:space="preserve"> </w:t>
            </w:r>
            <w:r w:rsidRPr="00196D77">
              <w:rPr>
                <w:rFonts w:eastAsia="Times New Roman" w:cs="Calibri"/>
                <w:color w:val="000000"/>
                <w:spacing w:val="-3"/>
                <w:sz w:val="18"/>
                <w:szCs w:val="18"/>
                <w:lang w:val="en-GB" w:eastAsia="en-GB"/>
              </w:rPr>
              <w:t>of this proposal.</w:t>
            </w:r>
          </w:p>
          <w:p w14:paraId="6EFEC5FD" w14:textId="55487BE7" w:rsidR="007A7D7E" w:rsidRPr="007A7D7E" w:rsidRDefault="007A7D7E" w:rsidP="00106C82">
            <w:pPr>
              <w:pStyle w:val="ListParagraph"/>
              <w:numPr>
                <w:ilvl w:val="0"/>
                <w:numId w:val="16"/>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Previous experience in e</w:t>
            </w:r>
            <w:r w:rsidRPr="007A7D7E">
              <w:rPr>
                <w:rFonts w:eastAsia="Times New Roman" w:cs="Calibri"/>
                <w:color w:val="000000"/>
                <w:spacing w:val="-3"/>
                <w:sz w:val="18"/>
                <w:szCs w:val="18"/>
                <w:lang w:val="en-GB" w:eastAsia="en-GB"/>
              </w:rPr>
              <w:t>nsuring meaningful participation of</w:t>
            </w:r>
            <w:r>
              <w:rPr>
                <w:rFonts w:eastAsia="Times New Roman" w:cs="Calibri"/>
                <w:color w:val="000000"/>
                <w:spacing w:val="-3"/>
                <w:sz w:val="18"/>
                <w:szCs w:val="18"/>
                <w:lang w:val="en-GB" w:eastAsia="en-GB"/>
              </w:rPr>
              <w:t xml:space="preserve"> women</w:t>
            </w:r>
            <w:r w:rsidR="00066A23">
              <w:rPr>
                <w:rFonts w:eastAsia="Times New Roman" w:cs="Calibri"/>
                <w:color w:val="000000"/>
                <w:spacing w:val="-3"/>
                <w:sz w:val="18"/>
                <w:szCs w:val="18"/>
                <w:lang w:val="en-GB" w:eastAsia="en-GB"/>
              </w:rPr>
              <w:t xml:space="preserve"> and/or youth, in particular those </w:t>
            </w:r>
            <w:r w:rsidRPr="007A7D7E">
              <w:rPr>
                <w:rFonts w:eastAsia="Times New Roman" w:cs="Calibri"/>
                <w:color w:val="000000"/>
                <w:spacing w:val="-3"/>
                <w:sz w:val="18"/>
                <w:szCs w:val="18"/>
                <w:lang w:val="en-GB" w:eastAsia="en-GB"/>
              </w:rPr>
              <w:t>facing multiple and intersecting forms of discrimination</w:t>
            </w:r>
            <w:r>
              <w:rPr>
                <w:rFonts w:eastAsia="Times New Roman" w:cs="Calibri"/>
                <w:color w:val="000000"/>
                <w:spacing w:val="-3"/>
                <w:sz w:val="18"/>
                <w:szCs w:val="18"/>
                <w:lang w:val="en-GB" w:eastAsia="en-GB"/>
              </w:rPr>
              <w:t xml:space="preserve"> </w:t>
            </w:r>
            <w:r w:rsidR="00066A23">
              <w:rPr>
                <w:rFonts w:eastAsia="Times New Roman" w:cs="Calibri"/>
                <w:color w:val="000000"/>
                <w:spacing w:val="-3"/>
                <w:sz w:val="18"/>
                <w:szCs w:val="18"/>
                <w:lang w:val="en-GB" w:eastAsia="en-GB"/>
              </w:rPr>
              <w:t xml:space="preserve">due to </w:t>
            </w:r>
            <w:r w:rsidRPr="007A7D7E">
              <w:rPr>
                <w:rFonts w:eastAsia="Times New Roman" w:cs="Calibri"/>
                <w:color w:val="000000"/>
                <w:spacing w:val="-3"/>
                <w:sz w:val="18"/>
                <w:szCs w:val="18"/>
                <w:lang w:val="en-GB" w:eastAsia="en-GB"/>
              </w:rPr>
              <w:t>poverty, ethnicity, disability, age, geography, migratory status</w:t>
            </w:r>
            <w:r>
              <w:rPr>
                <w:rFonts w:eastAsia="Times New Roman" w:cs="Calibri"/>
                <w:color w:val="000000"/>
                <w:spacing w:val="-3"/>
                <w:sz w:val="18"/>
                <w:szCs w:val="18"/>
                <w:lang w:val="en-GB" w:eastAsia="en-GB"/>
              </w:rPr>
              <w:t xml:space="preserve"> etc…</w:t>
            </w:r>
          </w:p>
          <w:p w14:paraId="45BBD1B7" w14:textId="5D514CF6" w:rsidR="007A7D7E" w:rsidRPr="00066A23" w:rsidRDefault="007A7D7E" w:rsidP="00106C82">
            <w:pPr>
              <w:pStyle w:val="ListParagraph"/>
              <w:numPr>
                <w:ilvl w:val="0"/>
                <w:numId w:val="16"/>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Proven track record in</w:t>
            </w:r>
            <w:r w:rsidRPr="007A7D7E">
              <w:rPr>
                <w:rFonts w:eastAsia="Times New Roman" w:cs="Calibri"/>
                <w:color w:val="000000"/>
                <w:spacing w:val="-3"/>
                <w:sz w:val="18"/>
                <w:szCs w:val="18"/>
                <w:lang w:val="en-GB" w:eastAsia="en-GB"/>
              </w:rPr>
              <w:t xml:space="preserve"> capacity development of local women’s organizations and/or </w:t>
            </w:r>
            <w:r w:rsidR="00066A23">
              <w:rPr>
                <w:rFonts w:eastAsia="Times New Roman" w:cs="Calibri"/>
                <w:color w:val="000000"/>
                <w:spacing w:val="-3"/>
                <w:sz w:val="18"/>
                <w:szCs w:val="18"/>
                <w:lang w:val="en-GB" w:eastAsia="en-GB"/>
              </w:rPr>
              <w:t>youth organizations.</w:t>
            </w:r>
          </w:p>
          <w:p w14:paraId="4D63D121" w14:textId="6BB3121F" w:rsidR="007A7D7E" w:rsidRPr="007A7D7E" w:rsidRDefault="00066A23" w:rsidP="00106C82">
            <w:pPr>
              <w:pStyle w:val="ListParagraph"/>
              <w:numPr>
                <w:ilvl w:val="0"/>
                <w:numId w:val="16"/>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Ability to propose a realistic activity schedule and implementation strategy as well as to identify risks and propose</w:t>
            </w:r>
            <w:r w:rsidR="007A7D7E" w:rsidRPr="007A7D7E">
              <w:rPr>
                <w:rFonts w:eastAsia="Times New Roman" w:cs="Calibri"/>
                <w:color w:val="000000"/>
                <w:spacing w:val="-3"/>
                <w:sz w:val="18"/>
                <w:szCs w:val="18"/>
                <w:lang w:val="en-GB" w:eastAsia="en-GB"/>
              </w:rPr>
              <w:t xml:space="preserve"> appropriate</w:t>
            </w:r>
            <w:r>
              <w:rPr>
                <w:rFonts w:eastAsia="Times New Roman" w:cs="Calibri"/>
                <w:color w:val="000000"/>
                <w:spacing w:val="-3"/>
                <w:sz w:val="18"/>
                <w:szCs w:val="18"/>
                <w:lang w:val="en-GB" w:eastAsia="en-GB"/>
              </w:rPr>
              <w:t xml:space="preserve"> risk</w:t>
            </w:r>
            <w:r w:rsidR="007A7D7E" w:rsidRPr="007A7D7E">
              <w:rPr>
                <w:rFonts w:eastAsia="Times New Roman" w:cs="Calibri"/>
                <w:color w:val="000000"/>
                <w:spacing w:val="-3"/>
                <w:sz w:val="18"/>
                <w:szCs w:val="18"/>
                <w:lang w:val="en-GB" w:eastAsia="en-GB"/>
              </w:rPr>
              <w:t xml:space="preserve"> mitigation measures. </w:t>
            </w:r>
          </w:p>
          <w:p w14:paraId="00771E35" w14:textId="77777777" w:rsidR="007A7D7E" w:rsidRPr="007A7D7E" w:rsidRDefault="007A7D7E" w:rsidP="00106C82">
            <w:pPr>
              <w:pStyle w:val="ListParagraph"/>
              <w:numPr>
                <w:ilvl w:val="0"/>
                <w:numId w:val="16"/>
              </w:numPr>
              <w:tabs>
                <w:tab w:val="center" w:pos="4320"/>
                <w:tab w:val="right" w:pos="8640"/>
              </w:tabs>
              <w:jc w:val="both"/>
              <w:rPr>
                <w:rFonts w:eastAsia="Times New Roman" w:cs="Calibri"/>
                <w:color w:val="000000"/>
                <w:spacing w:val="-3"/>
                <w:sz w:val="18"/>
                <w:szCs w:val="18"/>
                <w:lang w:val="en-GB" w:eastAsia="en-GB"/>
              </w:rPr>
            </w:pPr>
            <w:r w:rsidRPr="007A7D7E">
              <w:rPr>
                <w:rFonts w:eastAsia="Times New Roman" w:cs="Calibri"/>
                <w:color w:val="000000"/>
                <w:spacing w:val="-3"/>
                <w:sz w:val="18"/>
                <w:szCs w:val="18"/>
                <w:lang w:val="en-GB" w:eastAsia="en-GB"/>
              </w:rPr>
              <w:t>Promotion of national and local ownership in developing and establishing activities, and specific objectives to build the capacities of national and local players.</w:t>
            </w:r>
          </w:p>
          <w:p w14:paraId="74CE7D2A" w14:textId="6DFAD6B4" w:rsidR="007A7D7E" w:rsidRPr="007A7D7E" w:rsidRDefault="00066A23" w:rsidP="00106C82">
            <w:pPr>
              <w:pStyle w:val="ListParagraph"/>
              <w:numPr>
                <w:ilvl w:val="0"/>
                <w:numId w:val="16"/>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Track record of s</w:t>
            </w:r>
            <w:r w:rsidR="007A7D7E" w:rsidRPr="007A7D7E">
              <w:rPr>
                <w:rFonts w:eastAsia="Times New Roman" w:cs="Calibri"/>
                <w:color w:val="000000"/>
                <w:spacing w:val="-3"/>
                <w:sz w:val="18"/>
                <w:szCs w:val="18"/>
                <w:lang w:val="en-GB" w:eastAsia="en-GB"/>
              </w:rPr>
              <w:t xml:space="preserve">ustainability of </w:t>
            </w:r>
            <w:r>
              <w:rPr>
                <w:rFonts w:eastAsia="Times New Roman" w:cs="Calibri"/>
                <w:color w:val="000000"/>
                <w:spacing w:val="-3"/>
                <w:sz w:val="18"/>
                <w:szCs w:val="18"/>
                <w:lang w:val="en-GB" w:eastAsia="en-GB"/>
              </w:rPr>
              <w:t xml:space="preserve">previously implemented projects </w:t>
            </w:r>
            <w:r w:rsidR="007A7D7E" w:rsidRPr="007A7D7E">
              <w:rPr>
                <w:rFonts w:eastAsia="Times New Roman" w:cs="Calibri"/>
                <w:color w:val="000000"/>
                <w:spacing w:val="-3"/>
                <w:sz w:val="18"/>
                <w:szCs w:val="18"/>
                <w:lang w:val="en-GB" w:eastAsia="en-GB"/>
              </w:rPr>
              <w:t xml:space="preserve">beyond the financing period and (where applicable), how to reproduce </w:t>
            </w:r>
            <w:r>
              <w:rPr>
                <w:rFonts w:eastAsia="Times New Roman" w:cs="Calibri"/>
                <w:color w:val="000000"/>
                <w:spacing w:val="-3"/>
                <w:sz w:val="18"/>
                <w:szCs w:val="18"/>
                <w:lang w:val="en-GB" w:eastAsia="en-GB"/>
              </w:rPr>
              <w:t>them</w:t>
            </w:r>
            <w:r w:rsidR="007A7D7E" w:rsidRPr="007A7D7E">
              <w:rPr>
                <w:rFonts w:eastAsia="Times New Roman" w:cs="Calibri"/>
                <w:color w:val="000000"/>
                <w:spacing w:val="-3"/>
                <w:sz w:val="18"/>
                <w:szCs w:val="18"/>
                <w:lang w:val="en-GB" w:eastAsia="en-GB"/>
              </w:rPr>
              <w:t xml:space="preserve"> and improve </w:t>
            </w:r>
            <w:r>
              <w:rPr>
                <w:rFonts w:eastAsia="Times New Roman" w:cs="Calibri"/>
                <w:color w:val="000000"/>
                <w:spacing w:val="-3"/>
                <w:sz w:val="18"/>
                <w:szCs w:val="18"/>
                <w:lang w:val="en-GB" w:eastAsia="en-GB"/>
              </w:rPr>
              <w:t>them</w:t>
            </w:r>
            <w:r w:rsidR="007A7D7E" w:rsidRPr="007A7D7E">
              <w:rPr>
                <w:rFonts w:eastAsia="Times New Roman" w:cs="Calibri"/>
                <w:color w:val="000000"/>
                <w:spacing w:val="-3"/>
                <w:sz w:val="18"/>
                <w:szCs w:val="18"/>
                <w:lang w:val="en-GB" w:eastAsia="en-GB"/>
              </w:rPr>
              <w:t xml:space="preserve"> over time. </w:t>
            </w:r>
          </w:p>
          <w:p w14:paraId="6372A771" w14:textId="77777777" w:rsidR="00066A23" w:rsidRPr="00066A23" w:rsidRDefault="00066A23" w:rsidP="00106C82">
            <w:pPr>
              <w:pStyle w:val="ListParagraph"/>
              <w:numPr>
                <w:ilvl w:val="0"/>
                <w:numId w:val="16"/>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US" w:eastAsia="en-GB"/>
              </w:rPr>
              <w:t xml:space="preserve">Alignment with the UN and UN Women values, </w:t>
            </w:r>
            <w:r w:rsidRPr="005F52F4">
              <w:rPr>
                <w:rFonts w:eastAsia="Times New Roman" w:cs="Calibri"/>
                <w:color w:val="000000"/>
                <w:spacing w:val="-3"/>
                <w:sz w:val="18"/>
                <w:szCs w:val="18"/>
                <w:lang w:val="en-US" w:eastAsia="en-GB"/>
              </w:rPr>
              <w:t xml:space="preserve">the 2030 Sustainable Development Agenda approach of leaving no one behind and Sustainable Development Goal 16 on “Peace, Justice and Strong Institutions”; </w:t>
            </w:r>
          </w:p>
          <w:p w14:paraId="2BF53BF9" w14:textId="77777777" w:rsidR="00196D77" w:rsidRPr="00196D77" w:rsidRDefault="00196D77" w:rsidP="00196D77">
            <w:pPr>
              <w:tabs>
                <w:tab w:val="center" w:pos="4320"/>
                <w:tab w:val="right" w:pos="8640"/>
              </w:tabs>
              <w:jc w:val="both"/>
              <w:rPr>
                <w:rFonts w:eastAsia="Times New Roman" w:cs="Calibri"/>
                <w:color w:val="000000"/>
                <w:spacing w:val="-3"/>
                <w:sz w:val="18"/>
                <w:szCs w:val="18"/>
                <w:lang w:val="en-GB" w:eastAsia="en-GB"/>
              </w:rPr>
            </w:pPr>
          </w:p>
          <w:p w14:paraId="3BF531E1" w14:textId="64C1B153" w:rsidR="00D45B16" w:rsidRDefault="00D45B16" w:rsidP="00106C82">
            <w:pPr>
              <w:numPr>
                <w:ilvl w:val="1"/>
                <w:numId w:val="17"/>
              </w:numPr>
              <w:contextualSpacing/>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Other competencies, which while not required, can be an asset for the performance of services</w:t>
            </w:r>
            <w:r w:rsidR="00196D77">
              <w:rPr>
                <w:rFonts w:eastAsia="Times New Roman" w:cs="Calibri"/>
                <w:color w:val="000000"/>
                <w:spacing w:val="-3"/>
                <w:sz w:val="18"/>
                <w:szCs w:val="18"/>
                <w:lang w:val="en-GB" w:eastAsia="en-GB"/>
              </w:rPr>
              <w:t>:</w:t>
            </w:r>
          </w:p>
          <w:p w14:paraId="75BCACB8" w14:textId="234D74F5" w:rsidR="00196D77" w:rsidRDefault="00196D77" w:rsidP="00106C82">
            <w:pPr>
              <w:pStyle w:val="ListParagraph"/>
              <w:numPr>
                <w:ilvl w:val="0"/>
                <w:numId w:val="16"/>
              </w:numPr>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Previous experience managing grants from UN agencies, INGOs or international organizations. </w:t>
            </w:r>
          </w:p>
          <w:p w14:paraId="6D8CAB40" w14:textId="026826FF" w:rsidR="00066A23" w:rsidRDefault="00066A23" w:rsidP="00106C82">
            <w:pPr>
              <w:pStyle w:val="ListParagraph"/>
              <w:numPr>
                <w:ilvl w:val="0"/>
                <w:numId w:val="16"/>
              </w:numPr>
              <w:tabs>
                <w:tab w:val="center" w:pos="4320"/>
                <w:tab w:val="right" w:pos="8640"/>
              </w:tabs>
              <w:jc w:val="both"/>
              <w:rPr>
                <w:rFonts w:eastAsia="Times New Roman" w:cs="Calibri"/>
                <w:color w:val="000000"/>
                <w:spacing w:val="-3"/>
                <w:sz w:val="18"/>
                <w:szCs w:val="18"/>
                <w:lang w:val="en-GB" w:eastAsia="en-GB"/>
              </w:rPr>
            </w:pPr>
            <w:r w:rsidRPr="007A7D7E">
              <w:rPr>
                <w:rFonts w:eastAsia="Times New Roman" w:cs="Calibri"/>
                <w:color w:val="000000"/>
                <w:spacing w:val="-3"/>
                <w:sz w:val="18"/>
                <w:szCs w:val="18"/>
                <w:lang w:val="en-GB" w:eastAsia="en-GB"/>
              </w:rPr>
              <w:t>Complementarity with other funds and programmes</w:t>
            </w:r>
            <w:r>
              <w:rPr>
                <w:rFonts w:eastAsia="Times New Roman" w:cs="Calibri"/>
                <w:color w:val="000000"/>
                <w:spacing w:val="-3"/>
                <w:sz w:val="18"/>
                <w:szCs w:val="18"/>
                <w:lang w:val="en-GB" w:eastAsia="en-GB"/>
              </w:rPr>
              <w:t xml:space="preserve"> managed by UN Women Palestine. </w:t>
            </w:r>
          </w:p>
          <w:p w14:paraId="70ACA3F4" w14:textId="288A55BE" w:rsidR="00066A23" w:rsidRPr="00066A23" w:rsidRDefault="00066A23" w:rsidP="00106C82">
            <w:pPr>
              <w:pStyle w:val="ListParagraph"/>
              <w:numPr>
                <w:ilvl w:val="0"/>
                <w:numId w:val="16"/>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Alignment with the </w:t>
            </w:r>
            <w:r w:rsidRPr="005F52F4">
              <w:rPr>
                <w:rFonts w:eastAsia="Times New Roman" w:cs="Calibri"/>
                <w:color w:val="000000"/>
                <w:spacing w:val="-3"/>
                <w:sz w:val="18"/>
                <w:szCs w:val="18"/>
                <w:lang w:val="en-US" w:eastAsia="en-GB"/>
              </w:rPr>
              <w:t>Palestine Second National Action plan on WPS (2020-2024)</w:t>
            </w:r>
            <w:r>
              <w:rPr>
                <w:rFonts w:eastAsia="Times New Roman" w:cs="Calibri"/>
                <w:color w:val="000000"/>
                <w:spacing w:val="-3"/>
                <w:sz w:val="18"/>
                <w:szCs w:val="18"/>
                <w:lang w:val="en-US" w:eastAsia="en-GB"/>
              </w:rPr>
              <w:t xml:space="preserve"> and </w:t>
            </w:r>
            <w:r w:rsidRPr="005F52F4">
              <w:rPr>
                <w:rFonts w:eastAsia="Times New Roman" w:cs="Calibri"/>
                <w:color w:val="000000"/>
                <w:spacing w:val="-3"/>
                <w:sz w:val="18"/>
                <w:szCs w:val="18"/>
                <w:lang w:val="en-US" w:eastAsia="en-GB"/>
              </w:rPr>
              <w:t>the national WPS priorities</w:t>
            </w:r>
            <w:r>
              <w:rPr>
                <w:rFonts w:eastAsia="Times New Roman" w:cs="Calibri"/>
                <w:color w:val="000000"/>
                <w:spacing w:val="-3"/>
                <w:sz w:val="18"/>
                <w:szCs w:val="18"/>
                <w:lang w:val="en-US" w:eastAsia="en-GB"/>
              </w:rPr>
              <w:t>.</w:t>
            </w:r>
          </w:p>
          <w:p w14:paraId="127984F4" w14:textId="77777777" w:rsidR="00D45B16" w:rsidRDefault="00D45B16" w:rsidP="00A15534">
            <w:pPr>
              <w:tabs>
                <w:tab w:val="center" w:pos="4320"/>
                <w:tab w:val="right" w:pos="8640"/>
              </w:tabs>
              <w:rPr>
                <w:rFonts w:eastAsia="Times New Roman" w:cs="Calibri"/>
                <w:color w:val="000000"/>
                <w:spacing w:val="-3"/>
                <w:sz w:val="18"/>
                <w:szCs w:val="18"/>
                <w:lang w:val="en-GB" w:eastAsia="en-GB"/>
              </w:rPr>
            </w:pPr>
          </w:p>
          <w:p w14:paraId="68F5C032"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3B7FD6C9" w14:textId="641FAACF" w:rsidR="00CA050B" w:rsidRPr="00A872BA" w:rsidRDefault="008C3B30"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8C3B30">
        <w:rPr>
          <w:rFonts w:ascii="Calibri" w:eastAsia="Times New Roman" w:hAnsi="Calibri" w:cs="Calibri"/>
          <w:b/>
          <w:color w:val="000000"/>
          <w:sz w:val="18"/>
          <w:szCs w:val="18"/>
          <w:lang w:val="en-GB" w:eastAsia="en-GB"/>
        </w:rPr>
        <w:t>CFP No. UNW-2022-WPS-1</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428CC4BF" w:rsidR="00CA050B" w:rsidRPr="00A872BA" w:rsidRDefault="00845F7A"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Individual proponents and lead applicants</w:t>
      </w:r>
      <w:r w:rsidR="00CA050B" w:rsidRPr="00A872BA">
        <w:rPr>
          <w:rFonts w:ascii="Calibri" w:eastAsia="Times New Roman" w:hAnsi="Calibri" w:cs="Calibri"/>
          <w:color w:val="000000"/>
          <w:sz w:val="18"/>
          <w:szCs w:val="18"/>
          <w:lang w:val="en-GB" w:eastAsia="en-GB"/>
        </w:rPr>
        <w:t xml:space="preserve">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w:t>
      </w:r>
      <w:r w:rsidR="00105531">
        <w:rPr>
          <w:rFonts w:ascii="Calibri" w:eastAsia="Times New Roman" w:hAnsi="Calibri" w:cs="Calibri"/>
          <w:color w:val="000000"/>
          <w:sz w:val="18"/>
          <w:szCs w:val="18"/>
          <w:lang w:val="en-GB" w:eastAsia="en-GB"/>
        </w:rPr>
        <w:t>UN W</w:t>
      </w:r>
      <w:r w:rsidR="0012290F">
        <w:rPr>
          <w:rFonts w:ascii="Calibri" w:eastAsia="Times New Roman" w:hAnsi="Calibri" w:cs="Calibri"/>
          <w:color w:val="000000"/>
          <w:sz w:val="18"/>
          <w:szCs w:val="18"/>
          <w:lang w:val="en-GB" w:eastAsia="en-GB"/>
        </w:rPr>
        <w:t>omen</w:t>
      </w:r>
      <w:r w:rsidR="00CA050B" w:rsidRPr="00A872BA">
        <w:rPr>
          <w:rFonts w:ascii="Calibri" w:eastAsia="Times New Roman" w:hAnsi="Calibri" w:cs="Calibr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106C82">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60E5FC3E" w:rsidR="00CA050B" w:rsidRPr="00A872BA" w:rsidRDefault="00CA050B" w:rsidP="00106C82">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w:t>
            </w:r>
            <w:r w:rsidR="00845F7A">
              <w:rPr>
                <w:rFonts w:ascii="Calibri" w:eastAsia="Calibri" w:hAnsi="Calibri" w:cs="Calibri"/>
                <w:color w:val="000000"/>
                <w:sz w:val="18"/>
                <w:szCs w:val="18"/>
                <w:lang w:val="en-CA"/>
              </w:rPr>
              <w:t xml:space="preserve"> non-profit</w:t>
            </w:r>
            <w:r w:rsidRPr="00A872BA">
              <w:rPr>
                <w:rFonts w:ascii="Calibri" w:eastAsia="Calibri" w:hAnsi="Calibri" w:cs="Calibri"/>
                <w:color w:val="000000"/>
                <w:sz w:val="18"/>
                <w:szCs w:val="18"/>
                <w:lang w:val="en-CA"/>
              </w:rPr>
              <w:t xml:space="preserve">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106C82">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106C82">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106C82">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490E7436" w:rsidR="004A5BB6" w:rsidRPr="00A872BA" w:rsidRDefault="007A7D7E" w:rsidP="00A15534">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0DBB965E"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r w:rsidR="008C3B30" w:rsidRPr="008C3B30">
        <w:rPr>
          <w:rFonts w:ascii="Calibri" w:eastAsia="Times New Roman" w:hAnsi="Calibri" w:cs="Calibri"/>
          <w:b/>
          <w:color w:val="000000"/>
          <w:sz w:val="18"/>
          <w:szCs w:val="18"/>
          <w:lang w:val="en-GB" w:eastAsia="en-GB"/>
        </w:rPr>
        <w:t>UNW-2022-WPS-1</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106C82">
      <w:pPr>
        <w:pStyle w:val="ListParagraph"/>
        <w:numPr>
          <w:ilvl w:val="0"/>
          <w:numId w:val="12"/>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106C82">
      <w:pPr>
        <w:keepNext/>
        <w:keepLines/>
        <w:numPr>
          <w:ilvl w:val="0"/>
          <w:numId w:val="6"/>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43EDC4D7" w:rsidR="006A5A4D" w:rsidRDefault="00105531" w:rsidP="00106C82">
      <w:pPr>
        <w:numPr>
          <w:ilvl w:val="1"/>
          <w:numId w:val="6"/>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 W</w:t>
      </w:r>
      <w:r w:rsidR="0012290F">
        <w:rPr>
          <w:rFonts w:ascii="Calibri" w:eastAsia="Calibri" w:hAnsi="Calibri" w:cs="Calibri"/>
          <w:color w:val="000000"/>
          <w:spacing w:val="-3"/>
          <w:sz w:val="18"/>
          <w:szCs w:val="18"/>
          <w:lang w:val="en-GB" w:eastAsia="en-GB"/>
        </w:rPr>
        <w:t>omen</w:t>
      </w:r>
      <w:r w:rsidR="00C22EF1" w:rsidRPr="00A872BA">
        <w:rPr>
          <w:rFonts w:ascii="Calibri" w:eastAsia="Calibri" w:hAnsi="Calibri" w:cs="Calibri"/>
          <w:color w:val="000000"/>
          <w:spacing w:val="-3"/>
          <w:sz w:val="18"/>
          <w:szCs w:val="18"/>
          <w:lang w:val="en-GB" w:eastAsia="en-GB"/>
        </w:rPr>
        <w:t xml:space="preserve"> </w:t>
      </w:r>
      <w:r w:rsidR="00191EDB" w:rsidRPr="00A872BA">
        <w:rPr>
          <w:rFonts w:ascii="Calibri" w:eastAsia="Calibri" w:hAnsi="Calibri" w:cs="Calibri"/>
          <w:color w:val="000000"/>
          <w:spacing w:val="-3"/>
          <w:sz w:val="18"/>
          <w:szCs w:val="18"/>
          <w:lang w:val="en-GB" w:eastAsia="en-GB"/>
        </w:rPr>
        <w:t>invite</w:t>
      </w:r>
      <w:r w:rsidR="00C22EF1" w:rsidRPr="00A872BA">
        <w:rPr>
          <w:rFonts w:ascii="Calibri" w:eastAsia="Calibri" w:hAnsi="Calibri" w:cs="Calibri"/>
          <w:color w:val="000000"/>
          <w:spacing w:val="-3"/>
          <w:sz w:val="18"/>
          <w:szCs w:val="18"/>
          <w:lang w:val="en-GB" w:eastAsia="en-GB"/>
        </w:rPr>
        <w:t xml:space="preserve"> qualified parties to su</w:t>
      </w:r>
      <w:r w:rsidR="00C22EF1" w:rsidRPr="00784D07">
        <w:rPr>
          <w:rFonts w:ascii="Calibri" w:eastAsia="Calibri" w:hAnsi="Calibri" w:cs="Calibri"/>
          <w:color w:val="000000"/>
          <w:spacing w:val="-3"/>
          <w:sz w:val="18"/>
          <w:szCs w:val="18"/>
          <w:lang w:val="en-GB" w:eastAsia="en-GB"/>
        </w:rPr>
        <w:t xml:space="preserve">bmit Technical and Financial Proposals to provide services associated with the </w:t>
      </w:r>
      <w:r>
        <w:rPr>
          <w:rFonts w:ascii="Calibri" w:eastAsia="Calibri" w:hAnsi="Calibri" w:cs="Calibri"/>
          <w:color w:val="000000"/>
          <w:spacing w:val="-3"/>
          <w:sz w:val="18"/>
          <w:szCs w:val="18"/>
          <w:lang w:val="en-GB" w:eastAsia="en-GB"/>
        </w:rPr>
        <w:t>UN W</w:t>
      </w:r>
      <w:r w:rsidR="0012290F">
        <w:rPr>
          <w:rFonts w:ascii="Calibri" w:eastAsia="Calibri" w:hAnsi="Calibri" w:cs="Calibri"/>
          <w:color w:val="000000"/>
          <w:spacing w:val="-3"/>
          <w:sz w:val="18"/>
          <w:szCs w:val="18"/>
          <w:lang w:val="en-GB" w:eastAsia="en-GB"/>
        </w:rPr>
        <w:t>omen</w:t>
      </w:r>
      <w:r w:rsidR="00C22EF1" w:rsidRPr="00784D07">
        <w:rPr>
          <w:rFonts w:ascii="Calibri" w:eastAsia="Calibri" w:hAnsi="Calibri" w:cs="Calibri"/>
          <w:color w:val="000000"/>
          <w:spacing w:val="-3"/>
          <w:sz w:val="18"/>
          <w:szCs w:val="18"/>
          <w:lang w:val="en-GB" w:eastAsia="en-GB"/>
        </w:rPr>
        <w:t xml:space="preserve"> requirement for Responsible Party</w:t>
      </w:r>
      <w:r w:rsidR="006A5A4D">
        <w:rPr>
          <w:rFonts w:ascii="Calibri" w:eastAsia="Calibri" w:hAnsi="Calibri" w:cs="Calibri"/>
          <w:color w:val="000000"/>
          <w:spacing w:val="-3"/>
          <w:sz w:val="18"/>
          <w:szCs w:val="18"/>
          <w:lang w:val="en-GB" w:eastAsia="en-GB"/>
        </w:rPr>
        <w:t>.</w:t>
      </w:r>
    </w:p>
    <w:p w14:paraId="5D86306C" w14:textId="4C852362" w:rsidR="00C22EF1" w:rsidRPr="00784D07" w:rsidRDefault="00105531" w:rsidP="00106C82">
      <w:pPr>
        <w:numPr>
          <w:ilvl w:val="1"/>
          <w:numId w:val="6"/>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 W</w:t>
      </w:r>
      <w:r w:rsidR="0012290F">
        <w:rPr>
          <w:rFonts w:ascii="Calibri" w:eastAsia="Calibri" w:hAnsi="Calibri" w:cs="Calibri"/>
          <w:color w:val="000000"/>
          <w:spacing w:val="-3"/>
          <w:sz w:val="18"/>
          <w:szCs w:val="18"/>
          <w:lang w:val="en-GB" w:eastAsia="en-GB"/>
        </w:rPr>
        <w:t xml:space="preserve">omen </w:t>
      </w:r>
      <w:r w:rsidR="006A5A4D">
        <w:rPr>
          <w:rFonts w:ascii="Calibri" w:eastAsia="Calibri" w:hAnsi="Calibri" w:cs="Calibri"/>
          <w:color w:val="000000"/>
          <w:spacing w:val="-3"/>
          <w:sz w:val="18"/>
          <w:szCs w:val="18"/>
          <w:lang w:val="en-GB" w:eastAsia="en-GB"/>
        </w:rPr>
        <w:t>is soliciting proposals from</w:t>
      </w:r>
      <w:r w:rsidR="00271BBF">
        <w:rPr>
          <w:rFonts w:ascii="Calibri" w:eastAsia="Calibri" w:hAnsi="Calibri" w:cs="Calibri"/>
          <w:color w:val="000000"/>
          <w:spacing w:val="-3"/>
          <w:sz w:val="18"/>
          <w:szCs w:val="18"/>
          <w:lang w:val="en-GB" w:eastAsia="en-GB"/>
        </w:rPr>
        <w:t xml:space="preserve"> non-profit</w:t>
      </w:r>
      <w:r w:rsidR="006A5A4D">
        <w:rPr>
          <w:rFonts w:ascii="Calibri" w:eastAsia="Calibri" w:hAnsi="Calibri" w:cs="Calibri"/>
          <w:color w:val="000000"/>
          <w:spacing w:val="-3"/>
          <w:sz w:val="18"/>
          <w:szCs w:val="18"/>
          <w:lang w:val="en-GB" w:eastAsia="en-GB"/>
        </w:rPr>
        <w:t xml:space="preserve"> Civil Society Organizations (CSOs)</w:t>
      </w:r>
      <w:r w:rsidR="00271BBF">
        <w:rPr>
          <w:rFonts w:ascii="Calibri" w:eastAsia="Calibri" w:hAnsi="Calibri" w:cs="Calibri"/>
          <w:color w:val="000000"/>
          <w:spacing w:val="-3"/>
          <w:sz w:val="18"/>
          <w:szCs w:val="18"/>
          <w:lang w:val="en-GB" w:eastAsia="en-GB"/>
        </w:rPr>
        <w:t xml:space="preserve"> registered in Palestine</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7A7D7E">
        <w:rPr>
          <w:rFonts w:ascii="Calibri" w:eastAsia="Calibri" w:hAnsi="Calibri" w:cs="Calibri"/>
          <w:bCs/>
          <w:spacing w:val="-3"/>
          <w:sz w:val="18"/>
          <w:szCs w:val="18"/>
          <w:lang w:val="en-GB" w:eastAsia="en-GB"/>
        </w:rPr>
        <w:t>Women’s organizations or entities are highly encouraged to apply.</w:t>
      </w:r>
    </w:p>
    <w:p w14:paraId="7FFC88CE" w14:textId="78F4F7F0" w:rsidR="00C22EF1" w:rsidRPr="00784D07" w:rsidRDefault="00C22EF1" w:rsidP="00106C82">
      <w:pPr>
        <w:numPr>
          <w:ilvl w:val="1"/>
          <w:numId w:val="6"/>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5E2CBEA7" w:rsidR="00C22EF1" w:rsidRPr="00A872BA" w:rsidRDefault="00C22EF1" w:rsidP="00106C82">
      <w:pPr>
        <w:numPr>
          <w:ilvl w:val="1"/>
          <w:numId w:val="6"/>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sidR="00105531">
        <w:rPr>
          <w:rFonts w:ascii="Calibri" w:eastAsia="Calibri" w:hAnsi="Calibri" w:cs="Calibri"/>
          <w:color w:val="000000"/>
          <w:spacing w:val="-3"/>
          <w:sz w:val="18"/>
          <w:szCs w:val="18"/>
          <w:lang w:val="en-GB" w:eastAsia="en-GB"/>
        </w:rPr>
        <w:t>UN W</w:t>
      </w:r>
      <w:r w:rsidR="00644463">
        <w:rPr>
          <w:rFonts w:ascii="Calibri" w:eastAsia="Calibri" w:hAnsi="Calibri" w:cs="Calibri"/>
          <w:color w:val="000000"/>
          <w:spacing w:val="-3"/>
          <w:sz w:val="18"/>
          <w:szCs w:val="18"/>
          <w:lang w:val="en-GB" w:eastAsia="en-GB"/>
        </w:rPr>
        <w:t>omen</w:t>
      </w:r>
      <w:r w:rsidRPr="00A872BA">
        <w:rPr>
          <w:rFonts w:ascii="Calibri" w:eastAsia="Calibri" w:hAnsi="Calibri" w:cs="Calibri"/>
          <w:color w:val="000000"/>
          <w:spacing w:val="-3"/>
          <w:sz w:val="18"/>
          <w:szCs w:val="18"/>
          <w:lang w:val="en-GB" w:eastAsia="en-GB"/>
        </w:rPr>
        <w:t xml:space="preserve"> may, at its discretion, cancel the services in part or in whole.</w:t>
      </w:r>
    </w:p>
    <w:p w14:paraId="626280D4" w14:textId="6DE2F6C0" w:rsidR="00C22EF1" w:rsidRPr="00A872BA" w:rsidRDefault="00C22EF1" w:rsidP="00106C82">
      <w:pPr>
        <w:numPr>
          <w:ilvl w:val="1"/>
          <w:numId w:val="6"/>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w:t>
      </w:r>
      <w:r w:rsidR="00105531">
        <w:rPr>
          <w:rFonts w:ascii="Calibri" w:eastAsia="Calibri" w:hAnsi="Calibri" w:cs="Calibri"/>
          <w:color w:val="000000"/>
          <w:spacing w:val="-3"/>
          <w:sz w:val="18"/>
          <w:szCs w:val="18"/>
          <w:lang w:val="en-GB" w:eastAsia="en-GB"/>
        </w:rPr>
        <w:t>UN W</w:t>
      </w:r>
      <w:r w:rsidR="00644463">
        <w:rPr>
          <w:rFonts w:ascii="Calibri" w:eastAsia="Calibri" w:hAnsi="Calibri" w:cs="Calibri"/>
          <w:color w:val="000000"/>
          <w:spacing w:val="-3"/>
          <w:sz w:val="18"/>
          <w:szCs w:val="18"/>
          <w:lang w:val="en-GB" w:eastAsia="en-GB"/>
        </w:rPr>
        <w:t>omen</w:t>
      </w:r>
      <w:r w:rsidRPr="00A872BA">
        <w:rPr>
          <w:rFonts w:ascii="Calibri" w:eastAsia="Calibri" w:hAnsi="Calibri" w:cs="Calibri"/>
          <w:color w:val="000000"/>
          <w:spacing w:val="-3"/>
          <w:sz w:val="18"/>
          <w:szCs w:val="18"/>
          <w:lang w:val="en-GB" w:eastAsia="en-GB"/>
        </w:rPr>
        <w:t xml:space="preserve">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698141C6" w:rsidR="00C22EF1" w:rsidRPr="00A872BA" w:rsidRDefault="00C22EF1" w:rsidP="00106C82">
      <w:pPr>
        <w:numPr>
          <w:ilvl w:val="1"/>
          <w:numId w:val="6"/>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In exceptional circumstances, </w:t>
      </w:r>
      <w:r w:rsidR="0012290F">
        <w:rPr>
          <w:rFonts w:ascii="Calibri" w:eastAsia="Calibri" w:hAnsi="Calibri" w:cs="Calibri"/>
          <w:color w:val="000000"/>
          <w:spacing w:val="-3"/>
          <w:sz w:val="18"/>
          <w:szCs w:val="18"/>
          <w:lang w:val="en-GB" w:eastAsia="en-GB"/>
        </w:rPr>
        <w:t>UN Women</w:t>
      </w:r>
      <w:r w:rsidRPr="00A872BA">
        <w:rPr>
          <w:rFonts w:ascii="Calibri" w:eastAsia="Calibri" w:hAnsi="Calibri" w:cs="Calibri"/>
          <w:color w:val="000000"/>
          <w:spacing w:val="-3"/>
          <w:sz w:val="18"/>
          <w:szCs w:val="18"/>
          <w:lang w:val="en-GB" w:eastAsia="en-GB"/>
        </w:rPr>
        <w:t xml:space="preserve"> may solicit the proponent’s consent to an extension of the period of validity. The request and the responses thereto shall be made in writing.</w:t>
      </w:r>
    </w:p>
    <w:p w14:paraId="3BCFD8CF" w14:textId="1EC53CD9" w:rsidR="00422733" w:rsidRPr="00422733" w:rsidRDefault="00C22EF1" w:rsidP="00106C82">
      <w:pPr>
        <w:numPr>
          <w:ilvl w:val="1"/>
          <w:numId w:val="6"/>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w:t>
      </w:r>
      <w:r w:rsidR="0012290F">
        <w:rPr>
          <w:rFonts w:ascii="Calibri" w:eastAsia="Calibri" w:hAnsi="Calibri" w:cs="Calibri"/>
          <w:color w:val="000000"/>
          <w:spacing w:val="-3"/>
          <w:sz w:val="18"/>
          <w:szCs w:val="18"/>
          <w:lang w:val="en-GB" w:eastAsia="en-GB"/>
        </w:rPr>
        <w:t>UN Women</w:t>
      </w:r>
      <w:r w:rsidRPr="00A872BA">
        <w:rPr>
          <w:rFonts w:ascii="Calibri" w:eastAsia="Calibri" w:hAnsi="Calibri" w:cs="Calibri"/>
          <w:color w:val="000000"/>
          <w:spacing w:val="-3"/>
          <w:sz w:val="18"/>
          <w:szCs w:val="18"/>
          <w:lang w:val="en-GB" w:eastAsia="en-GB"/>
        </w:rPr>
        <w:t>, by email at</w:t>
      </w:r>
      <w:r w:rsidR="008C3B30">
        <w:rPr>
          <w:rFonts w:ascii="Arial" w:eastAsia="Calibri" w:hAnsi="Arial" w:cs="Arial"/>
          <w:spacing w:val="-3"/>
          <w:sz w:val="18"/>
          <w:szCs w:val="18"/>
          <w:lang w:val="en-GB" w:eastAsia="en-GB"/>
        </w:rPr>
        <w:t xml:space="preserve"> </w:t>
      </w:r>
      <w:hyperlink r:id="rId15" w:history="1">
        <w:r w:rsidR="008C3B30" w:rsidRPr="00A500C6">
          <w:rPr>
            <w:rStyle w:val="Hyperlink"/>
            <w:rFonts w:ascii="Arial" w:eastAsia="Calibri" w:hAnsi="Arial" w:cs="Arial"/>
            <w:spacing w:val="-3"/>
            <w:sz w:val="18"/>
            <w:szCs w:val="18"/>
            <w:lang w:val="en-GB" w:eastAsia="en-GB"/>
          </w:rPr>
          <w:t>palestine.registry@unwomen.org</w:t>
        </w:r>
      </w:hyperlink>
      <w:r w:rsidR="008C3B30">
        <w:rPr>
          <w:rFonts w:ascii="Arial" w:eastAsia="Calibri" w:hAnsi="Arial" w:cs="Arial"/>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 </w:t>
      </w:r>
      <w:r w:rsidR="008C3B3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Proponents must not communicate with any other personnel of UN</w:t>
      </w:r>
      <w:r w:rsidR="0012290F">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w:t>
      </w:r>
      <w:r w:rsidR="0012290F" w:rsidRPr="00A872BA">
        <w:rPr>
          <w:rFonts w:ascii="Calibri" w:eastAsia="Calibri" w:hAnsi="Calibri" w:cs="Calibri"/>
          <w:color w:val="000000"/>
          <w:spacing w:val="-3"/>
          <w:sz w:val="18"/>
          <w:szCs w:val="18"/>
          <w:lang w:val="en-GB" w:eastAsia="en-GB"/>
        </w:rPr>
        <w:t>omen</w:t>
      </w:r>
      <w:r w:rsidRPr="00A872BA">
        <w:rPr>
          <w:rFonts w:ascii="Calibri" w:eastAsia="Calibri" w:hAnsi="Calibri" w:cs="Calibri"/>
          <w:color w:val="000000"/>
          <w:spacing w:val="-3"/>
          <w:sz w:val="18"/>
          <w:szCs w:val="18"/>
          <w:lang w:val="en-GB" w:eastAsia="en-GB"/>
        </w:rPr>
        <w:t xml:space="preserve"> regarding this CFP. </w:t>
      </w:r>
      <w:r w:rsidR="00422733">
        <w:rPr>
          <w:rFonts w:ascii="Calibri" w:eastAsia="Calibri" w:hAnsi="Calibri" w:cs="Calibri"/>
          <w:b/>
          <w:bCs/>
          <w:color w:val="000000"/>
          <w:spacing w:val="-3"/>
          <w:sz w:val="18"/>
          <w:szCs w:val="18"/>
          <w:lang w:val="en-GB" w:eastAsia="en-GB"/>
        </w:rPr>
        <w:t xml:space="preserve">Please mention the number of this call for proposal in the subject of your e-mails: </w:t>
      </w:r>
      <w:r w:rsidR="00422733" w:rsidRPr="008C3B30">
        <w:rPr>
          <w:rFonts w:ascii="Calibri" w:eastAsia="Times New Roman" w:hAnsi="Calibri" w:cs="Calibri"/>
          <w:b/>
          <w:color w:val="000000"/>
          <w:sz w:val="18"/>
          <w:szCs w:val="18"/>
          <w:lang w:val="en-GB" w:eastAsia="en-GB"/>
        </w:rPr>
        <w:t>UNW-2022-WPS-1</w:t>
      </w:r>
      <w:r w:rsidR="0065540E">
        <w:rPr>
          <w:rFonts w:ascii="Calibri" w:eastAsia="Times New Roman" w:hAnsi="Calibri" w:cs="Calibri"/>
          <w:b/>
          <w:color w:val="000000"/>
          <w:sz w:val="18"/>
          <w:szCs w:val="18"/>
          <w:lang w:val="en-GB" w:eastAsia="en-GB"/>
        </w:rPr>
        <w:t xml:space="preserve"> </w:t>
      </w:r>
      <w:r w:rsidR="0065540E" w:rsidRPr="0065540E">
        <w:rPr>
          <w:rFonts w:ascii="Calibri" w:eastAsia="Times New Roman" w:hAnsi="Calibri" w:cs="Calibri"/>
          <w:bCs/>
          <w:color w:val="000000"/>
          <w:sz w:val="18"/>
          <w:szCs w:val="18"/>
          <w:lang w:val="en-GB" w:eastAsia="en-GB"/>
        </w:rPr>
        <w:t xml:space="preserve">– </w:t>
      </w:r>
      <w:r w:rsidR="00105531">
        <w:rPr>
          <w:rFonts w:ascii="Calibri" w:eastAsia="Times New Roman" w:hAnsi="Calibri" w:cs="Calibri"/>
          <w:bCs/>
          <w:color w:val="000000"/>
          <w:sz w:val="18"/>
          <w:szCs w:val="18"/>
          <w:lang w:val="en-GB" w:eastAsia="en-GB"/>
        </w:rPr>
        <w:t>UN W</w:t>
      </w:r>
      <w:r w:rsidR="00644463">
        <w:rPr>
          <w:rFonts w:ascii="Calibri" w:eastAsia="Times New Roman" w:hAnsi="Calibri" w:cs="Calibri"/>
          <w:bCs/>
          <w:color w:val="000000"/>
          <w:sz w:val="18"/>
          <w:szCs w:val="18"/>
          <w:lang w:val="en-GB" w:eastAsia="en-GB"/>
        </w:rPr>
        <w:t>omen</w:t>
      </w:r>
      <w:r w:rsidR="0065540E" w:rsidRPr="0065540E">
        <w:rPr>
          <w:rFonts w:ascii="Calibri" w:eastAsia="Times New Roman" w:hAnsi="Calibri" w:cs="Calibri"/>
          <w:bCs/>
          <w:color w:val="000000"/>
          <w:sz w:val="18"/>
          <w:szCs w:val="18"/>
          <w:lang w:val="en-GB" w:eastAsia="en-GB"/>
        </w:rPr>
        <w:t xml:space="preserve"> is not responsible for misplaced e-mails.</w:t>
      </w:r>
      <w:r w:rsidR="0065540E">
        <w:rPr>
          <w:rFonts w:ascii="Calibri" w:eastAsia="Times New Roman" w:hAnsi="Calibri" w:cs="Calibri"/>
          <w:b/>
          <w:color w:val="000000"/>
          <w:sz w:val="18"/>
          <w:szCs w:val="18"/>
          <w:lang w:val="en-GB" w:eastAsia="en-GB"/>
        </w:rPr>
        <w:t xml:space="preserve"> </w:t>
      </w:r>
    </w:p>
    <w:p w14:paraId="44CEE206" w14:textId="77777777" w:rsidR="00C22EF1" w:rsidRPr="00A872BA" w:rsidRDefault="00C22EF1" w:rsidP="00106C82">
      <w:pPr>
        <w:keepNext/>
        <w:keepLines/>
        <w:numPr>
          <w:ilvl w:val="0"/>
          <w:numId w:val="6"/>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106C82">
      <w:pPr>
        <w:keepNext/>
        <w:keepLines/>
        <w:numPr>
          <w:ilvl w:val="0"/>
          <w:numId w:val="6"/>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0FBC043C"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xml:space="preserve">. </w:t>
      </w:r>
      <w:r w:rsidR="00105531">
        <w:rPr>
          <w:rFonts w:ascii="Calibri" w:eastAsia="Times New Roman" w:hAnsi="Calibri" w:cs="Calibri"/>
          <w:color w:val="000000"/>
          <w:sz w:val="18"/>
          <w:szCs w:val="18"/>
          <w:lang w:val="en-GB" w:eastAsia="en-GB"/>
        </w:rPr>
        <w:t>UN W</w:t>
      </w:r>
      <w:r w:rsidR="00644463">
        <w:rPr>
          <w:rFonts w:ascii="Calibri" w:eastAsia="Times New Roman" w:hAnsi="Calibri" w:cs="Calibri"/>
          <w:color w:val="000000"/>
          <w:sz w:val="18"/>
          <w:szCs w:val="18"/>
          <w:lang w:val="en-GB" w:eastAsia="en-GB"/>
        </w:rPr>
        <w:t>omen</w:t>
      </w:r>
      <w:r w:rsidR="00C22EF1" w:rsidRPr="00A872BA">
        <w:rPr>
          <w:rFonts w:ascii="Calibri" w:eastAsia="Times New Roman" w:hAnsi="Calibri" w:cs="Calibr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176B0A5" w14:textId="69D71FF1" w:rsidR="007A7D7E" w:rsidRDefault="007A7D7E"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p>
    <w:p w14:paraId="7CF153C9" w14:textId="3AFB3C80" w:rsidR="007A7D7E" w:rsidRPr="007A7D7E" w:rsidRDefault="007A7D7E"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3.2</w:t>
      </w:r>
      <w:r w:rsidRPr="007A7D7E">
        <w:rPr>
          <w:rFonts w:ascii="Calibri" w:eastAsia="Times New Roman" w:hAnsi="Calibri" w:cs="Calibri"/>
          <w:color w:val="000000"/>
          <w:sz w:val="18"/>
          <w:szCs w:val="18"/>
          <w:lang w:eastAsia="en-GB"/>
        </w:rPr>
        <w:t xml:space="preserve"> All individual applicants and lead applicants </w:t>
      </w:r>
      <w:r w:rsidR="00040638">
        <w:rPr>
          <w:rFonts w:ascii="Calibri" w:eastAsia="Times New Roman" w:hAnsi="Calibri" w:cs="Calibri"/>
          <w:color w:val="000000"/>
          <w:sz w:val="18"/>
          <w:szCs w:val="18"/>
          <w:lang w:eastAsia="en-GB"/>
        </w:rPr>
        <w:t>must</w:t>
      </w:r>
      <w:r w:rsidRPr="007A7D7E">
        <w:rPr>
          <w:rFonts w:ascii="Calibri" w:eastAsia="Times New Roman" w:hAnsi="Calibri" w:cs="Calibri"/>
          <w:color w:val="000000"/>
          <w:sz w:val="18"/>
          <w:szCs w:val="18"/>
          <w:lang w:eastAsia="en-GB"/>
        </w:rPr>
        <w:t xml:space="preserve"> be registered in Palestine as non-profit organizations.</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106C82">
      <w:pPr>
        <w:pStyle w:val="ListParagraph"/>
        <w:keepNext/>
        <w:keepLines/>
        <w:numPr>
          <w:ilvl w:val="0"/>
          <w:numId w:val="6"/>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34CD802"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selection process</w:t>
      </w:r>
      <w:r w:rsidRPr="00A872BA">
        <w:rPr>
          <w:rFonts w:ascii="Calibri" w:eastAsia="Calibri" w:hAnsi="Calibri" w:cs="Calibri"/>
          <w:color w:val="000000"/>
          <w:spacing w:val="-3"/>
          <w:sz w:val="18"/>
          <w:szCs w:val="18"/>
          <w:lang w:val="en-GB" w:eastAsia="en-GB"/>
        </w:rPr>
        <w:t xml:space="preserve">, only those proponents with sufficient experience, the financial strength and stability, the demonstrable technical knowledge, the evident capacity to satisfy </w:t>
      </w:r>
      <w:r w:rsidR="00105531">
        <w:rPr>
          <w:rFonts w:ascii="Calibri" w:eastAsia="Calibri" w:hAnsi="Calibri" w:cs="Calibri"/>
          <w:color w:val="000000"/>
          <w:spacing w:val="-3"/>
          <w:sz w:val="18"/>
          <w:szCs w:val="18"/>
          <w:lang w:val="en-GB" w:eastAsia="en-GB"/>
        </w:rPr>
        <w:t>UN W</w:t>
      </w:r>
      <w:r w:rsidR="00644463">
        <w:rPr>
          <w:rFonts w:ascii="Calibri" w:eastAsia="Calibri" w:hAnsi="Calibri" w:cs="Calibri"/>
          <w:color w:val="000000"/>
          <w:spacing w:val="-3"/>
          <w:sz w:val="18"/>
          <w:szCs w:val="18"/>
          <w:lang w:val="en-GB" w:eastAsia="en-GB"/>
        </w:rPr>
        <w:t>omen</w:t>
      </w:r>
      <w:r w:rsidR="00644463" w:rsidRPr="00A872BA">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requirements and superior customer references for supplying the services envisioned in this CFP will qualify for further consideration. </w:t>
      </w:r>
      <w:r w:rsidR="00105531">
        <w:rPr>
          <w:rFonts w:ascii="Calibri" w:eastAsia="Calibri" w:hAnsi="Calibri" w:cs="Calibri"/>
          <w:color w:val="000000"/>
          <w:spacing w:val="-3"/>
          <w:sz w:val="18"/>
          <w:szCs w:val="18"/>
          <w:lang w:val="en-GB" w:eastAsia="en-GB"/>
        </w:rPr>
        <w:t>UN W</w:t>
      </w:r>
      <w:r w:rsidR="00644463">
        <w:rPr>
          <w:rFonts w:ascii="Calibri" w:eastAsia="Calibri" w:hAnsi="Calibri" w:cs="Calibri"/>
          <w:color w:val="000000"/>
          <w:spacing w:val="-3"/>
          <w:sz w:val="18"/>
          <w:szCs w:val="18"/>
          <w:lang w:val="en-GB" w:eastAsia="en-GB"/>
        </w:rPr>
        <w:t>omen</w:t>
      </w:r>
      <w:r w:rsidR="00644463" w:rsidRPr="00A872BA">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03CE80F6"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w:t>
      </w:r>
      <w:r w:rsidR="00F33146">
        <w:rPr>
          <w:rFonts w:ascii="Calibri" w:eastAsia="Calibri" w:hAnsi="Calibri" w:cs="Calibri"/>
          <w:color w:val="000000"/>
          <w:spacing w:val="-3"/>
          <w:sz w:val="18"/>
          <w:szCs w:val="18"/>
          <w:lang w:val="en-GB" w:eastAsia="en-GB"/>
        </w:rPr>
        <w:t xml:space="preserve"> of the technical proposals’ appraisal</w:t>
      </w:r>
      <w:r w:rsidRPr="00A872BA">
        <w:rPr>
          <w:rFonts w:ascii="Calibri" w:eastAsia="Calibri" w:hAnsi="Calibri" w:cs="Calibri"/>
          <w:color w:val="000000"/>
          <w:spacing w:val="-3"/>
          <w:sz w:val="18"/>
          <w:szCs w:val="18"/>
          <w:lang w:val="en-GB" w:eastAsia="en-GB"/>
        </w:rPr>
        <w:t>,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106C82">
      <w:pPr>
        <w:pStyle w:val="ListParagraph"/>
        <w:keepNext/>
        <w:keepLines/>
        <w:numPr>
          <w:ilvl w:val="0"/>
          <w:numId w:val="6"/>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0B42D91B" w:rsidR="00C22EF1"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 xml:space="preserve">.1. A prospective proponent requiring any clarification of the CFP documents may notify </w:t>
      </w:r>
      <w:r w:rsidR="00105531">
        <w:rPr>
          <w:rFonts w:ascii="Calibri" w:eastAsia="Times New Roman" w:hAnsi="Calibri" w:cs="Calibri"/>
          <w:color w:val="000000"/>
          <w:sz w:val="18"/>
          <w:szCs w:val="18"/>
          <w:lang w:val="en-GB" w:eastAsia="en-GB"/>
        </w:rPr>
        <w:t>UN W</w:t>
      </w:r>
      <w:r w:rsidR="00644463">
        <w:rPr>
          <w:rFonts w:ascii="Calibri" w:eastAsia="Times New Roman" w:hAnsi="Calibri" w:cs="Calibri"/>
          <w:color w:val="000000"/>
          <w:sz w:val="18"/>
          <w:szCs w:val="18"/>
          <w:lang w:val="en-GB" w:eastAsia="en-GB"/>
        </w:rPr>
        <w:t>omen</w:t>
      </w:r>
      <w:r w:rsidR="00C22EF1" w:rsidRPr="00A872BA">
        <w:rPr>
          <w:rFonts w:ascii="Calibri" w:eastAsia="Times New Roman" w:hAnsi="Calibri" w:cs="Calibri"/>
          <w:color w:val="000000"/>
          <w:sz w:val="18"/>
          <w:szCs w:val="18"/>
          <w:lang w:val="en-GB" w:eastAsia="en-GB"/>
        </w:rPr>
        <w:t xml:space="preserve"> in writing at </w:t>
      </w:r>
      <w:r w:rsidR="00105531">
        <w:rPr>
          <w:rFonts w:ascii="Calibri" w:eastAsia="Times New Roman" w:hAnsi="Calibri" w:cs="Calibri"/>
          <w:color w:val="000000"/>
          <w:sz w:val="18"/>
          <w:szCs w:val="18"/>
          <w:lang w:val="en-GB" w:eastAsia="en-GB"/>
        </w:rPr>
        <w:t>UN W</w:t>
      </w:r>
      <w:r w:rsidR="00644463">
        <w:rPr>
          <w:rFonts w:ascii="Calibri" w:eastAsia="Times New Roman" w:hAnsi="Calibri" w:cs="Calibri"/>
          <w:color w:val="000000"/>
          <w:sz w:val="18"/>
          <w:szCs w:val="18"/>
          <w:lang w:val="en-GB" w:eastAsia="en-GB"/>
        </w:rPr>
        <w:t>omen</w:t>
      </w:r>
      <w:r w:rsidR="00C22EF1" w:rsidRPr="00A872BA">
        <w:rPr>
          <w:rFonts w:ascii="Calibri" w:eastAsia="Times New Roman" w:hAnsi="Calibri" w:cs="Calibri"/>
          <w:color w:val="000000"/>
          <w:sz w:val="18"/>
          <w:szCs w:val="18"/>
          <w:lang w:val="en-GB" w:eastAsia="en-GB"/>
        </w:rPr>
        <w:t xml:space="preserve"> email address indicated in the CFP by the specified date and time. </w:t>
      </w:r>
      <w:r w:rsidR="00105531">
        <w:rPr>
          <w:rFonts w:ascii="Calibri" w:eastAsia="Times New Roman" w:hAnsi="Calibri" w:cs="Calibri"/>
          <w:color w:val="000000"/>
          <w:sz w:val="18"/>
          <w:szCs w:val="18"/>
          <w:lang w:val="en-GB" w:eastAsia="en-GB"/>
        </w:rPr>
        <w:t>UN W</w:t>
      </w:r>
      <w:r w:rsidR="00644463">
        <w:rPr>
          <w:rFonts w:ascii="Calibri" w:eastAsia="Times New Roman" w:hAnsi="Calibri" w:cs="Calibri"/>
          <w:color w:val="000000"/>
          <w:sz w:val="18"/>
          <w:szCs w:val="18"/>
          <w:lang w:val="en-GB" w:eastAsia="en-GB"/>
        </w:rPr>
        <w:t>omen</w:t>
      </w:r>
      <w:r w:rsidR="00644463" w:rsidRPr="00A872BA">
        <w:rPr>
          <w:rFonts w:ascii="Calibri" w:eastAsia="Times New Roman" w:hAnsi="Calibri" w:cs="Calibri"/>
          <w:color w:val="000000"/>
          <w:sz w:val="18"/>
          <w:szCs w:val="18"/>
          <w:lang w:val="en-GB" w:eastAsia="en-GB"/>
        </w:rPr>
        <w:t xml:space="preserve"> </w:t>
      </w:r>
      <w:r w:rsidR="00C22EF1" w:rsidRPr="00A872BA">
        <w:rPr>
          <w:rFonts w:ascii="Calibri" w:eastAsia="Times New Roman" w:hAnsi="Calibri" w:cs="Calibri"/>
          <w:color w:val="000000"/>
          <w:sz w:val="18"/>
          <w:szCs w:val="18"/>
          <w:lang w:val="en-GB" w:eastAsia="en-GB"/>
        </w:rPr>
        <w:t xml:space="preserve">will respond in writing to any request for clarification of the CFP documents that it receives by the due date. Written copies of </w:t>
      </w:r>
      <w:r w:rsidR="00105531">
        <w:rPr>
          <w:rFonts w:ascii="Calibri" w:eastAsia="Times New Roman" w:hAnsi="Calibri" w:cs="Calibri"/>
          <w:color w:val="000000"/>
          <w:sz w:val="18"/>
          <w:szCs w:val="18"/>
          <w:lang w:val="en-GB" w:eastAsia="en-GB"/>
        </w:rPr>
        <w:t>UN W</w:t>
      </w:r>
      <w:r w:rsidR="00644463">
        <w:rPr>
          <w:rFonts w:ascii="Calibri" w:eastAsia="Times New Roman" w:hAnsi="Calibri" w:cs="Calibri"/>
          <w:color w:val="000000"/>
          <w:sz w:val="18"/>
          <w:szCs w:val="18"/>
          <w:lang w:val="en-GB" w:eastAsia="en-GB"/>
        </w:rPr>
        <w:t>omen</w:t>
      </w:r>
      <w:r w:rsidR="00C22EF1" w:rsidRPr="00A872BA">
        <w:rPr>
          <w:rFonts w:ascii="Calibri" w:eastAsia="Times New Roman" w:hAnsi="Calibri" w:cs="Calibri"/>
          <w:color w:val="000000"/>
          <w:sz w:val="18"/>
          <w:szCs w:val="18"/>
          <w:lang w:val="en-GB" w:eastAsia="en-GB"/>
        </w:rPr>
        <w:t xml:space="preserve"> response (including an explanation of the query but without identifying the source of inquiry) will be posted using the same method as the original posting of this (CFP) document.</w:t>
      </w:r>
    </w:p>
    <w:p w14:paraId="3D0C0415" w14:textId="77777777" w:rsidR="0065540E" w:rsidRPr="00A872BA" w:rsidRDefault="0065540E"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p>
    <w:p w14:paraId="2A8410FD" w14:textId="36219BEC"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 xml:space="preserve">.2. If the CFP has been advertised publicly, the results of any clarification exercise (including an explanation of the query but without identifying the source of inquiry) will be posted on the </w:t>
      </w:r>
      <w:r w:rsidR="00105531">
        <w:rPr>
          <w:rFonts w:ascii="Calibri" w:eastAsia="Times New Roman" w:hAnsi="Calibri" w:cs="Calibri"/>
          <w:color w:val="000000"/>
          <w:sz w:val="18"/>
          <w:szCs w:val="18"/>
          <w:lang w:val="en-GB" w:eastAsia="en-GB"/>
        </w:rPr>
        <w:t>UN W</w:t>
      </w:r>
      <w:r w:rsidR="00644463">
        <w:rPr>
          <w:rFonts w:ascii="Calibri" w:eastAsia="Times New Roman" w:hAnsi="Calibri" w:cs="Calibri"/>
          <w:color w:val="000000"/>
          <w:sz w:val="18"/>
          <w:szCs w:val="18"/>
          <w:lang w:val="en-GB" w:eastAsia="en-GB"/>
        </w:rPr>
        <w:t>omen</w:t>
      </w:r>
      <w:r w:rsidR="0065540E">
        <w:rPr>
          <w:rFonts w:ascii="Calibri" w:eastAsia="Times New Roman" w:hAnsi="Calibri" w:cs="Calibri"/>
          <w:color w:val="000000"/>
          <w:sz w:val="18"/>
          <w:szCs w:val="18"/>
          <w:lang w:val="en-GB" w:eastAsia="en-GB"/>
        </w:rPr>
        <w:t xml:space="preserve"> Palestine Website</w:t>
      </w:r>
      <w:r w:rsidR="0065540E">
        <w:rPr>
          <w:rFonts w:ascii="Calibri" w:eastAsia="Times New Roman" w:hAnsi="Calibri" w:cs="Calibri"/>
          <w:color w:val="000000"/>
          <w:sz w:val="18"/>
          <w:szCs w:val="18"/>
          <w:lang w:val="en-GB" w:eastAsia="en-GB"/>
        </w:rPr>
        <w:tab/>
      </w:r>
      <w:r w:rsidR="00C22EF1" w:rsidRPr="00A872BA">
        <w:rPr>
          <w:rFonts w:ascii="Calibri" w:eastAsia="Times New Roman" w:hAnsi="Calibri" w:cs="Calibri"/>
          <w:color w:val="000000"/>
          <w:sz w:val="18"/>
          <w:szCs w:val="18"/>
          <w:lang w:val="en-GB" w:eastAsia="en-GB"/>
        </w:rPr>
        <w:t>.</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35B9DC1A"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.1. At any time prior to the deadline for submission of proposals, </w:t>
      </w:r>
      <w:r w:rsidR="00105531">
        <w:rPr>
          <w:rFonts w:ascii="Calibri" w:eastAsia="Times New Roman" w:hAnsi="Calibri" w:cs="Calibri"/>
          <w:color w:val="000000"/>
          <w:sz w:val="18"/>
          <w:szCs w:val="18"/>
          <w:lang w:val="en-GB" w:eastAsia="en-GB"/>
        </w:rPr>
        <w:t>UN W</w:t>
      </w:r>
      <w:r w:rsidR="00644463">
        <w:rPr>
          <w:rFonts w:ascii="Calibri" w:eastAsia="Times New Roman" w:hAnsi="Calibri" w:cs="Calibri"/>
          <w:color w:val="000000"/>
          <w:sz w:val="18"/>
          <w:szCs w:val="18"/>
          <w:lang w:val="en-GB" w:eastAsia="en-GB"/>
        </w:rPr>
        <w:t>omen</w:t>
      </w:r>
      <w:r w:rsidR="00C22EF1" w:rsidRPr="00A872BA">
        <w:rPr>
          <w:rFonts w:ascii="Calibri" w:eastAsia="Times New Roman" w:hAnsi="Calibri" w:cs="Calibr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7D3393C9"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In order to afford prospective proponents reasonable time in which to take the amendment into account in preparing their proposals, </w:t>
      </w:r>
      <w:r w:rsidR="00105531">
        <w:rPr>
          <w:rFonts w:ascii="Calibri" w:eastAsia="Times New Roman" w:hAnsi="Calibri" w:cs="Calibri"/>
          <w:color w:val="000000"/>
          <w:sz w:val="18"/>
          <w:szCs w:val="18"/>
          <w:lang w:val="en-GB" w:eastAsia="en-GB"/>
        </w:rPr>
        <w:t>UN W</w:t>
      </w:r>
      <w:r w:rsidR="00644463">
        <w:rPr>
          <w:rFonts w:ascii="Calibri" w:eastAsia="Times New Roman" w:hAnsi="Calibri" w:cs="Calibri"/>
          <w:color w:val="000000"/>
          <w:sz w:val="18"/>
          <w:szCs w:val="18"/>
          <w:lang w:val="en-GB" w:eastAsia="en-GB"/>
        </w:rPr>
        <w:t>omen</w:t>
      </w:r>
      <w:r w:rsidR="00C22EF1" w:rsidRPr="00A872BA">
        <w:rPr>
          <w:rFonts w:ascii="Calibri" w:eastAsia="Times New Roman" w:hAnsi="Calibri" w:cs="Calibri"/>
          <w:color w:val="000000"/>
          <w:sz w:val="18"/>
          <w:szCs w:val="18"/>
          <w:lang w:val="en-GB" w:eastAsia="en-GB"/>
        </w:rPr>
        <w:t xml:space="preserve"> may, at its discretion, extend the deadline for the submission of proposal.</w:t>
      </w:r>
    </w:p>
    <w:p w14:paraId="73C65755" w14:textId="7C2B70B8" w:rsidR="00C22EF1" w:rsidRPr="00426E45" w:rsidRDefault="00747623" w:rsidP="00747623">
      <w:pPr>
        <w:pStyle w:val="ListParagraph"/>
        <w:keepNext/>
        <w:keepLines/>
        <w:spacing w:after="0" w:line="240" w:lineRule="auto"/>
        <w:ind w:left="-270"/>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7. </w:t>
      </w:r>
      <w:r w:rsidR="00C22EF1" w:rsidRPr="00426E45">
        <w:rPr>
          <w:rFonts w:ascii="Calibri" w:eastAsia="Times New Roman" w:hAnsi="Calibri" w:cs="Calibri"/>
          <w:b/>
          <w:bCs/>
          <w:color w:val="000000"/>
          <w:sz w:val="18"/>
          <w:szCs w:val="18"/>
          <w:lang w:val="en-GB" w:eastAsia="en-GB"/>
        </w:rPr>
        <w:t xml:space="preserve"> Language of proposal</w:t>
      </w:r>
    </w:p>
    <w:p w14:paraId="50987417" w14:textId="5612E971" w:rsidR="00F569F3" w:rsidRPr="00F569F3" w:rsidRDefault="00C22EF1" w:rsidP="00106C82">
      <w:pPr>
        <w:pStyle w:val="ListParagraph"/>
        <w:keepNext/>
        <w:keepLines/>
        <w:numPr>
          <w:ilvl w:val="1"/>
          <w:numId w:val="13"/>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w:t>
      </w:r>
      <w:r w:rsidR="00105531">
        <w:rPr>
          <w:rFonts w:ascii="Calibri" w:eastAsia="Times New Roman" w:hAnsi="Calibri" w:cs="Calibri"/>
          <w:color w:val="000000"/>
          <w:sz w:val="18"/>
          <w:szCs w:val="18"/>
          <w:lang w:val="en-GB" w:eastAsia="en-GB"/>
        </w:rPr>
        <w:t>UN W</w:t>
      </w:r>
      <w:r w:rsidR="00644463">
        <w:rPr>
          <w:rFonts w:ascii="Calibri" w:eastAsia="Times New Roman" w:hAnsi="Calibri" w:cs="Calibri"/>
          <w:color w:val="000000"/>
          <w:sz w:val="18"/>
          <w:szCs w:val="18"/>
          <w:lang w:val="en-GB" w:eastAsia="en-GB"/>
        </w:rPr>
        <w:t>omen</w:t>
      </w:r>
      <w:r w:rsidRPr="00F569F3">
        <w:rPr>
          <w:rFonts w:ascii="Calibri" w:eastAsia="Times New Roman" w:hAnsi="Calibri" w:cs="Calibri"/>
          <w:color w:val="000000"/>
          <w:sz w:val="18"/>
          <w:szCs w:val="18"/>
          <w:lang w:val="en-GB" w:eastAsia="en-GB"/>
        </w:rPr>
        <w:t xml:space="preserve">,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106C82">
      <w:pPr>
        <w:pStyle w:val="ListParagraph"/>
        <w:keepNext/>
        <w:keepLines/>
        <w:numPr>
          <w:ilvl w:val="1"/>
          <w:numId w:val="13"/>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5F3B012E" w:rsidR="00C22EF1" w:rsidRPr="00747623" w:rsidRDefault="00C22EF1" w:rsidP="00106C82">
      <w:pPr>
        <w:pStyle w:val="ListParagraph"/>
        <w:keepNext/>
        <w:keepLines/>
        <w:numPr>
          <w:ilvl w:val="0"/>
          <w:numId w:val="18"/>
        </w:numPr>
        <w:spacing w:after="0" w:line="240" w:lineRule="auto"/>
        <w:jc w:val="both"/>
        <w:outlineLvl w:val="0"/>
        <w:rPr>
          <w:rFonts w:ascii="Calibri" w:eastAsia="Times New Roman" w:hAnsi="Calibri" w:cs="Calibri"/>
          <w:b/>
          <w:bCs/>
          <w:color w:val="000000"/>
          <w:sz w:val="18"/>
          <w:szCs w:val="18"/>
          <w:lang w:val="en-GB" w:eastAsia="en-GB"/>
        </w:rPr>
      </w:pPr>
      <w:r w:rsidRPr="00747623">
        <w:rPr>
          <w:rFonts w:ascii="Calibri" w:eastAsia="Times New Roman" w:hAnsi="Calibri" w:cs="Calibri"/>
          <w:b/>
          <w:bCs/>
          <w:color w:val="000000"/>
          <w:sz w:val="18"/>
          <w:szCs w:val="18"/>
          <w:lang w:val="en-GB" w:eastAsia="en-GB"/>
        </w:rPr>
        <w:t xml:space="preserve"> Submission of proposal</w:t>
      </w:r>
    </w:p>
    <w:p w14:paraId="7D1CB869" w14:textId="12C27DFD" w:rsidR="007A4F4C" w:rsidRDefault="00C22EF1" w:rsidP="00106C82">
      <w:pPr>
        <w:pStyle w:val="ListParagraph"/>
        <w:numPr>
          <w:ilvl w:val="1"/>
          <w:numId w:val="18"/>
        </w:numPr>
        <w:tabs>
          <w:tab w:val="left" w:pos="-1440"/>
        </w:tabs>
        <w:suppressAutoHyphens/>
        <w:spacing w:after="0" w:line="240" w:lineRule="auto"/>
        <w:rPr>
          <w:rFonts w:ascii="Calibri" w:eastAsia="Calibri" w:hAnsi="Calibri" w:cs="Calibri"/>
          <w:color w:val="000000"/>
          <w:spacing w:val="-3"/>
          <w:sz w:val="18"/>
          <w:szCs w:val="18"/>
          <w:lang w:val="en-GB" w:eastAsia="en-GB"/>
        </w:rPr>
      </w:pPr>
      <w:r w:rsidRPr="007A4F4C">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description of the proposal by the date and time stipulated in this document. </w:t>
      </w:r>
    </w:p>
    <w:p w14:paraId="4A6807BC" w14:textId="77777777" w:rsidR="007A4F4C" w:rsidRPr="007A4F4C" w:rsidRDefault="007A4F4C" w:rsidP="007A4F4C">
      <w:pPr>
        <w:pStyle w:val="ListParagraph"/>
        <w:tabs>
          <w:tab w:val="left" w:pos="-1440"/>
        </w:tabs>
        <w:suppressAutoHyphens/>
        <w:spacing w:after="0" w:line="240" w:lineRule="auto"/>
        <w:rPr>
          <w:rFonts w:ascii="Calibri" w:eastAsia="Calibri" w:hAnsi="Calibri" w:cs="Calibri"/>
          <w:color w:val="000000"/>
          <w:spacing w:val="-3"/>
          <w:sz w:val="18"/>
          <w:szCs w:val="18"/>
          <w:lang w:val="en-GB" w:eastAsia="en-GB"/>
        </w:rPr>
      </w:pPr>
    </w:p>
    <w:p w14:paraId="4F5559E3" w14:textId="1459C816" w:rsidR="003737FA" w:rsidRPr="003737FA" w:rsidRDefault="003737FA" w:rsidP="00106C82">
      <w:pPr>
        <w:pStyle w:val="ListParagraph"/>
        <w:numPr>
          <w:ilvl w:val="1"/>
          <w:numId w:val="18"/>
        </w:numPr>
        <w:tabs>
          <w:tab w:val="left" w:pos="-1440"/>
        </w:tabs>
        <w:suppressAutoHyphens/>
        <w:spacing w:after="0" w:line="240" w:lineRule="auto"/>
        <w:rPr>
          <w:rFonts w:ascii="Calibri" w:eastAsia="Calibri" w:hAnsi="Calibri" w:cs="Calibri"/>
          <w:color w:val="000000"/>
          <w:spacing w:val="-3"/>
          <w:sz w:val="18"/>
          <w:szCs w:val="18"/>
          <w:lang w:val="en-GB" w:eastAsia="en-GB"/>
        </w:rPr>
      </w:pPr>
      <w:r w:rsidRPr="003737FA">
        <w:rPr>
          <w:rFonts w:ascii="Calibri" w:eastAsia="Calibri" w:hAnsi="Calibri" w:cs="Calibri"/>
          <w:color w:val="000000"/>
          <w:spacing w:val="-3"/>
          <w:sz w:val="18"/>
          <w:szCs w:val="18"/>
          <w:lang w:val="en-GB" w:eastAsia="en-GB"/>
        </w:rPr>
        <w:t>All proposals should be sent by email to the following secure email address:</w:t>
      </w:r>
      <w:r w:rsidRPr="003737FA">
        <w:rPr>
          <w:rFonts w:ascii="Calibri" w:eastAsia="Calibri" w:hAnsi="Calibri" w:cs="Calibri"/>
          <w:b/>
          <w:bCs/>
          <w:color w:val="000000"/>
          <w:spacing w:val="-3"/>
          <w:sz w:val="18"/>
          <w:szCs w:val="18"/>
          <w:lang w:val="en-GB" w:eastAsia="en-GB"/>
        </w:rPr>
        <w:t xml:space="preserve"> palestine.registry@unwomen.org   </w:t>
      </w:r>
      <w:r w:rsidR="007A4F4C">
        <w:rPr>
          <w:rFonts w:ascii="Calibri" w:eastAsia="Calibri" w:hAnsi="Calibri" w:cs="Calibri"/>
          <w:b/>
          <w:bCs/>
          <w:color w:val="000000"/>
          <w:spacing w:val="-3"/>
          <w:sz w:val="18"/>
          <w:szCs w:val="18"/>
          <w:lang w:val="en-GB" w:eastAsia="en-GB"/>
        </w:rPr>
        <w:t xml:space="preserve"> </w:t>
      </w:r>
    </w:p>
    <w:p w14:paraId="18662FB6" w14:textId="77777777" w:rsidR="003737FA" w:rsidRPr="003737FA" w:rsidRDefault="003737FA" w:rsidP="003737FA">
      <w:pPr>
        <w:pStyle w:val="ListParagraph"/>
        <w:rPr>
          <w:rFonts w:ascii="Calibri" w:eastAsia="Calibri" w:hAnsi="Calibri" w:cs="Calibri"/>
          <w:b/>
          <w:bCs/>
          <w:color w:val="000000"/>
          <w:spacing w:val="-3"/>
          <w:sz w:val="18"/>
          <w:szCs w:val="18"/>
          <w:lang w:val="en-GB" w:eastAsia="en-GB"/>
        </w:rPr>
      </w:pPr>
    </w:p>
    <w:p w14:paraId="43464C81" w14:textId="4C030247" w:rsidR="00422733" w:rsidRDefault="007A4F4C" w:rsidP="004D7BBD">
      <w:pPr>
        <w:pStyle w:val="ListParagraph"/>
        <w:tabs>
          <w:tab w:val="left" w:pos="-1440"/>
        </w:tabs>
        <w:suppressAutoHyphens/>
        <w:spacing w:after="0" w:line="240" w:lineRule="auto"/>
        <w:rPr>
          <w:rFonts w:ascii="Calibri" w:eastAsia="Calibri" w:hAnsi="Calibri" w:cs="Calibri"/>
          <w:color w:val="000000"/>
          <w:spacing w:val="-3"/>
          <w:sz w:val="18"/>
          <w:szCs w:val="18"/>
          <w:lang w:val="en-GB" w:eastAsia="en-GB"/>
        </w:rPr>
      </w:pPr>
      <w:r w:rsidRPr="007A4F4C">
        <w:rPr>
          <w:rFonts w:ascii="Calibri" w:eastAsia="Calibri" w:hAnsi="Calibri" w:cs="Calibri"/>
          <w:b/>
          <w:bCs/>
          <w:color w:val="000000"/>
          <w:spacing w:val="-3"/>
          <w:sz w:val="18"/>
          <w:szCs w:val="18"/>
          <w:lang w:val="en-GB" w:eastAsia="en-GB"/>
        </w:rPr>
        <w:t>The email subject must indicate the line the number of this call for proposal</w:t>
      </w:r>
      <w:r>
        <w:rPr>
          <w:rFonts w:ascii="Calibri" w:eastAsia="Calibri" w:hAnsi="Calibri" w:cs="Calibri"/>
          <w:b/>
          <w:bCs/>
          <w:color w:val="000000"/>
          <w:spacing w:val="-3"/>
          <w:sz w:val="18"/>
          <w:szCs w:val="18"/>
          <w:lang w:val="en-GB" w:eastAsia="en-GB"/>
        </w:rPr>
        <w:t xml:space="preserve"> </w:t>
      </w:r>
      <w:r w:rsidR="003737FA">
        <w:rPr>
          <w:rFonts w:ascii="Calibri" w:eastAsia="Calibri" w:hAnsi="Calibri" w:cs="Calibri"/>
          <w:b/>
          <w:bCs/>
          <w:color w:val="000000"/>
          <w:spacing w:val="-3"/>
          <w:sz w:val="18"/>
          <w:szCs w:val="18"/>
          <w:lang w:val="en-GB" w:eastAsia="en-GB"/>
        </w:rPr>
        <w:t xml:space="preserve">- </w:t>
      </w:r>
      <w:r w:rsidRPr="007A4F4C">
        <w:rPr>
          <w:rFonts w:ascii="Calibri" w:eastAsia="Times New Roman" w:hAnsi="Calibri" w:cs="Calibri"/>
          <w:b/>
          <w:bCs/>
          <w:color w:val="000000"/>
          <w:sz w:val="18"/>
          <w:szCs w:val="18"/>
          <w:lang w:val="en-GB" w:eastAsia="en-GB"/>
        </w:rPr>
        <w:t>UNW-2022-WPS-1</w:t>
      </w:r>
      <w:r w:rsidR="003737FA">
        <w:rPr>
          <w:rFonts w:ascii="Calibri" w:eastAsia="Times New Roman" w:hAnsi="Calibri" w:cs="Calibri"/>
          <w:b/>
          <w:bCs/>
          <w:color w:val="000000"/>
          <w:sz w:val="18"/>
          <w:szCs w:val="18"/>
          <w:lang w:val="en-GB" w:eastAsia="en-GB"/>
        </w:rPr>
        <w:t xml:space="preserve"> -</w:t>
      </w:r>
      <w:r>
        <w:rPr>
          <w:rFonts w:ascii="Calibri" w:eastAsia="Times New Roman" w:hAnsi="Calibri" w:cs="Calibri"/>
          <w:b/>
          <w:bCs/>
          <w:color w:val="000000"/>
          <w:sz w:val="18"/>
          <w:szCs w:val="18"/>
          <w:lang w:val="en-GB" w:eastAsia="en-GB"/>
        </w:rPr>
        <w:t xml:space="preserve"> and whether the application is </w:t>
      </w:r>
      <w:r w:rsidR="00271BBF">
        <w:rPr>
          <w:rFonts w:ascii="Calibri" w:eastAsia="Times New Roman" w:hAnsi="Calibri" w:cs="Calibri"/>
          <w:b/>
          <w:bCs/>
          <w:color w:val="000000"/>
          <w:sz w:val="18"/>
          <w:szCs w:val="18"/>
          <w:lang w:val="en-GB" w:eastAsia="en-GB"/>
        </w:rPr>
        <w:t xml:space="preserve">from an individual proponent or a </w:t>
      </w:r>
      <w:r>
        <w:rPr>
          <w:rFonts w:ascii="Calibri" w:eastAsia="Times New Roman" w:hAnsi="Calibri" w:cs="Calibri"/>
          <w:b/>
          <w:bCs/>
          <w:color w:val="000000"/>
          <w:sz w:val="18"/>
          <w:szCs w:val="18"/>
          <w:lang w:val="en-GB" w:eastAsia="en-GB"/>
        </w:rPr>
        <w:t xml:space="preserve">joint </w:t>
      </w:r>
      <w:r w:rsidR="00271BBF">
        <w:rPr>
          <w:rFonts w:ascii="Calibri" w:eastAsia="Times New Roman" w:hAnsi="Calibri" w:cs="Calibri"/>
          <w:b/>
          <w:bCs/>
          <w:color w:val="000000"/>
          <w:sz w:val="18"/>
          <w:szCs w:val="18"/>
          <w:lang w:val="en-GB" w:eastAsia="en-GB"/>
        </w:rPr>
        <w:t xml:space="preserve">financial </w:t>
      </w:r>
      <w:r>
        <w:rPr>
          <w:rFonts w:ascii="Calibri" w:eastAsia="Times New Roman" w:hAnsi="Calibri" w:cs="Calibri"/>
          <w:b/>
          <w:bCs/>
          <w:color w:val="000000"/>
          <w:sz w:val="18"/>
          <w:szCs w:val="18"/>
          <w:lang w:val="en-GB" w:eastAsia="en-GB"/>
        </w:rPr>
        <w:t>proposal</w:t>
      </w:r>
      <w:r w:rsidRPr="007A4F4C">
        <w:rPr>
          <w:rFonts w:ascii="Calibri" w:eastAsia="Times New Roman" w:hAnsi="Calibri" w:cs="Calibri"/>
          <w:b/>
          <w:bCs/>
          <w:color w:val="000000"/>
          <w:sz w:val="18"/>
          <w:szCs w:val="18"/>
          <w:lang w:val="en-GB" w:eastAsia="en-GB"/>
        </w:rPr>
        <w:t xml:space="preserve">. </w:t>
      </w:r>
      <w:r w:rsidRPr="007A4F4C">
        <w:rPr>
          <w:rFonts w:ascii="Calibri" w:eastAsia="Times New Roman" w:hAnsi="Calibri" w:cs="Calibri"/>
          <w:b/>
          <w:color w:val="000000"/>
          <w:sz w:val="18"/>
          <w:szCs w:val="18"/>
          <w:lang w:val="en-GB" w:eastAsia="en-GB"/>
        </w:rPr>
        <w:t xml:space="preserve"> </w:t>
      </w:r>
      <w:r w:rsidRPr="007A4F4C">
        <w:rPr>
          <w:rFonts w:ascii="Calibri" w:eastAsia="Calibri" w:hAnsi="Calibri" w:cs="Calibri"/>
          <w:color w:val="000000"/>
          <w:spacing w:val="-3"/>
          <w:sz w:val="18"/>
          <w:szCs w:val="18"/>
          <w:lang w:val="en-GB" w:eastAsia="en-GB"/>
        </w:rPr>
        <w:t>The email text body should indicate the name and address of the individual proponent/lead applicant. If the emails and email attachments are not marked as instructed, UN</w:t>
      </w:r>
      <w:r w:rsidR="0012290F">
        <w:rPr>
          <w:rFonts w:ascii="Calibri" w:eastAsia="Calibri" w:hAnsi="Calibri" w:cs="Calibri"/>
          <w:color w:val="000000"/>
          <w:spacing w:val="-3"/>
          <w:sz w:val="18"/>
          <w:szCs w:val="18"/>
          <w:lang w:val="en-GB" w:eastAsia="en-GB"/>
        </w:rPr>
        <w:t xml:space="preserve"> </w:t>
      </w:r>
      <w:r w:rsidRPr="007A4F4C">
        <w:rPr>
          <w:rFonts w:ascii="Calibri" w:eastAsia="Calibri" w:hAnsi="Calibri" w:cs="Calibri"/>
          <w:color w:val="000000"/>
          <w:spacing w:val="-3"/>
          <w:sz w:val="18"/>
          <w:szCs w:val="18"/>
          <w:lang w:val="en-GB" w:eastAsia="en-GB"/>
        </w:rPr>
        <w:t>W</w:t>
      </w:r>
      <w:r w:rsidR="0012290F" w:rsidRPr="007A4F4C">
        <w:rPr>
          <w:rFonts w:ascii="Calibri" w:eastAsia="Calibri" w:hAnsi="Calibri" w:cs="Calibri"/>
          <w:color w:val="000000"/>
          <w:spacing w:val="-3"/>
          <w:sz w:val="18"/>
          <w:szCs w:val="18"/>
          <w:lang w:val="en-GB" w:eastAsia="en-GB"/>
        </w:rPr>
        <w:t>omen</w:t>
      </w:r>
      <w:r w:rsidRPr="007A4F4C">
        <w:rPr>
          <w:rFonts w:ascii="Calibri" w:eastAsia="Calibri" w:hAnsi="Calibri" w:cs="Calibri"/>
          <w:color w:val="000000"/>
          <w:spacing w:val="-3"/>
          <w:sz w:val="18"/>
          <w:szCs w:val="18"/>
          <w:lang w:val="en-GB" w:eastAsia="en-GB"/>
        </w:rPr>
        <w:t xml:space="preserve"> will assume no responsibility for the misplacement, premature opening or disqualification of the proposals submitted.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4228CD93"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3737FA">
        <w:rPr>
          <w:rFonts w:ascii="Calibri" w:eastAsia="Calibri" w:hAnsi="Calibri" w:cs="Calibri"/>
          <w:color w:val="000000"/>
          <w:spacing w:val="-3"/>
          <w:sz w:val="18"/>
          <w:szCs w:val="18"/>
          <w:lang w:val="en-GB" w:eastAsia="en-GB"/>
        </w:rPr>
        <w:t>.3</w:t>
      </w:r>
      <w:r w:rsidR="00C22EF1" w:rsidRPr="00A872BA">
        <w:rPr>
          <w:rFonts w:ascii="Calibri" w:eastAsia="Calibri" w:hAnsi="Calibri" w:cs="Calibri"/>
          <w:color w:val="000000"/>
          <w:spacing w:val="-3"/>
          <w:sz w:val="18"/>
          <w:szCs w:val="18"/>
          <w:lang w:val="en-GB" w:eastAsia="en-GB"/>
        </w:rPr>
        <w:t xml:space="preserve"> Proposals should be received by the date, time and means of submission stipulated in this CFP. Proponents are responsible for ensuring that UN</w:t>
      </w:r>
      <w:r w:rsidR="0012290F">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W</w:t>
      </w:r>
      <w:r w:rsidR="0012290F" w:rsidRPr="00A872BA">
        <w:rPr>
          <w:rFonts w:ascii="Calibri" w:eastAsia="Calibri" w:hAnsi="Calibri" w:cs="Calibri"/>
          <w:color w:val="000000"/>
          <w:spacing w:val="-3"/>
          <w:sz w:val="18"/>
          <w:szCs w:val="18"/>
          <w:lang w:val="en-GB" w:eastAsia="en-GB"/>
        </w:rPr>
        <w:t>omen</w:t>
      </w:r>
      <w:r w:rsidR="00C22EF1" w:rsidRPr="00A872BA">
        <w:rPr>
          <w:rFonts w:ascii="Calibri" w:eastAsia="Calibri" w:hAnsi="Calibri" w:cs="Calibri"/>
          <w:color w:val="000000"/>
          <w:spacing w:val="-3"/>
          <w:sz w:val="18"/>
          <w:szCs w:val="18"/>
          <w:lang w:val="en-GB" w:eastAsia="en-GB"/>
        </w:rPr>
        <w:t xml:space="preserve"> receives their proposal by the due date and time. Proposals received by UN</w:t>
      </w:r>
      <w:r w:rsidR="00F33146">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W</w:t>
      </w:r>
      <w:r w:rsidR="0012290F" w:rsidRPr="00A872BA">
        <w:rPr>
          <w:rFonts w:ascii="Calibri" w:eastAsia="Calibri" w:hAnsi="Calibri" w:cs="Calibri"/>
          <w:color w:val="000000"/>
          <w:spacing w:val="-3"/>
          <w:sz w:val="18"/>
          <w:szCs w:val="18"/>
          <w:lang w:val="en-GB" w:eastAsia="en-GB"/>
        </w:rPr>
        <w:t xml:space="preserve">omen </w:t>
      </w:r>
      <w:r w:rsidR="00C22EF1" w:rsidRPr="00A872BA">
        <w:rPr>
          <w:rFonts w:ascii="Calibri" w:eastAsia="Calibri" w:hAnsi="Calibri" w:cs="Calibri"/>
          <w:color w:val="000000"/>
          <w:spacing w:val="-3"/>
          <w:sz w:val="18"/>
          <w:szCs w:val="18"/>
          <w:lang w:val="en-GB" w:eastAsia="en-GB"/>
        </w:rPr>
        <w:t xml:space="preserve">after the due date and time may be rejected. </w:t>
      </w:r>
    </w:p>
    <w:p w14:paraId="79BA25E3" w14:textId="36BB50B0"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w:t>
      </w:r>
      <w:r w:rsidR="003737FA">
        <w:rPr>
          <w:rFonts w:eastAsia="Calibri" w:cstheme="minorHAnsi"/>
          <w:color w:val="000000"/>
          <w:spacing w:val="-3"/>
          <w:sz w:val="18"/>
          <w:szCs w:val="18"/>
          <w:lang w:val="en-GB" w:eastAsia="en-GB"/>
        </w:rPr>
        <w:t>4</w:t>
      </w:r>
      <w:r w:rsidR="00C22EF1" w:rsidRPr="0091301F">
        <w:rPr>
          <w:rFonts w:eastAsia="Calibri" w:cstheme="minorHAnsi"/>
          <w:color w:val="000000"/>
          <w:spacing w:val="-3"/>
          <w:sz w:val="18"/>
          <w:szCs w:val="18"/>
          <w:lang w:val="en-GB" w:eastAsia="en-GB"/>
        </w:rPr>
        <w:t xml:space="preserve"> When receiving proposals by email (as is required for the CFP), the receipt time stamp shall be the date and time when the submission has been received in the dedicated UN</w:t>
      </w:r>
      <w:r w:rsidR="00F33146">
        <w:rPr>
          <w:rFonts w:eastAsia="Calibri" w:cstheme="minorHAnsi"/>
          <w:color w:val="000000"/>
          <w:spacing w:val="-3"/>
          <w:sz w:val="18"/>
          <w:szCs w:val="18"/>
          <w:lang w:val="en-GB" w:eastAsia="en-GB"/>
        </w:rPr>
        <w:t xml:space="preserve"> </w:t>
      </w:r>
      <w:r w:rsidR="00C22EF1" w:rsidRPr="0091301F">
        <w:rPr>
          <w:rFonts w:eastAsia="Calibri" w:cstheme="minorHAnsi"/>
          <w:color w:val="000000"/>
          <w:spacing w:val="-3"/>
          <w:sz w:val="18"/>
          <w:szCs w:val="18"/>
          <w:lang w:val="en-GB" w:eastAsia="en-GB"/>
        </w:rPr>
        <w:t>W</w:t>
      </w:r>
      <w:r w:rsidR="0012290F" w:rsidRPr="0091301F">
        <w:rPr>
          <w:rFonts w:eastAsia="Calibri" w:cstheme="minorHAnsi"/>
          <w:color w:val="000000"/>
          <w:spacing w:val="-3"/>
          <w:sz w:val="18"/>
          <w:szCs w:val="18"/>
          <w:lang w:val="en-GB" w:eastAsia="en-GB"/>
        </w:rPr>
        <w:t>omen</w:t>
      </w:r>
      <w:r w:rsidR="00C22EF1" w:rsidRPr="0091301F">
        <w:rPr>
          <w:rFonts w:eastAsia="Calibri" w:cstheme="minorHAnsi"/>
          <w:color w:val="000000"/>
          <w:spacing w:val="-3"/>
          <w:sz w:val="18"/>
          <w:szCs w:val="18"/>
          <w:lang w:val="en-GB" w:eastAsia="en-GB"/>
        </w:rPr>
        <w:t xml:space="preserve"> inbox. UN</w:t>
      </w:r>
      <w:r w:rsidR="0012290F">
        <w:rPr>
          <w:rFonts w:eastAsia="Calibri" w:cstheme="minorHAnsi"/>
          <w:color w:val="000000"/>
          <w:spacing w:val="-3"/>
          <w:sz w:val="18"/>
          <w:szCs w:val="18"/>
          <w:lang w:val="en-GB" w:eastAsia="en-GB"/>
        </w:rPr>
        <w:t xml:space="preserve"> </w:t>
      </w:r>
      <w:r w:rsidR="00C22EF1" w:rsidRPr="0091301F">
        <w:rPr>
          <w:rFonts w:eastAsia="Calibri" w:cstheme="minorHAnsi"/>
          <w:color w:val="000000"/>
          <w:spacing w:val="-3"/>
          <w:sz w:val="18"/>
          <w:szCs w:val="18"/>
          <w:lang w:val="en-GB" w:eastAsia="en-GB"/>
        </w:rPr>
        <w:t>W</w:t>
      </w:r>
      <w:r w:rsidR="0012290F" w:rsidRPr="0091301F">
        <w:rPr>
          <w:rFonts w:eastAsia="Calibri" w:cstheme="minorHAnsi"/>
          <w:color w:val="000000"/>
          <w:spacing w:val="-3"/>
          <w:sz w:val="18"/>
          <w:szCs w:val="18"/>
          <w:lang w:val="en-GB" w:eastAsia="en-GB"/>
        </w:rPr>
        <w:t>omen</w:t>
      </w:r>
      <w:r w:rsidR="00C22EF1" w:rsidRPr="0091301F">
        <w:rPr>
          <w:rFonts w:eastAsia="Calibri" w:cstheme="minorHAnsi"/>
          <w:color w:val="000000"/>
          <w:spacing w:val="-3"/>
          <w:sz w:val="18"/>
          <w:szCs w:val="18"/>
          <w:lang w:val="en-GB" w:eastAsia="en-GB"/>
        </w:rPr>
        <w:t xml:space="preserve"> shall not be responsible for any delays caused by network problems, etc. It is the sole responsibility of proponents to ensure that their proposal is received by UN</w:t>
      </w:r>
      <w:r w:rsidR="0012290F">
        <w:rPr>
          <w:rFonts w:eastAsia="Calibri" w:cstheme="minorHAnsi"/>
          <w:color w:val="000000"/>
          <w:spacing w:val="-3"/>
          <w:sz w:val="18"/>
          <w:szCs w:val="18"/>
          <w:lang w:val="en-GB" w:eastAsia="en-GB"/>
        </w:rPr>
        <w:t xml:space="preserve"> </w:t>
      </w:r>
      <w:r w:rsidR="00C22EF1" w:rsidRPr="0091301F">
        <w:rPr>
          <w:rFonts w:eastAsia="Calibri" w:cstheme="minorHAnsi"/>
          <w:color w:val="000000"/>
          <w:spacing w:val="-3"/>
          <w:sz w:val="18"/>
          <w:szCs w:val="18"/>
          <w:lang w:val="en-GB" w:eastAsia="en-GB"/>
        </w:rPr>
        <w:t>W</w:t>
      </w:r>
      <w:r w:rsidR="0012290F" w:rsidRPr="0091301F">
        <w:rPr>
          <w:rFonts w:eastAsia="Calibri" w:cstheme="minorHAnsi"/>
          <w:color w:val="000000"/>
          <w:spacing w:val="-3"/>
          <w:sz w:val="18"/>
          <w:szCs w:val="18"/>
          <w:lang w:val="en-GB" w:eastAsia="en-GB"/>
        </w:rPr>
        <w:t>omen</w:t>
      </w:r>
      <w:r w:rsidR="00C22EF1" w:rsidRPr="0091301F">
        <w:rPr>
          <w:rFonts w:eastAsia="Calibri" w:cstheme="minorHAnsi"/>
          <w:color w:val="000000"/>
          <w:spacing w:val="-3"/>
          <w:sz w:val="18"/>
          <w:szCs w:val="18"/>
          <w:lang w:val="en-GB" w:eastAsia="en-GB"/>
        </w:rPr>
        <w:t xml:space="preserve">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4607B8F1"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3737FA">
        <w:rPr>
          <w:rFonts w:eastAsia="Calibri"/>
          <w:color w:val="000000"/>
          <w:spacing w:val="-3"/>
          <w:sz w:val="18"/>
          <w:szCs w:val="18"/>
          <w:lang w:val="en-GB" w:eastAsia="en-GB"/>
        </w:rPr>
        <w:t>5</w:t>
      </w:r>
      <w:r w:rsidR="00C22EF1" w:rsidRPr="24287CD5">
        <w:rPr>
          <w:rFonts w:eastAsia="Calibri"/>
          <w:b/>
          <w:bCs/>
          <w:color w:val="000000"/>
          <w:spacing w:val="-3"/>
          <w:sz w:val="18"/>
          <w:szCs w:val="18"/>
          <w:lang w:val="en-GB" w:eastAsia="en-GB"/>
        </w:rPr>
        <w:t xml:space="preserve"> </w:t>
      </w:r>
      <w:r w:rsidR="00C22EF1" w:rsidRPr="00747623">
        <w:rPr>
          <w:rFonts w:eastAsia="Calibri"/>
          <w:color w:val="000000"/>
          <w:spacing w:val="-3"/>
          <w:sz w:val="18"/>
          <w:szCs w:val="18"/>
          <w:lang w:val="en-GB" w:eastAsia="en-GB"/>
        </w:rPr>
        <w:t>Late proposals:</w:t>
      </w:r>
      <w:r w:rsidR="00C22EF1" w:rsidRPr="24287CD5">
        <w:rPr>
          <w:rFonts w:eastAsia="Calibri"/>
          <w:color w:val="000000"/>
          <w:spacing w:val="-3"/>
          <w:sz w:val="18"/>
          <w:szCs w:val="18"/>
          <w:lang w:val="en-GB" w:eastAsia="en-GB"/>
        </w:rPr>
        <w:t xml:space="preserve"> Any proposals received by UN</w:t>
      </w:r>
      <w:r w:rsidR="00F33146">
        <w:rPr>
          <w:rFonts w:eastAsia="Calibri"/>
          <w:color w:val="000000"/>
          <w:spacing w:val="-3"/>
          <w:sz w:val="18"/>
          <w:szCs w:val="18"/>
          <w:lang w:val="en-GB" w:eastAsia="en-GB"/>
        </w:rPr>
        <w:t xml:space="preserve"> </w:t>
      </w:r>
      <w:r w:rsidR="00C22EF1" w:rsidRPr="24287CD5">
        <w:rPr>
          <w:rFonts w:eastAsia="Calibri"/>
          <w:color w:val="000000"/>
          <w:spacing w:val="-3"/>
          <w:sz w:val="18"/>
          <w:szCs w:val="18"/>
          <w:lang w:val="en-GB" w:eastAsia="en-GB"/>
        </w:rPr>
        <w:t>W</w:t>
      </w:r>
      <w:r w:rsidR="00644463" w:rsidRPr="24287CD5">
        <w:rPr>
          <w:rFonts w:eastAsia="Calibri"/>
          <w:color w:val="000000"/>
          <w:spacing w:val="-3"/>
          <w:sz w:val="18"/>
          <w:szCs w:val="18"/>
          <w:lang w:val="en-GB" w:eastAsia="en-GB"/>
        </w:rPr>
        <w:t>omen</w:t>
      </w:r>
      <w:r w:rsidR="00C22EF1" w:rsidRPr="24287CD5">
        <w:rPr>
          <w:rFonts w:eastAsia="Calibri"/>
          <w:color w:val="000000"/>
          <w:spacing w:val="-3"/>
          <w:sz w:val="18"/>
          <w:szCs w:val="18"/>
          <w:lang w:val="en-GB" w:eastAsia="en-GB"/>
        </w:rPr>
        <w:t xml:space="preserve"> after the </w:t>
      </w:r>
      <w:r w:rsidR="00EB4CCE">
        <w:rPr>
          <w:rFonts w:eastAsia="Calibri"/>
          <w:color w:val="000000"/>
          <w:spacing w:val="-3"/>
          <w:sz w:val="18"/>
          <w:szCs w:val="18"/>
          <w:lang w:val="en-GB" w:eastAsia="en-GB"/>
        </w:rPr>
        <w:t xml:space="preserve">set </w:t>
      </w:r>
      <w:r w:rsidR="00C22EF1" w:rsidRPr="24287CD5">
        <w:rPr>
          <w:rFonts w:eastAsia="Calibri"/>
          <w:color w:val="000000"/>
          <w:spacing w:val="-3"/>
          <w:sz w:val="18"/>
          <w:szCs w:val="18"/>
          <w:lang w:val="en-GB" w:eastAsia="en-GB"/>
        </w:rPr>
        <w:t xml:space="preserve">deadline for submission of proposals prescribed in this document, </w:t>
      </w:r>
      <w:r w:rsidR="00EB4CCE">
        <w:rPr>
          <w:rFonts w:eastAsia="Calibri"/>
          <w:color w:val="000000"/>
          <w:spacing w:val="-3"/>
          <w:sz w:val="18"/>
          <w:szCs w:val="18"/>
          <w:lang w:val="en-GB" w:eastAsia="en-GB"/>
        </w:rPr>
        <w:t xml:space="preserve">will </w:t>
      </w:r>
      <w:r w:rsidR="00C22EF1" w:rsidRPr="24287CD5">
        <w:rPr>
          <w:rFonts w:eastAsia="Calibri"/>
          <w:color w:val="000000"/>
          <w:spacing w:val="-3"/>
          <w:sz w:val="18"/>
          <w:szCs w:val="18"/>
          <w:lang w:val="en-GB" w:eastAsia="en-GB"/>
        </w:rPr>
        <w:t>be rejected.</w:t>
      </w:r>
    </w:p>
    <w:p w14:paraId="400C3380" w14:textId="3FC7961B"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6D66F8F" w14:textId="4B82B46A" w:rsidR="00106C82" w:rsidRDefault="00106C8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0501CD3" w14:textId="4C6EAE15" w:rsidR="00106C82" w:rsidRDefault="00106C8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D1936F7" w14:textId="5B5E8BAD" w:rsidR="00106C82" w:rsidRDefault="00106C8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552165E8" w14:textId="7D4F4AFF" w:rsidR="00106C82" w:rsidRDefault="00106C8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5FD110B" w14:textId="3883CF4E" w:rsidR="00106C82" w:rsidRDefault="00106C8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3B4A3ED" w14:textId="3401849A" w:rsidR="00106C82" w:rsidRDefault="00106C8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948E90E" w14:textId="3D218126" w:rsidR="00106C82" w:rsidRDefault="00106C8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9645816" w14:textId="29941032" w:rsidR="00106C82" w:rsidRDefault="00106C8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03E1D97" w14:textId="77777777" w:rsidR="00106C82" w:rsidRDefault="00106C8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lastRenderedPageBreak/>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F1CD2B2"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evaluation and comparison of proposals, </w:t>
      </w:r>
      <w:r w:rsidR="00105531">
        <w:rPr>
          <w:rFonts w:ascii="Calibri" w:eastAsia="Times New Roman" w:hAnsi="Calibri" w:cs="Calibri"/>
          <w:color w:val="000000"/>
          <w:spacing w:val="-2"/>
          <w:sz w:val="18"/>
          <w:szCs w:val="18"/>
          <w:lang w:val="en-GB" w:eastAsia="en-GB"/>
        </w:rPr>
        <w:t>UN W</w:t>
      </w:r>
      <w:r w:rsidR="00644463">
        <w:rPr>
          <w:rFonts w:ascii="Calibri" w:eastAsia="Times New Roman" w:hAnsi="Calibri" w:cs="Calibri"/>
          <w:color w:val="000000"/>
          <w:spacing w:val="-2"/>
          <w:sz w:val="18"/>
          <w:szCs w:val="18"/>
          <w:lang w:val="en-GB" w:eastAsia="en-GB"/>
        </w:rPr>
        <w:t>omen</w:t>
      </w:r>
      <w:r w:rsidR="00C22EF1" w:rsidRPr="00A872BA">
        <w:rPr>
          <w:rFonts w:ascii="Calibri" w:eastAsia="Times New Roman" w:hAnsi="Calibri" w:cs="Calibr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105531">
        <w:rPr>
          <w:rFonts w:ascii="Calibri" w:eastAsia="Times New Roman" w:hAnsi="Calibri" w:cs="Calibri"/>
          <w:color w:val="000000"/>
          <w:spacing w:val="-2"/>
          <w:sz w:val="18"/>
          <w:szCs w:val="18"/>
          <w:lang w:val="en-GB" w:eastAsia="en-GB"/>
        </w:rPr>
        <w:t>UN W</w:t>
      </w:r>
      <w:r w:rsidR="00644463">
        <w:rPr>
          <w:rFonts w:ascii="Calibri" w:eastAsia="Times New Roman" w:hAnsi="Calibri" w:cs="Calibri"/>
          <w:color w:val="000000"/>
          <w:spacing w:val="-2"/>
          <w:sz w:val="18"/>
          <w:szCs w:val="18"/>
          <w:lang w:val="en-GB" w:eastAsia="en-GB"/>
        </w:rPr>
        <w:t>omen</w:t>
      </w:r>
      <w:r w:rsidR="00C22EF1" w:rsidRPr="00A872BA">
        <w:rPr>
          <w:rFonts w:ascii="Calibri" w:eastAsia="Times New Roman" w:hAnsi="Calibri" w:cs="Calibri"/>
          <w:color w:val="000000"/>
          <w:spacing w:val="-2"/>
          <w:sz w:val="18"/>
          <w:szCs w:val="18"/>
          <w:lang w:val="en-GB" w:eastAsia="en-GB"/>
        </w:rPr>
        <w:t xml:space="preserve"> will review minor informalities, errors, clerical mistakes, apparent errors in price and missing documents in accordance with the </w:t>
      </w:r>
      <w:r w:rsidR="00105531">
        <w:rPr>
          <w:rFonts w:ascii="Calibri" w:eastAsia="Times New Roman" w:hAnsi="Calibri" w:cs="Calibri"/>
          <w:color w:val="000000"/>
          <w:spacing w:val="-2"/>
          <w:sz w:val="18"/>
          <w:szCs w:val="18"/>
          <w:lang w:val="en-GB" w:eastAsia="en-GB"/>
        </w:rPr>
        <w:t>UN W</w:t>
      </w:r>
      <w:r w:rsidR="00644463">
        <w:rPr>
          <w:rFonts w:ascii="Calibri" w:eastAsia="Times New Roman" w:hAnsi="Calibri" w:cs="Calibri"/>
          <w:color w:val="000000"/>
          <w:spacing w:val="-2"/>
          <w:sz w:val="18"/>
          <w:szCs w:val="18"/>
          <w:lang w:val="en-GB" w:eastAsia="en-GB"/>
        </w:rPr>
        <w:t>omen</w:t>
      </w:r>
      <w:r w:rsidR="00644463" w:rsidRPr="00A872BA">
        <w:rPr>
          <w:rFonts w:ascii="Calibri" w:eastAsia="Times New Roman" w:hAnsi="Calibri" w:cs="Calibri"/>
          <w:color w:val="000000"/>
          <w:spacing w:val="-2"/>
          <w:sz w:val="18"/>
          <w:szCs w:val="18"/>
          <w:lang w:val="en-GB" w:eastAsia="en-GB"/>
        </w:rPr>
        <w:t xml:space="preserve"> </w:t>
      </w:r>
      <w:r w:rsidR="00C22EF1" w:rsidRPr="00A872BA">
        <w:rPr>
          <w:rFonts w:ascii="Calibri" w:eastAsia="Times New Roman" w:hAnsi="Calibri" w:cs="Calibri"/>
          <w:color w:val="000000"/>
          <w:spacing w:val="-2"/>
          <w:sz w:val="18"/>
          <w:szCs w:val="18"/>
          <w:lang w:val="en-GB" w:eastAsia="en-GB"/>
        </w:rPr>
        <w:t>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106C82">
      <w:pPr>
        <w:pStyle w:val="ListParagraph"/>
        <w:keepNext/>
        <w:keepLines/>
        <w:numPr>
          <w:ilvl w:val="0"/>
          <w:numId w:val="15"/>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34CA9E6A" w:rsidR="00C22EF1" w:rsidRPr="00106C82" w:rsidRDefault="00C22EF1" w:rsidP="00C22EF1">
      <w:pPr>
        <w:keepNext/>
        <w:keepLines/>
        <w:spacing w:after="0" w:line="240" w:lineRule="auto"/>
        <w:ind w:left="-3"/>
        <w:contextualSpacing/>
        <w:outlineLvl w:val="0"/>
        <w:rPr>
          <w:rFonts w:ascii="Calibri" w:eastAsia="Times New Roman" w:hAnsi="Calibri" w:cs="Calibri"/>
          <w:b/>
          <w:bCs/>
          <w:color w:val="000000"/>
          <w:sz w:val="18"/>
          <w:szCs w:val="18"/>
          <w:u w:val="single"/>
          <w:lang w:val="en-GB" w:eastAsia="en-GB"/>
        </w:rPr>
      </w:pPr>
      <w:r w:rsidRPr="00A872BA">
        <w:rPr>
          <w:rFonts w:ascii="Calibri" w:eastAsia="Times New Roman" w:hAnsi="Calibri" w:cs="Calibri"/>
          <w:color w:val="000000"/>
          <w:sz w:val="18"/>
          <w:szCs w:val="18"/>
          <w:lang w:val="en-GB" w:eastAsia="en-GB"/>
        </w:rPr>
        <w:t xml:space="preserve">      </w:t>
      </w:r>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 prices shall be quoted </w:t>
      </w:r>
      <w:r w:rsidRPr="00106C82">
        <w:rPr>
          <w:rFonts w:ascii="Calibri" w:eastAsia="Times New Roman" w:hAnsi="Calibri" w:cs="Calibri"/>
          <w:b/>
          <w:bCs/>
          <w:color w:val="000000"/>
          <w:sz w:val="18"/>
          <w:szCs w:val="18"/>
          <w:u w:val="single"/>
          <w:lang w:val="en-GB" w:eastAsia="en-GB"/>
        </w:rPr>
        <w:t xml:space="preserve">in </w:t>
      </w:r>
      <w:r w:rsidR="00747623" w:rsidRPr="00106C82">
        <w:rPr>
          <w:rFonts w:ascii="Calibri" w:eastAsia="Times New Roman" w:hAnsi="Calibri" w:cs="Calibri"/>
          <w:b/>
          <w:bCs/>
          <w:color w:val="000000"/>
          <w:sz w:val="18"/>
          <w:szCs w:val="18"/>
          <w:u w:val="single"/>
          <w:lang w:val="en-GB" w:eastAsia="en-GB"/>
        </w:rPr>
        <w:t>New Israeli Shekel (NIS).</w:t>
      </w:r>
    </w:p>
    <w:p w14:paraId="6127896E" w14:textId="314EC4D3"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UN</w:t>
      </w:r>
      <w:r w:rsidR="0012290F">
        <w:rPr>
          <w:rFonts w:ascii="Calibri" w:eastAsia="Times New Roman" w:hAnsi="Calibri" w:cs="Calibri"/>
          <w:color w:val="000000"/>
          <w:spacing w:val="-2"/>
          <w:sz w:val="18"/>
          <w:szCs w:val="18"/>
          <w:lang w:val="en-GB" w:eastAsia="en-GB"/>
        </w:rPr>
        <w:t xml:space="preserve"> </w:t>
      </w:r>
      <w:r w:rsidR="00C22EF1" w:rsidRPr="00A872BA">
        <w:rPr>
          <w:rFonts w:ascii="Calibri" w:eastAsia="Times New Roman" w:hAnsi="Calibri" w:cs="Calibri"/>
          <w:color w:val="000000"/>
          <w:spacing w:val="-2"/>
          <w:sz w:val="18"/>
          <w:szCs w:val="18"/>
          <w:lang w:val="en-GB" w:eastAsia="en-GB"/>
        </w:rPr>
        <w:t>W</w:t>
      </w:r>
      <w:r w:rsidR="0012290F" w:rsidRPr="00A872BA">
        <w:rPr>
          <w:rFonts w:ascii="Calibri" w:eastAsia="Times New Roman" w:hAnsi="Calibri" w:cs="Calibri"/>
          <w:color w:val="000000"/>
          <w:spacing w:val="-2"/>
          <w:sz w:val="18"/>
          <w:szCs w:val="18"/>
          <w:lang w:val="en-GB" w:eastAsia="en-GB"/>
        </w:rPr>
        <w:t>omen</w:t>
      </w:r>
      <w:r w:rsidR="00C22EF1" w:rsidRPr="00A872BA">
        <w:rPr>
          <w:rFonts w:ascii="Calibri" w:eastAsia="Times New Roman" w:hAnsi="Calibri" w:cs="Calibri"/>
          <w:color w:val="000000"/>
          <w:spacing w:val="-2"/>
          <w:sz w:val="18"/>
          <w:szCs w:val="18"/>
          <w:lang w:val="en-GB" w:eastAsia="en-GB"/>
        </w:rPr>
        <w:t xml:space="preserve"> reserves the right to reject any proposals submitted in another currency than the mandatory currency for the proposal stated above. UN</w:t>
      </w:r>
      <w:r w:rsidR="0012290F">
        <w:rPr>
          <w:rFonts w:ascii="Calibri" w:eastAsia="Times New Roman" w:hAnsi="Calibri" w:cs="Calibri"/>
          <w:color w:val="000000"/>
          <w:spacing w:val="-2"/>
          <w:sz w:val="18"/>
          <w:szCs w:val="18"/>
          <w:lang w:val="en-GB" w:eastAsia="en-GB"/>
        </w:rPr>
        <w:t xml:space="preserve"> </w:t>
      </w:r>
      <w:r w:rsidR="00C22EF1" w:rsidRPr="00A872BA">
        <w:rPr>
          <w:rFonts w:ascii="Calibri" w:eastAsia="Times New Roman" w:hAnsi="Calibri" w:cs="Calibri"/>
          <w:color w:val="000000"/>
          <w:spacing w:val="-2"/>
          <w:sz w:val="18"/>
          <w:szCs w:val="18"/>
          <w:lang w:val="en-GB" w:eastAsia="en-GB"/>
        </w:rPr>
        <w:t>W</w:t>
      </w:r>
      <w:r w:rsidR="0012290F" w:rsidRPr="00A872BA">
        <w:rPr>
          <w:rFonts w:ascii="Calibri" w:eastAsia="Times New Roman" w:hAnsi="Calibri" w:cs="Calibri"/>
          <w:color w:val="000000"/>
          <w:spacing w:val="-2"/>
          <w:sz w:val="18"/>
          <w:szCs w:val="18"/>
          <w:lang w:val="en-GB" w:eastAsia="en-GB"/>
        </w:rPr>
        <w:t>omen</w:t>
      </w:r>
      <w:r w:rsidR="00C22EF1" w:rsidRPr="00A872BA">
        <w:rPr>
          <w:rFonts w:ascii="Calibri" w:eastAsia="Times New Roman" w:hAnsi="Calibri" w:cs="Calibri"/>
          <w:color w:val="000000"/>
          <w:spacing w:val="-2"/>
          <w:sz w:val="18"/>
          <w:szCs w:val="18"/>
          <w:lang w:val="en-GB" w:eastAsia="en-GB"/>
        </w:rPr>
        <w:t xml:space="preserve"> may accept proposals submitted in another currency than stated above if the proponent confirms during clarification of proposals, see </w:t>
      </w:r>
      <w:r w:rsidR="00747623">
        <w:rPr>
          <w:rFonts w:ascii="Calibri" w:eastAsia="Times New Roman" w:hAnsi="Calibri" w:cs="Calibri"/>
          <w:color w:val="000000"/>
          <w:spacing w:val="-2"/>
          <w:sz w:val="18"/>
          <w:szCs w:val="18"/>
          <w:lang w:val="en-GB" w:eastAsia="en-GB"/>
        </w:rPr>
        <w:t>para (9)</w:t>
      </w:r>
      <w:r w:rsidR="00C22EF1" w:rsidRPr="00A872BA">
        <w:rPr>
          <w:rFonts w:ascii="Calibri" w:eastAsia="Times New Roman" w:hAnsi="Calibri" w:cs="Calibri"/>
          <w:color w:val="000000"/>
          <w:spacing w:val="-2"/>
          <w:sz w:val="18"/>
          <w:szCs w:val="18"/>
          <w:lang w:val="en-GB" w:eastAsia="en-GB"/>
        </w:rPr>
        <w:t xml:space="preserve"> above in writing, that it will accept a contract issued in the mandatory proposal currency and that for conversion the official United Nations operational rate of exchange of the day of CFP deadline as stated in the CFP letter shall apply.  </w:t>
      </w:r>
    </w:p>
    <w:p w14:paraId="00084BFC" w14:textId="5A01F203" w:rsidR="00C22EF1" w:rsidRPr="00106C82" w:rsidRDefault="00BC672E" w:rsidP="00106C82">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received, the contract will always be issued and subsequent payments will be made in the mandatory currency for the proposal above.</w:t>
      </w:r>
    </w:p>
    <w:p w14:paraId="06032490" w14:textId="26640D8F" w:rsidR="00C22EF1" w:rsidRPr="00A872BA" w:rsidRDefault="00C22EF1" w:rsidP="00106C82">
      <w:pPr>
        <w:keepNext/>
        <w:keepLines/>
        <w:numPr>
          <w:ilvl w:val="0"/>
          <w:numId w:val="15"/>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106C82">
      <w:pPr>
        <w:pStyle w:val="ListParagraph"/>
        <w:numPr>
          <w:ilvl w:val="1"/>
          <w:numId w:val="14"/>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4227ED68" w:rsidR="00C22EF1" w:rsidRPr="00BE4E90" w:rsidRDefault="00C22EF1" w:rsidP="00106C82">
      <w:pPr>
        <w:pStyle w:val="ListParagraph"/>
        <w:numPr>
          <w:ilvl w:val="2"/>
          <w:numId w:val="14"/>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w:t>
      </w:r>
      <w:r w:rsidR="00355139">
        <w:rPr>
          <w:rFonts w:ascii="Calibri" w:eastAsia="Calibri" w:hAnsi="Calibri" w:cs="Calibri"/>
          <w:color w:val="000000"/>
          <w:spacing w:val="-3"/>
          <w:sz w:val="18"/>
          <w:szCs w:val="18"/>
          <w:lang w:val="en-GB" w:eastAsia="en-GB"/>
        </w:rPr>
        <w:t xml:space="preserve">individual </w:t>
      </w:r>
      <w:r w:rsidRPr="00BE4E90">
        <w:rPr>
          <w:rFonts w:ascii="Calibri" w:eastAsia="Calibri" w:hAnsi="Calibri" w:cs="Calibri"/>
          <w:color w:val="000000"/>
          <w:spacing w:val="-3"/>
          <w:sz w:val="18"/>
          <w:szCs w:val="18"/>
          <w:lang w:val="en-GB" w:eastAsia="en-GB"/>
        </w:rPr>
        <w:t>proponents</w:t>
      </w:r>
      <w:r w:rsidR="00355139">
        <w:rPr>
          <w:rFonts w:ascii="Calibri" w:eastAsia="Calibri" w:hAnsi="Calibri" w:cs="Calibri"/>
          <w:color w:val="000000"/>
          <w:spacing w:val="-3"/>
          <w:sz w:val="18"/>
          <w:szCs w:val="18"/>
          <w:lang w:val="en-GB" w:eastAsia="en-GB"/>
        </w:rPr>
        <w:t xml:space="preserve"> and lead applicants</w:t>
      </w:r>
      <w:r w:rsidRPr="00BE4E90">
        <w:rPr>
          <w:rFonts w:ascii="Calibri" w:eastAsia="Calibri" w:hAnsi="Calibri" w:cs="Calibri"/>
          <w:color w:val="000000"/>
          <w:spacing w:val="-3"/>
          <w:sz w:val="18"/>
          <w:szCs w:val="18"/>
          <w:lang w:val="en-GB" w:eastAsia="en-GB"/>
        </w:rPr>
        <w:t xml:space="preserve"> meeting the mandatory criteria </w:t>
      </w:r>
      <w:r w:rsidR="00747623">
        <w:rPr>
          <w:rFonts w:ascii="Calibri" w:eastAsia="Calibri" w:hAnsi="Calibri" w:cs="Calibri"/>
          <w:color w:val="000000"/>
          <w:spacing w:val="-3"/>
          <w:sz w:val="18"/>
          <w:szCs w:val="18"/>
          <w:lang w:val="en-GB" w:eastAsia="en-GB"/>
        </w:rPr>
        <w:t xml:space="preserve">and having submitted all annexes indicated in </w:t>
      </w:r>
      <w:r w:rsidR="00E50B2F">
        <w:rPr>
          <w:rFonts w:ascii="Calibri" w:eastAsia="Calibri" w:hAnsi="Calibri" w:cs="Calibri"/>
          <w:color w:val="000000"/>
          <w:spacing w:val="-3"/>
          <w:sz w:val="18"/>
          <w:szCs w:val="18"/>
          <w:lang w:val="en-GB" w:eastAsia="en-GB"/>
        </w:rPr>
        <w:t>this section</w:t>
      </w:r>
      <w:r w:rsidR="00747623">
        <w:rPr>
          <w:rFonts w:ascii="Calibri" w:eastAsia="Calibri" w:hAnsi="Calibri" w:cs="Calibri"/>
          <w:color w:val="000000"/>
          <w:spacing w:val="-3"/>
          <w:sz w:val="18"/>
          <w:szCs w:val="18"/>
          <w:lang w:val="en-GB" w:eastAsia="en-GB"/>
        </w:rPr>
        <w:t xml:space="preserve"> </w:t>
      </w:r>
      <w:r w:rsidR="00E50B2F">
        <w:rPr>
          <w:rFonts w:ascii="Calibri" w:eastAsia="Calibri" w:hAnsi="Calibri" w:cs="Calibri"/>
          <w:color w:val="000000"/>
          <w:spacing w:val="-3"/>
          <w:sz w:val="18"/>
          <w:szCs w:val="18"/>
          <w:lang w:val="en-GB" w:eastAsia="en-GB"/>
        </w:rPr>
        <w:t xml:space="preserve">(see para 12.6) </w:t>
      </w:r>
      <w:r w:rsidRPr="00BE4E90">
        <w:rPr>
          <w:rFonts w:ascii="Calibri" w:eastAsia="Calibri" w:hAnsi="Calibri" w:cs="Calibri"/>
          <w:color w:val="000000"/>
          <w:spacing w:val="-3"/>
          <w:sz w:val="18"/>
          <w:szCs w:val="18"/>
          <w:lang w:val="en-GB" w:eastAsia="en-GB"/>
        </w:rPr>
        <w:t xml:space="preserve">will advance to the technical evaluation in which a maximum possible 70 points may be determined.  Technical evaluators who are members of an Evaluation Committee appointed by </w:t>
      </w:r>
      <w:r w:rsidR="00105531">
        <w:rPr>
          <w:rFonts w:ascii="Calibri" w:eastAsia="Calibri" w:hAnsi="Calibri" w:cs="Calibri"/>
          <w:color w:val="000000"/>
          <w:spacing w:val="-3"/>
          <w:sz w:val="18"/>
          <w:szCs w:val="18"/>
          <w:lang w:val="en-GB" w:eastAsia="en-GB"/>
        </w:rPr>
        <w:t>UN W</w:t>
      </w:r>
      <w:r w:rsidR="00644463">
        <w:rPr>
          <w:rFonts w:ascii="Calibri" w:eastAsia="Calibri" w:hAnsi="Calibri" w:cs="Calibri"/>
          <w:color w:val="000000"/>
          <w:spacing w:val="-3"/>
          <w:sz w:val="18"/>
          <w:szCs w:val="18"/>
          <w:lang w:val="en-GB" w:eastAsia="en-GB"/>
        </w:rPr>
        <w:t>omen</w:t>
      </w:r>
      <w:r w:rsidRPr="00BE4E90">
        <w:rPr>
          <w:rFonts w:ascii="Calibri" w:eastAsia="Calibri" w:hAnsi="Calibri" w:cs="Calibr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r w:rsidR="00E579E1">
        <w:rPr>
          <w:rFonts w:ascii="Calibri" w:eastAsia="Calibri" w:hAnsi="Calibri" w:cs="Calibri"/>
          <w:color w:val="000000"/>
          <w:spacing w:val="-3"/>
          <w:sz w:val="18"/>
          <w:szCs w:val="18"/>
          <w:lang w:val="en-GB" w:eastAsia="en-GB"/>
        </w:rPr>
        <w:t xml:space="preserve"> Proposals submitted by partnerships will be awarded the same score for both Streams. </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395A6639"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Proposal is compliant with the Call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0FFA58EF"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w:t>
            </w:r>
            <w:r w:rsidR="004D7BBD">
              <w:rPr>
                <w:rFonts w:ascii="Calibri" w:eastAsia="Arial" w:hAnsi="Calibri" w:cs="Calibri"/>
                <w:spacing w:val="-3"/>
                <w:sz w:val="18"/>
                <w:szCs w:val="18"/>
              </w:rPr>
              <w:t>0</w:t>
            </w:r>
            <w:r w:rsidRPr="007A4A0A">
              <w:rPr>
                <w:rFonts w:ascii="Calibri" w:eastAsia="Arial" w:hAnsi="Calibri" w:cs="Calibri"/>
                <w:spacing w:val="-3"/>
                <w:sz w:val="18"/>
                <w:szCs w:val="18"/>
              </w:rPr>
              <w:t xml:space="preserve"> points</w:t>
            </w:r>
          </w:p>
        </w:tc>
      </w:tr>
      <w:tr w:rsidR="005379B6" w:rsidRPr="000B480F" w14:paraId="2146A269" w14:textId="77777777" w:rsidTr="39C40FFB">
        <w:tc>
          <w:tcPr>
            <w:tcW w:w="310" w:type="dxa"/>
          </w:tcPr>
          <w:p w14:paraId="26BB4E45"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10AD088F" w:rsidR="003B47CC" w:rsidRPr="007A4A0A" w:rsidRDefault="39C40FFB" w:rsidP="39C40FFB">
            <w:pPr>
              <w:jc w:val="both"/>
              <w:rPr>
                <w:sz w:val="18"/>
                <w:szCs w:val="18"/>
              </w:rPr>
            </w:pPr>
            <w:r w:rsidRPr="007A4A0A">
              <w:rPr>
                <w:sz w:val="18"/>
                <w:szCs w:val="18"/>
              </w:rPr>
              <w:t>The Organization</w:t>
            </w:r>
            <w:r w:rsidR="004D7BBD">
              <w:rPr>
                <w:sz w:val="18"/>
                <w:szCs w:val="18"/>
              </w:rPr>
              <w:t>(</w:t>
            </w:r>
            <w:r w:rsidRPr="007A4A0A">
              <w:rPr>
                <w:sz w:val="18"/>
                <w:szCs w:val="18"/>
              </w:rPr>
              <w:t>s</w:t>
            </w:r>
            <w:r w:rsidR="004D7BBD">
              <w:rPr>
                <w:sz w:val="18"/>
                <w:szCs w:val="18"/>
              </w:rPr>
              <w:t>)</w:t>
            </w:r>
            <w:r w:rsidRPr="007A4A0A">
              <w:rPr>
                <w:sz w:val="18"/>
                <w:szCs w:val="18"/>
              </w:rPr>
              <w:t xml:space="preserve"> mandate is relevant to the work to be undertaken in the TORs (</w:t>
            </w:r>
            <w:r w:rsidRPr="007A4A0A">
              <w:rPr>
                <w:b/>
                <w:bCs/>
                <w:sz w:val="18"/>
                <w:szCs w:val="18"/>
              </w:rPr>
              <w:t>component 1)</w:t>
            </w:r>
          </w:p>
          <w:p w14:paraId="44F83FC2" w14:textId="77777777" w:rsidR="005379B6" w:rsidRPr="007A4A0A" w:rsidRDefault="005379B6" w:rsidP="003A2ACB">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3A2AC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2D213BF7" w:rsidR="005379B6" w:rsidRPr="007A4A0A" w:rsidRDefault="006A2E3D"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w:t>
            </w:r>
            <w:r>
              <w:rPr>
                <w:rFonts w:ascii="Calibri" w:eastAsia="Arial" w:hAnsi="Calibri" w:cs="Calibri"/>
                <w:spacing w:val="-3"/>
                <w:sz w:val="18"/>
                <w:szCs w:val="18"/>
              </w:rPr>
              <w:t>5</w:t>
            </w:r>
            <w:r w:rsidRPr="007A4A0A">
              <w:rPr>
                <w:rFonts w:ascii="Calibri" w:eastAsia="Arial" w:hAnsi="Calibri" w:cs="Calibri"/>
                <w:spacing w:val="-3"/>
                <w:sz w:val="18"/>
                <w:szCs w:val="18"/>
              </w:rPr>
              <w:t xml:space="preserve"> </w:t>
            </w:r>
            <w:r w:rsidR="005379B6" w:rsidRPr="007A4A0A">
              <w:rPr>
                <w:rFonts w:ascii="Calibri" w:eastAsia="Arial" w:hAnsi="Calibri" w:cs="Calibri"/>
                <w:spacing w:val="-3"/>
                <w:sz w:val="18"/>
                <w:szCs w:val="18"/>
              </w:rPr>
              <w:t>points</w:t>
            </w:r>
          </w:p>
        </w:tc>
      </w:tr>
      <w:tr w:rsidR="005379B6" w:rsidRPr="000B480F" w14:paraId="5C6A3B90" w14:textId="77777777" w:rsidTr="39C40FFB">
        <w:tc>
          <w:tcPr>
            <w:tcW w:w="310" w:type="dxa"/>
          </w:tcPr>
          <w:p w14:paraId="14E54C34" w14:textId="29A2E4BD" w:rsidR="005379B6" w:rsidRPr="000B480F" w:rsidRDefault="004D7BBD"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4</w:t>
            </w:r>
          </w:p>
        </w:tc>
        <w:tc>
          <w:tcPr>
            <w:tcW w:w="5310" w:type="dxa"/>
          </w:tcPr>
          <w:p w14:paraId="3BA92CF3" w14:textId="5973C681" w:rsidR="005379B6" w:rsidRPr="004D7BBD" w:rsidRDefault="004D7BBD" w:rsidP="004D7BBD">
            <w:pPr>
              <w:tabs>
                <w:tab w:val="left" w:pos="-1440"/>
              </w:tabs>
              <w:suppressAutoHyphens/>
              <w:spacing w:after="0" w:line="240" w:lineRule="auto"/>
              <w:jc w:val="both"/>
              <w:rPr>
                <w:sz w:val="18"/>
                <w:szCs w:val="18"/>
                <w:lang w:val="en-CA"/>
              </w:rPr>
            </w:pPr>
            <w:r w:rsidRPr="004D7BBD">
              <w:rPr>
                <w:sz w:val="18"/>
                <w:szCs w:val="18"/>
                <w:lang w:val="en-CA"/>
              </w:rPr>
              <w:t xml:space="preserve">The Proposal is a joint proposal that clearly mentions roles, responsibilities and importance of the two applicants to achieve the project’s objectives. </w:t>
            </w:r>
          </w:p>
        </w:tc>
        <w:tc>
          <w:tcPr>
            <w:tcW w:w="1350" w:type="dxa"/>
          </w:tcPr>
          <w:p w14:paraId="642E39BF" w14:textId="6F063C4F" w:rsidR="005379B6" w:rsidRPr="000B480F" w:rsidRDefault="006A2E3D" w:rsidP="003A2ACB">
            <w:pPr>
              <w:tabs>
                <w:tab w:val="left" w:pos="-1440"/>
              </w:tabs>
              <w:suppressAutoHyphens/>
              <w:spacing w:after="0" w:line="240" w:lineRule="auto"/>
              <w:jc w:val="both"/>
              <w:rPr>
                <w:rFonts w:ascii="Calibri" w:eastAsia="Arial" w:hAnsi="Calibri" w:cs="Calibri"/>
                <w:sz w:val="18"/>
                <w:szCs w:val="18"/>
                <w:highlight w:val="yellow"/>
              </w:rPr>
            </w:pPr>
            <w:r>
              <w:rPr>
                <w:rFonts w:ascii="Calibri" w:eastAsia="Arial" w:hAnsi="Calibri" w:cs="Calibri"/>
                <w:spacing w:val="-3"/>
                <w:sz w:val="18"/>
                <w:szCs w:val="18"/>
              </w:rPr>
              <w:t>5</w:t>
            </w:r>
            <w:r w:rsidRPr="004D7BBD">
              <w:rPr>
                <w:rFonts w:ascii="Calibri" w:eastAsia="Arial" w:hAnsi="Calibri" w:cs="Calibri"/>
                <w:spacing w:val="-3"/>
                <w:sz w:val="18"/>
                <w:szCs w:val="18"/>
              </w:rPr>
              <w:t xml:space="preserve"> </w:t>
            </w:r>
            <w:r w:rsidR="004D7BBD" w:rsidRPr="004D7BBD">
              <w:rPr>
                <w:rFonts w:ascii="Calibri" w:eastAsia="Arial" w:hAnsi="Calibri" w:cs="Calibri"/>
                <w:spacing w:val="-3"/>
                <w:sz w:val="18"/>
                <w:szCs w:val="18"/>
              </w:rPr>
              <w:t>points</w:t>
            </w:r>
          </w:p>
        </w:tc>
      </w:tr>
      <w:tr w:rsidR="005379B6" w:rsidRPr="000B480F" w14:paraId="3BB6019A" w14:textId="77777777" w:rsidTr="39C40FFB">
        <w:tc>
          <w:tcPr>
            <w:tcW w:w="310" w:type="dxa"/>
          </w:tcPr>
          <w:p w14:paraId="727BE1B8" w14:textId="77777777" w:rsidR="005379B6" w:rsidRPr="000B480F" w:rsidRDefault="005379B6" w:rsidP="003A2ACB">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3A2ACB">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3A2ACB">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64345C79"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Financial proposals will be evaluated following completion of the technical evaluation. </w:t>
      </w:r>
      <w:r w:rsidR="00355139">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The </w:t>
      </w:r>
      <w:r w:rsidR="00355139">
        <w:rPr>
          <w:rFonts w:ascii="Calibri" w:eastAsia="Calibri" w:hAnsi="Calibri" w:cs="Calibri"/>
          <w:color w:val="000000"/>
          <w:spacing w:val="-3"/>
          <w:sz w:val="18"/>
          <w:szCs w:val="18"/>
          <w:lang w:val="en-GB" w:eastAsia="en-GB"/>
        </w:rPr>
        <w:t>proposal</w:t>
      </w:r>
      <w:r w:rsidRPr="00A872BA">
        <w:rPr>
          <w:rFonts w:ascii="Calibri" w:eastAsia="Calibri" w:hAnsi="Calibri" w:cs="Calibri"/>
          <w:color w:val="000000"/>
          <w:spacing w:val="-3"/>
          <w:sz w:val="18"/>
          <w:szCs w:val="18"/>
          <w:lang w:val="en-GB" w:eastAsia="en-GB"/>
        </w:rPr>
        <w:t xml:space="preserve">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106C82">
      <w:pPr>
        <w:pStyle w:val="ListParagraph"/>
        <w:numPr>
          <w:ilvl w:val="0"/>
          <w:numId w:val="15"/>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106C82">
      <w:pPr>
        <w:numPr>
          <w:ilvl w:val="1"/>
          <w:numId w:val="7"/>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56D802ED" w:rsidR="00C22EF1" w:rsidRPr="00A872BA" w:rsidRDefault="00C22EF1" w:rsidP="00106C82">
      <w:pPr>
        <w:numPr>
          <w:ilvl w:val="1"/>
          <w:numId w:val="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lastRenderedPageBreak/>
        <w:t>Proponent’s proposal must be organized to follow the format of this CFP. Each proponent must respond to every stated request or requirement and indicate that proponent understands and confirms acceptance of UN</w:t>
      </w:r>
      <w:r w:rsidR="0012290F">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w:t>
      </w:r>
      <w:r w:rsidR="0012290F" w:rsidRPr="00A872BA">
        <w:rPr>
          <w:rFonts w:ascii="Calibri" w:eastAsia="Calibri" w:hAnsi="Calibri" w:cs="Calibri"/>
          <w:color w:val="000000"/>
          <w:spacing w:val="-3"/>
          <w:sz w:val="18"/>
          <w:szCs w:val="18"/>
          <w:lang w:val="en-GB" w:eastAsia="en-GB"/>
        </w:rPr>
        <w:t>omen</w:t>
      </w:r>
      <w:r w:rsidRPr="00A872BA">
        <w:rPr>
          <w:rFonts w:ascii="Calibri" w:eastAsia="Calibri" w:hAnsi="Calibri" w:cs="Calibr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106C82">
      <w:pPr>
        <w:numPr>
          <w:ilvl w:val="1"/>
          <w:numId w:val="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55060897" w:rsidR="00C22EF1" w:rsidRPr="00A872BA" w:rsidRDefault="00C22EF1" w:rsidP="00106C82">
      <w:pPr>
        <w:numPr>
          <w:ilvl w:val="1"/>
          <w:numId w:val="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t>
      </w:r>
      <w:r w:rsidR="0012290F">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w:t>
      </w:r>
      <w:r w:rsidR="0012290F" w:rsidRPr="00A872BA">
        <w:rPr>
          <w:rFonts w:ascii="Calibri" w:eastAsia="Calibri" w:hAnsi="Calibri" w:cs="Calibri"/>
          <w:color w:val="000000"/>
          <w:spacing w:val="-3"/>
          <w:sz w:val="18"/>
          <w:szCs w:val="18"/>
          <w:lang w:val="en-GB" w:eastAsia="en-GB"/>
        </w:rPr>
        <w:t>omen</w:t>
      </w:r>
      <w:r w:rsidRPr="00A872BA">
        <w:rPr>
          <w:rFonts w:ascii="Calibri" w:eastAsia="Calibri" w:hAnsi="Calibri" w:cs="Calibri"/>
          <w:color w:val="000000"/>
          <w:spacing w:val="-3"/>
          <w:sz w:val="18"/>
          <w:szCs w:val="18"/>
          <w:lang w:val="en-GB" w:eastAsia="en-GB"/>
        </w:rPr>
        <w:t xml:space="preserve"> established requirements. Acceptance of such changes is at the sole discretion of UN</w:t>
      </w:r>
      <w:r w:rsidR="0012290F">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w:t>
      </w:r>
      <w:r w:rsidR="0012290F" w:rsidRPr="00A872BA">
        <w:rPr>
          <w:rFonts w:ascii="Calibri" w:eastAsia="Calibri" w:hAnsi="Calibri" w:cs="Calibri"/>
          <w:color w:val="000000"/>
          <w:spacing w:val="-3"/>
          <w:sz w:val="18"/>
          <w:szCs w:val="18"/>
          <w:lang w:val="en-GB" w:eastAsia="en-GB"/>
        </w:rPr>
        <w:t>omen</w:t>
      </w:r>
      <w:r w:rsidRPr="00A872BA">
        <w:rPr>
          <w:rFonts w:ascii="Calibri" w:eastAsia="Calibri" w:hAnsi="Calibri" w:cs="Calibri"/>
          <w:color w:val="000000"/>
          <w:spacing w:val="-3"/>
          <w:sz w:val="18"/>
          <w:szCs w:val="18"/>
          <w:lang w:val="en-GB" w:eastAsia="en-GB"/>
        </w:rPr>
        <w:t>.</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106C82">
      <w:pPr>
        <w:numPr>
          <w:ilvl w:val="1"/>
          <w:numId w:val="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106C82">
      <w:pPr>
        <w:numPr>
          <w:ilvl w:val="1"/>
          <w:numId w:val="7"/>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106C82">
      <w:pPr>
        <w:numPr>
          <w:ilvl w:val="0"/>
          <w:numId w:val="15"/>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106C82">
      <w:pPr>
        <w:keepNext/>
        <w:keepLines/>
        <w:numPr>
          <w:ilvl w:val="0"/>
          <w:numId w:val="7"/>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106C82">
      <w:pPr>
        <w:keepNext/>
        <w:keepLines/>
        <w:numPr>
          <w:ilvl w:val="0"/>
          <w:numId w:val="7"/>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298CB34F" w:rsidR="00C22EF1" w:rsidRPr="00A872BA" w:rsidRDefault="00C22EF1" w:rsidP="00452900">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w:t>
      </w:r>
      <w:r w:rsidR="00452900">
        <w:rPr>
          <w:rFonts w:ascii="Calibri" w:eastAsia="Calibri" w:hAnsi="Calibri" w:cs="Calibri"/>
          <w:color w:val="000000"/>
          <w:spacing w:val="-3"/>
          <w:sz w:val="18"/>
          <w:szCs w:val="18"/>
          <w:lang w:val="en-GB" w:eastAsia="en-GB"/>
        </w:rPr>
        <w:t>individual proponent/lead applicant</w:t>
      </w:r>
      <w:r w:rsidRPr="00A872BA">
        <w:rPr>
          <w:rFonts w:ascii="Calibri" w:eastAsia="Calibri" w:hAnsi="Calibri" w:cs="Calibri"/>
          <w:color w:val="000000"/>
          <w:spacing w:val="-3"/>
          <w:sz w:val="18"/>
          <w:szCs w:val="18"/>
          <w:lang w:val="en-GB" w:eastAsia="en-GB"/>
        </w:rPr>
        <w:t xml:space="preserve"> with the highest evaluated proposal following negotiation of an acceptable contract. </w:t>
      </w:r>
      <w:r w:rsidR="00105531">
        <w:rPr>
          <w:rFonts w:ascii="Calibri" w:eastAsia="Calibri" w:hAnsi="Calibri" w:cs="Calibri"/>
          <w:color w:val="000000"/>
          <w:spacing w:val="-3"/>
          <w:sz w:val="18"/>
          <w:szCs w:val="18"/>
          <w:lang w:val="en-GB" w:eastAsia="en-GB"/>
        </w:rPr>
        <w:t xml:space="preserve">UN </w:t>
      </w:r>
      <w:r w:rsidR="00644463">
        <w:rPr>
          <w:rFonts w:ascii="Calibri" w:eastAsia="Calibri" w:hAnsi="Calibri" w:cs="Calibri"/>
          <w:color w:val="000000"/>
          <w:spacing w:val="-3"/>
          <w:sz w:val="18"/>
          <w:szCs w:val="18"/>
          <w:lang w:val="en-GB" w:eastAsia="en-GB"/>
        </w:rPr>
        <w:t>Women</w:t>
      </w:r>
      <w:r w:rsidR="00644463" w:rsidRPr="00A872BA">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reserves the right to conduct negotiations</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of the terms and conditions and the terms of reference. </w:t>
      </w:r>
      <w:r w:rsidRPr="00A872BA">
        <w:rPr>
          <w:rFonts w:ascii="Calibri" w:eastAsia="Calibri" w:hAnsi="Calibri" w:cs="Calibri"/>
          <w:b/>
          <w:bCs/>
          <w:color w:val="000000"/>
          <w:spacing w:val="-3"/>
          <w:sz w:val="18"/>
          <w:szCs w:val="18"/>
          <w:lang w:val="en-GB" w:eastAsia="en-GB"/>
        </w:rPr>
        <w:t xml:space="preserve">The agreement will reflect the name of the </w:t>
      </w:r>
      <w:r w:rsidR="00452900">
        <w:rPr>
          <w:rFonts w:ascii="Calibri" w:eastAsia="Calibri" w:hAnsi="Calibri" w:cs="Calibri"/>
          <w:b/>
          <w:bCs/>
          <w:color w:val="000000"/>
          <w:spacing w:val="-3"/>
          <w:sz w:val="18"/>
          <w:szCs w:val="18"/>
          <w:lang w:val="en-GB" w:eastAsia="en-GB"/>
        </w:rPr>
        <w:t>individual proponent/lead applicant</w:t>
      </w:r>
      <w:r w:rsidRPr="00A872BA">
        <w:rPr>
          <w:rFonts w:ascii="Calibri" w:eastAsia="Calibri" w:hAnsi="Calibri" w:cs="Calibri"/>
          <w:b/>
          <w:bCs/>
          <w:color w:val="000000"/>
          <w:spacing w:val="-3"/>
          <w:sz w:val="18"/>
          <w:szCs w:val="18"/>
          <w:lang w:val="en-GB" w:eastAsia="en-GB"/>
        </w:rPr>
        <w:t xml:space="preserve"> whose financials were provided in response to this CFP</w:t>
      </w:r>
      <w:r w:rsidRPr="00A872BA">
        <w:rPr>
          <w:rFonts w:ascii="Calibri" w:eastAsia="Calibri" w:hAnsi="Calibri" w:cs="Calibri"/>
          <w:color w:val="000000"/>
          <w:spacing w:val="-3"/>
          <w:sz w:val="18"/>
          <w:szCs w:val="18"/>
          <w:lang w:val="en-GB" w:eastAsia="en-GB"/>
        </w:rPr>
        <w:t xml:space="preserve">.  </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3CE910D3"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452900">
        <w:rPr>
          <w:rFonts w:ascii="Calibri" w:eastAsia="Calibri" w:hAnsi="Calibri" w:cs="Calibri"/>
          <w:color w:val="000000"/>
          <w:spacing w:val="-3"/>
          <w:sz w:val="18"/>
          <w:szCs w:val="18"/>
          <w:lang w:val="en-GB" w:eastAsia="en-GB"/>
        </w:rPr>
        <w:t>10 months. Renewal may be subject to availability of funding and partner(s) performance.</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179BE81" w14:textId="4A155D37" w:rsidR="00E50B2F" w:rsidRPr="00A872BA" w:rsidRDefault="00C22EF1" w:rsidP="00E50B2F">
      <w:pPr>
        <w:spacing w:after="0" w:line="240" w:lineRule="auto"/>
        <w:rPr>
          <w:rFonts w:ascii="Calibri" w:eastAsia="Calibri" w:hAnsi="Calibri" w:cs="Calibri"/>
          <w:b/>
          <w:bCs/>
          <w:color w:val="000000"/>
          <w:sz w:val="18"/>
          <w:szCs w:val="18"/>
          <w:lang w:val="en-CA"/>
        </w:rPr>
      </w:pPr>
      <w:r w:rsidRPr="00A872BA">
        <w:rPr>
          <w:rFonts w:ascii="Calibri" w:eastAsia="Times New Roman" w:hAnsi="Calibri" w:cs="Calibri"/>
          <w:b/>
          <w:color w:val="000000"/>
          <w:sz w:val="18"/>
          <w:szCs w:val="18"/>
          <w:lang w:val="en-GB" w:eastAsia="en-GB"/>
        </w:rPr>
        <w:t>CFP No.</w:t>
      </w:r>
      <w:r w:rsidR="00E50B2F" w:rsidRPr="00E50B2F">
        <w:rPr>
          <w:rFonts w:ascii="Calibri" w:eastAsia="Times New Roman" w:hAnsi="Calibri" w:cs="Calibri"/>
          <w:b/>
          <w:color w:val="000000"/>
          <w:sz w:val="18"/>
          <w:szCs w:val="18"/>
          <w:lang w:val="en-GB" w:eastAsia="en-GB"/>
        </w:rPr>
        <w:t xml:space="preserve"> </w:t>
      </w:r>
      <w:r w:rsidR="00E50B2F" w:rsidRPr="008C3B30">
        <w:rPr>
          <w:rFonts w:ascii="Calibri" w:eastAsia="Times New Roman" w:hAnsi="Calibri" w:cs="Calibri"/>
          <w:b/>
          <w:color w:val="000000"/>
          <w:sz w:val="18"/>
          <w:szCs w:val="18"/>
          <w:lang w:val="en-GB" w:eastAsia="en-GB"/>
        </w:rPr>
        <w:t>UNW-2022-WPS-1</w:t>
      </w: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28776AB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w:t>
      </w:r>
      <w:r w:rsidR="00105531">
        <w:rPr>
          <w:rFonts w:ascii="Calibri" w:eastAsia="Calibri" w:hAnsi="Calibri" w:cs="Times"/>
          <w:color w:val="000000"/>
          <w:sz w:val="18"/>
          <w:szCs w:val="18"/>
          <w:lang w:val="en-CA"/>
        </w:rPr>
        <w:t xml:space="preserve">UN </w:t>
      </w:r>
      <w:r w:rsidR="00644463">
        <w:rPr>
          <w:rFonts w:ascii="Calibri" w:eastAsia="Calibri" w:hAnsi="Calibri" w:cs="Times"/>
          <w:color w:val="000000"/>
          <w:sz w:val="18"/>
          <w:szCs w:val="18"/>
          <w:lang w:val="en-CA"/>
        </w:rPr>
        <w:t>Women</w:t>
      </w:r>
      <w:r w:rsidR="00644463" w:rsidRPr="00A872BA">
        <w:rPr>
          <w:rFonts w:ascii="Calibri" w:eastAsia="Calibri" w:hAnsi="Calibri" w:cs="Times"/>
          <w:color w:val="000000"/>
          <w:sz w:val="18"/>
          <w:szCs w:val="18"/>
          <w:lang w:val="en-CA"/>
        </w:rPr>
        <w:t xml:space="preserve"> </w:t>
      </w:r>
      <w:r w:rsidRPr="00A872BA">
        <w:rPr>
          <w:rFonts w:ascii="Calibri" w:eastAsia="Calibri" w:hAnsi="Calibri" w:cs="Times"/>
          <w:color w:val="000000"/>
          <w:sz w:val="18"/>
          <w:szCs w:val="18"/>
          <w:lang w:val="en-CA"/>
        </w:rPr>
        <w:t xml:space="preserve">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6755ED52" w:rsidR="00C22EF1" w:rsidRPr="00A872BA"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Nature of the proposing organization</w:t>
      </w:r>
      <w:r w:rsidR="00452900">
        <w:rPr>
          <w:rFonts w:ascii="Calibri" w:eastAsia="Calibri" w:hAnsi="Calibri" w:cs="Times"/>
          <w:color w:val="000000"/>
          <w:sz w:val="18"/>
          <w:szCs w:val="18"/>
          <w:lang w:val="en-CA"/>
        </w:rPr>
        <w:t>(s)</w:t>
      </w:r>
      <w:r w:rsidRPr="00A872BA">
        <w:rPr>
          <w:rFonts w:ascii="Calibri" w:eastAsia="Calibri" w:hAnsi="Calibri" w:cs="Times"/>
          <w:color w:val="000000"/>
          <w:sz w:val="18"/>
          <w:szCs w:val="18"/>
          <w:lang w:val="en-CA"/>
        </w:rPr>
        <w:t xml:space="preserve">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0D0A1BFD" w:rsidR="00C22EF1" w:rsidRPr="00A872BA"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Overall mission, purpose, and core programmes/services of the organization</w:t>
      </w:r>
      <w:r w:rsidR="00452900">
        <w:rPr>
          <w:rFonts w:ascii="Calibri" w:eastAsia="Calibri" w:hAnsi="Calibri" w:cs="Times"/>
          <w:color w:val="000000"/>
          <w:sz w:val="18"/>
          <w:szCs w:val="18"/>
          <w:lang w:val="en-CA"/>
        </w:rPr>
        <w:t>(s)</w:t>
      </w:r>
    </w:p>
    <w:p w14:paraId="56E387BC" w14:textId="77777777" w:rsidR="00C22EF1" w:rsidRPr="00A872BA"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106C82">
      <w:pPr>
        <w:widowControl w:val="0"/>
        <w:numPr>
          <w:ilvl w:val="0"/>
          <w:numId w:val="3"/>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38E8D345" w:rsidR="00C22EF1" w:rsidRPr="00A872BA" w:rsidRDefault="00C22EF1" w:rsidP="00106C82">
      <w:pPr>
        <w:widowControl w:val="0"/>
        <w:numPr>
          <w:ilvl w:val="0"/>
          <w:numId w:val="3"/>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part of the agreement between the proposing organization and UN</w:t>
      </w:r>
      <w:r w:rsidR="0012290F">
        <w:rPr>
          <w:rFonts w:ascii="Calibri" w:eastAsia="Calibri" w:hAnsi="Calibri" w:cs="Times"/>
          <w:color w:val="000000"/>
          <w:sz w:val="18"/>
          <w:szCs w:val="18"/>
          <w:lang w:val="en-CA"/>
        </w:rPr>
        <w:t xml:space="preserve"> </w:t>
      </w:r>
      <w:r w:rsidRPr="00A872BA">
        <w:rPr>
          <w:rFonts w:ascii="Calibri" w:eastAsia="Calibri" w:hAnsi="Calibri" w:cs="Times"/>
          <w:color w:val="000000"/>
          <w:sz w:val="18"/>
          <w:szCs w:val="18"/>
          <w:lang w:val="en-CA"/>
        </w:rPr>
        <w:t>W</w:t>
      </w:r>
      <w:r w:rsidR="0012290F" w:rsidRPr="00A872BA">
        <w:rPr>
          <w:rFonts w:ascii="Calibri" w:eastAsia="Calibri" w:hAnsi="Calibri" w:cs="Times"/>
          <w:color w:val="000000"/>
          <w:sz w:val="18"/>
          <w:szCs w:val="18"/>
          <w:lang w:val="en-CA"/>
        </w:rPr>
        <w:t>omen</w:t>
      </w:r>
      <w:r w:rsidRPr="00A872BA">
        <w:rPr>
          <w:rFonts w:ascii="Calibri" w:eastAsia="Calibri" w:hAnsi="Calibri" w:cs="Times"/>
          <w:color w:val="000000"/>
          <w:sz w:val="18"/>
          <w:szCs w:val="18"/>
          <w:lang w:val="en-CA"/>
        </w:rPr>
        <w:t xml:space="preserve">.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204A0F07" w14:textId="77777777" w:rsidR="00452900"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Name of Proponent Organization</w:t>
            </w:r>
            <w:r w:rsidR="00452900">
              <w:rPr>
                <w:rFonts w:cs="Times"/>
                <w:color w:val="000000"/>
                <w:sz w:val="18"/>
                <w:szCs w:val="18"/>
              </w:rPr>
              <w:t>/Lead Applicant</w:t>
            </w:r>
            <w:r w:rsidRPr="00A872BA">
              <w:rPr>
                <w:rFonts w:cs="Times"/>
                <w:color w:val="000000"/>
                <w:sz w:val="18"/>
                <w:szCs w:val="18"/>
              </w:rPr>
              <w:t>:</w:t>
            </w:r>
          </w:p>
          <w:p w14:paraId="300ABAAF" w14:textId="51134F9D" w:rsidR="00C22EF1" w:rsidRPr="00A872BA" w:rsidRDefault="00452900" w:rsidP="004618C5">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(if foreseen): Name of the co-applicant</w:t>
            </w:r>
            <w:r w:rsidR="00C22EF1" w:rsidRPr="00A872BA">
              <w:rPr>
                <w:rFonts w:cs="Times"/>
                <w:color w:val="000000"/>
                <w:sz w:val="18"/>
                <w:szCs w:val="18"/>
              </w:rPr>
              <w:t xml:space="preserve">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w:t>
            </w:r>
            <w:r w:rsidRPr="00A872BA">
              <w:rPr>
                <w:rFonts w:cs="Times"/>
                <w:color w:val="000000"/>
                <w:sz w:val="18"/>
                <w:szCs w:val="18"/>
              </w:rPr>
              <w:lastRenderedPageBreak/>
              <w:t xml:space="preserve">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7DC7E18F" w14:textId="3BEC6BFD" w:rsidR="00106C82" w:rsidRDefault="00106C82" w:rsidP="00106C82">
      <w:pPr>
        <w:widowControl w:val="0"/>
        <w:numPr>
          <w:ilvl w:val="0"/>
          <w:numId w:val="4"/>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106C82">
        <w:rPr>
          <w:rFonts w:ascii="Calibri" w:eastAsia="Calibri" w:hAnsi="Calibri" w:cs="Times"/>
          <w:color w:val="000000" w:themeColor="text1"/>
          <w:sz w:val="18"/>
          <w:szCs w:val="18"/>
          <w:lang w:val="en-CA"/>
        </w:rPr>
        <w:lastRenderedPageBreak/>
        <w:t xml:space="preserve">All </w:t>
      </w:r>
      <w:r>
        <w:rPr>
          <w:rFonts w:ascii="Calibri" w:eastAsia="Calibri" w:hAnsi="Calibri" w:cs="Times"/>
          <w:color w:val="000000" w:themeColor="text1"/>
          <w:sz w:val="18"/>
          <w:szCs w:val="18"/>
          <w:lang w:val="en-CA"/>
        </w:rPr>
        <w:t>amounts</w:t>
      </w:r>
      <w:r w:rsidRPr="00106C82">
        <w:rPr>
          <w:rFonts w:ascii="Calibri" w:eastAsia="Calibri" w:hAnsi="Calibri" w:cs="Times"/>
          <w:color w:val="000000" w:themeColor="text1"/>
          <w:sz w:val="18"/>
          <w:szCs w:val="18"/>
          <w:lang w:val="en-CA"/>
        </w:rPr>
        <w:t xml:space="preserve"> shall be quoted in New Israeli Shekel (NIS).</w:t>
      </w:r>
    </w:p>
    <w:p w14:paraId="6BACD6AB" w14:textId="15A1DDD5" w:rsidR="00C22EF1" w:rsidRPr="007A4A0A" w:rsidRDefault="09B1F481" w:rsidP="00106C82">
      <w:pPr>
        <w:widowControl w:val="0"/>
        <w:numPr>
          <w:ilvl w:val="0"/>
          <w:numId w:val="4"/>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106C82">
      <w:pPr>
        <w:widowControl w:val="0"/>
        <w:numPr>
          <w:ilvl w:val="0"/>
          <w:numId w:val="4"/>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actually cost, and do not assume that would cost less. </w:t>
      </w:r>
    </w:p>
    <w:p w14:paraId="46BB8873" w14:textId="30C23FD6" w:rsidR="09B1F481" w:rsidRPr="007A4A0A" w:rsidRDefault="09B1F481" w:rsidP="00106C82">
      <w:pPr>
        <w:numPr>
          <w:ilvl w:val="0"/>
          <w:numId w:val="4"/>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106C82">
      <w:pPr>
        <w:numPr>
          <w:ilvl w:val="0"/>
          <w:numId w:val="4"/>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6C7B0D72" w:rsidR="09B1F481" w:rsidRPr="007A4A0A" w:rsidRDefault="24287CD5" w:rsidP="00106C82">
      <w:pPr>
        <w:numPr>
          <w:ilvl w:val="0"/>
          <w:numId w:val="4"/>
        </w:numPr>
        <w:jc w:val="both"/>
        <w:rPr>
          <w:color w:val="000000" w:themeColor="text1"/>
          <w:sz w:val="18"/>
          <w:szCs w:val="18"/>
          <w:lang w:val="en-CA"/>
        </w:rPr>
      </w:pPr>
      <w:r w:rsidRPr="007A4A0A">
        <w:rPr>
          <w:rFonts w:ascii="Calibri" w:eastAsia="Calibri" w:hAnsi="Calibri" w:cs="Times"/>
          <w:color w:val="000000" w:themeColor="text1"/>
          <w:sz w:val="18"/>
          <w:szCs w:val="18"/>
        </w:rPr>
        <w:t xml:space="preserve">“Support Cost Rate” means the flat rate at which the Partner will be reimbursed by UN Women for its Support Costs, as set forth in the Partner Project Document and not exceeding a rate of </w:t>
      </w:r>
      <w:r w:rsidR="00D75280">
        <w:rPr>
          <w:rFonts w:ascii="Calibri" w:eastAsia="Calibri" w:hAnsi="Calibri" w:cs="Times"/>
          <w:color w:val="000000" w:themeColor="text1"/>
          <w:sz w:val="18"/>
          <w:szCs w:val="18"/>
        </w:rPr>
        <w:t>7</w:t>
      </w:r>
      <w:r w:rsidRPr="007A4A0A">
        <w:rPr>
          <w:rFonts w:ascii="Calibri" w:eastAsia="Calibri" w:hAnsi="Calibri" w:cs="Times"/>
          <w:color w:val="000000" w:themeColor="text1"/>
          <w:sz w:val="18"/>
          <w:szCs w:val="18"/>
        </w:rPr>
        <w:t>%. The flat rate is calculated on the eligible Direct Costs.</w:t>
      </w:r>
    </w:p>
    <w:p w14:paraId="6A3F961D" w14:textId="77777777" w:rsidR="00C22EF1" w:rsidRPr="007A4A0A" w:rsidRDefault="00C22EF1" w:rsidP="00106C82">
      <w:pPr>
        <w:widowControl w:val="0"/>
        <w:numPr>
          <w:ilvl w:val="0"/>
          <w:numId w:val="4"/>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106C82">
      <w:pPr>
        <w:widowControl w:val="0"/>
        <w:numPr>
          <w:ilvl w:val="0"/>
          <w:numId w:val="4"/>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3555"/>
        <w:gridCol w:w="3980"/>
        <w:gridCol w:w="1839"/>
      </w:tblGrid>
      <w:tr w:rsidR="00C22EF1" w:rsidRPr="007A4A0A" w14:paraId="7294605D" w14:textId="77777777" w:rsidTr="08B8052E">
        <w:tc>
          <w:tcPr>
            <w:tcW w:w="93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63ECC569" w:rsidR="00C22EF1" w:rsidRPr="007A4A0A" w:rsidRDefault="00A70E8C"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Pr>
                <w:rFonts w:ascii="Calibri" w:eastAsia="Calibri" w:hAnsi="Calibri" w:cs="Times"/>
                <w:color w:val="000000"/>
                <w:sz w:val="18"/>
                <w:szCs w:val="18"/>
                <w:lang w:val="en-CA"/>
              </w:rPr>
              <w:t xml:space="preserve">Outcome 1 - </w:t>
            </w:r>
            <w:r w:rsidR="00D75280">
              <w:rPr>
                <w:rFonts w:ascii="Calibri" w:eastAsia="Calibri" w:hAnsi="Calibri" w:cs="Times"/>
                <w:color w:val="000000"/>
                <w:sz w:val="18"/>
                <w:szCs w:val="18"/>
                <w:lang w:val="en-CA"/>
              </w:rPr>
              <w:t xml:space="preserve">The expenditure categories are indicative. </w:t>
            </w:r>
          </w:p>
        </w:tc>
      </w:tr>
      <w:tr w:rsidR="00A70E8C" w:rsidRPr="007A4A0A" w14:paraId="6C37059F" w14:textId="77777777" w:rsidTr="00A70E8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A70E8C" w:rsidRPr="007A4A0A" w:rsidRDefault="00A70E8C"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543579C0" w:rsidR="00A70E8C" w:rsidRPr="007A4A0A" w:rsidRDefault="00A70E8C"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Pr>
                <w:rFonts w:ascii="Calibri" w:eastAsia="Calibri" w:hAnsi="Calibri" w:cs="Times"/>
                <w:b/>
                <w:bCs/>
                <w:color w:val="000000"/>
                <w:sz w:val="18"/>
                <w:szCs w:val="18"/>
                <w:lang w:val="en-CA"/>
              </w:rPr>
              <w:t>Cost in ILS</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A70E8C" w:rsidRPr="007A4A0A" w:rsidRDefault="00A70E8C"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A70E8C" w:rsidRPr="007A4A0A" w14:paraId="1FEEBA9E" w14:textId="77777777" w:rsidTr="00A70E8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A70E8C" w:rsidRPr="007A4A0A" w:rsidRDefault="00A70E8C"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A70E8C" w:rsidRPr="007A4A0A" w14:paraId="3FE1FDCB" w14:textId="77777777" w:rsidTr="00964D9A">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A70E8C" w:rsidRPr="007A4A0A" w:rsidRDefault="00A70E8C"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A70E8C" w:rsidRPr="007A4A0A" w14:paraId="0C000710" w14:textId="77777777" w:rsidTr="00EE05C7">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A70E8C" w:rsidRPr="007A4A0A" w:rsidRDefault="00A70E8C"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A70E8C" w:rsidRPr="007A4A0A" w14:paraId="25446D6C" w14:textId="77777777" w:rsidTr="007B722A">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A70E8C" w:rsidRPr="007A4A0A" w:rsidRDefault="00A70E8C"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10D43915"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A70E8C" w:rsidRPr="007A4A0A" w14:paraId="0BF371DA" w14:textId="77777777" w:rsidTr="00483320">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4A288036" w:rsidR="00A70E8C" w:rsidRPr="007A4A0A" w:rsidRDefault="00A70E8C"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A70E8C" w:rsidRPr="007A4A0A" w14:paraId="55FB61CD" w14:textId="77777777" w:rsidTr="0032506B">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A70E8C" w:rsidRPr="007A4A0A" w:rsidRDefault="00A70E8C"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A70E8C" w:rsidRPr="007A4A0A" w14:paraId="7982FF61" w14:textId="77777777" w:rsidTr="006946A8">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A70E8C" w:rsidRPr="007A4A0A" w:rsidRDefault="00A70E8C"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5848CF86"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A70E8C" w:rsidRPr="007A4A0A" w14:paraId="6E19CA93" w14:textId="77777777" w:rsidTr="00D26589">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57EFF691" w:rsidR="00A70E8C" w:rsidRPr="007A4A0A" w:rsidRDefault="00A70E8C"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8. Support Cost (not to exceed </w:t>
            </w:r>
            <w:r>
              <w:rPr>
                <w:rFonts w:ascii="Calibri" w:eastAsia="Calibri" w:hAnsi="Calibri" w:cs="Times"/>
                <w:color w:val="000000" w:themeColor="text1"/>
                <w:sz w:val="18"/>
                <w:szCs w:val="18"/>
                <w:lang w:val="en-CA"/>
              </w:rPr>
              <w:t>7</w:t>
            </w:r>
            <w:r w:rsidRPr="007A4A0A">
              <w:rPr>
                <w:rFonts w:ascii="Calibri" w:eastAsia="Calibri" w:hAnsi="Calibri" w:cs="Times"/>
                <w:color w:val="000000" w:themeColor="text1"/>
                <w:sz w:val="18"/>
                <w:szCs w:val="18"/>
                <w:lang w:val="en-CA"/>
              </w:rPr>
              <w:t>%</w:t>
            </w:r>
            <w:r>
              <w:rPr>
                <w:rFonts w:ascii="Calibri" w:eastAsia="Calibri" w:hAnsi="Calibri" w:cs="Times"/>
                <w:color w:val="000000" w:themeColor="text1"/>
                <w:sz w:val="18"/>
                <w:szCs w:val="18"/>
                <w:lang w:val="en-CA"/>
              </w:rPr>
              <w:t>)</w:t>
            </w: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A70E8C" w:rsidRPr="007A4A0A" w14:paraId="00A49E86" w14:textId="77777777" w:rsidTr="00A712E8">
        <w:tblPrEx>
          <w:tblBorders>
            <w:top w:val="nil"/>
          </w:tblBorders>
        </w:tblPrEx>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216002D7" w:rsidR="00A70E8C" w:rsidRPr="007A4A0A" w:rsidRDefault="00A70E8C"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Cost</w:t>
            </w: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A70E8C" w:rsidRPr="007A4A0A" w:rsidRDefault="00A70E8C"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4773DF30"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w:t>
      </w:r>
      <w:r w:rsidR="00452900">
        <w:rPr>
          <w:rFonts w:ascii="Calibri" w:eastAsia="Arial" w:hAnsi="Calibri" w:cs="Calibri"/>
          <w:sz w:val="18"/>
          <w:szCs w:val="18"/>
        </w:rPr>
        <w:t xml:space="preserve"> (if applicable, name of the co-applicant)</w:t>
      </w:r>
      <w:r w:rsidRPr="007A4A0A">
        <w:rPr>
          <w:rFonts w:ascii="Calibri" w:eastAsia="Arial" w:hAnsi="Calibri" w:cs="Calibri"/>
          <w:sz w:val="18"/>
          <w:szCs w:val="18"/>
        </w:rPr>
        <w:t xml:space="preserve"> ___________________________, I am certifying that all information contained herein is accurate and truthful and that the signing of this Proposal is within the scope of my powers.</w:t>
      </w:r>
    </w:p>
    <w:p w14:paraId="3CCC492E" w14:textId="228CA7C6"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3E68846F" w14:textId="2CE7D7C1"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r w:rsidR="00845F7A">
        <w:rPr>
          <w:rFonts w:ascii="Calibri" w:eastAsia="Times New Roman" w:hAnsi="Calibri" w:cs="Calibri"/>
          <w:b/>
          <w:sz w:val="18"/>
          <w:szCs w:val="18"/>
          <w:lang w:val="en-GB" w:eastAsia="en-GB"/>
        </w:rPr>
        <w:t xml:space="preserve"> </w:t>
      </w:r>
      <w:r w:rsidR="00845F7A" w:rsidRPr="008C3B30">
        <w:rPr>
          <w:rFonts w:ascii="Calibri" w:eastAsia="Times New Roman" w:hAnsi="Calibri" w:cs="Calibri"/>
          <w:b/>
          <w:color w:val="000000"/>
          <w:sz w:val="18"/>
          <w:szCs w:val="18"/>
          <w:lang w:val="en-GB" w:eastAsia="en-GB"/>
        </w:rPr>
        <w:t>UNW-2022-WPS-1</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49175"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w:t>
      </w:r>
      <w:r w:rsidR="00512ECF">
        <w:rPr>
          <w:rFonts w:ascii="Calibri" w:eastAsia="Calibri" w:hAnsi="Calibri" w:cs="Calibri"/>
          <w:b/>
          <w:bCs/>
          <w:color w:val="002060"/>
          <w:sz w:val="24"/>
          <w:szCs w:val="24"/>
          <w:u w:val="single"/>
          <w:lang w:val="en-CA"/>
        </w:rPr>
        <w:t>M</w:t>
      </w:r>
      <w:r w:rsidRPr="00BA537E">
        <w:rPr>
          <w:rFonts w:ascii="Calibri" w:eastAsia="Calibri" w:hAnsi="Calibri" w:cs="Calibri"/>
          <w:b/>
          <w:bCs/>
          <w:color w:val="002060"/>
          <w:sz w:val="24"/>
          <w:szCs w:val="24"/>
          <w:u w:val="single"/>
          <w:lang w:val="en-CA"/>
        </w:rPr>
        <w:t xml:space="preserve">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53C0323"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r w:rsidR="00E50B2F">
        <w:rPr>
          <w:rFonts w:ascii="Calibri" w:eastAsia="Times New Roman" w:hAnsi="Calibri" w:cs="Calibri"/>
          <w:b/>
          <w:color w:val="000000"/>
          <w:sz w:val="18"/>
          <w:szCs w:val="18"/>
          <w:lang w:val="en-GB" w:eastAsia="en-GB"/>
        </w:rPr>
        <w:t xml:space="preserve"> </w:t>
      </w:r>
    </w:p>
    <w:p w14:paraId="1A514390" w14:textId="77777777" w:rsidR="00E50B2F" w:rsidRPr="00A872BA" w:rsidRDefault="00C22EF1" w:rsidP="00E50B2F">
      <w:pPr>
        <w:spacing w:after="0" w:line="240" w:lineRule="auto"/>
        <w:rPr>
          <w:rFonts w:ascii="Calibri" w:eastAsia="Calibri" w:hAnsi="Calibri" w:cs="Calibri"/>
          <w:b/>
          <w:bCs/>
          <w:color w:val="000000"/>
          <w:sz w:val="18"/>
          <w:szCs w:val="18"/>
          <w:lang w:val="en-CA"/>
        </w:rPr>
      </w:pPr>
      <w:r w:rsidRPr="00A872BA">
        <w:rPr>
          <w:rFonts w:ascii="Calibri" w:eastAsia="Times New Roman" w:hAnsi="Calibri" w:cs="Calibri"/>
          <w:b/>
          <w:color w:val="000000"/>
          <w:sz w:val="18"/>
          <w:szCs w:val="18"/>
          <w:lang w:val="en-GB" w:eastAsia="en-GB"/>
        </w:rPr>
        <w:t xml:space="preserve">CFP No. </w:t>
      </w:r>
      <w:r w:rsidR="00E50B2F" w:rsidRPr="008C3B30">
        <w:rPr>
          <w:rFonts w:ascii="Calibri" w:eastAsia="Times New Roman" w:hAnsi="Calibri" w:cs="Calibri"/>
          <w:b/>
          <w:color w:val="000000"/>
          <w:sz w:val="18"/>
          <w:szCs w:val="18"/>
          <w:lang w:val="en-GB" w:eastAsia="en-GB"/>
        </w:rPr>
        <w:t>UNW-2022-WPS-1</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60B38277" w:rsidR="000E707B" w:rsidRPr="00A872BA" w:rsidRDefault="000E707B" w:rsidP="004618C5">
            <w:pPr>
              <w:rPr>
                <w:rFonts w:cs="Calibri"/>
                <w:color w:val="000000"/>
                <w:sz w:val="18"/>
                <w:szCs w:val="18"/>
              </w:rPr>
            </w:pPr>
            <w:r w:rsidRPr="00A872BA">
              <w:rPr>
                <w:rFonts w:cs="Calibri"/>
                <w:color w:val="000000"/>
                <w:sz w:val="18"/>
                <w:szCs w:val="18"/>
              </w:rPr>
              <w:t xml:space="preserve">CVs of Key Staff proposed for the engagement with </w:t>
            </w:r>
            <w:r w:rsidR="00105531">
              <w:rPr>
                <w:rFonts w:cs="Calibri"/>
                <w:color w:val="000000"/>
                <w:sz w:val="18"/>
                <w:szCs w:val="18"/>
              </w:rPr>
              <w:t>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8A3A078"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w:t>
            </w:r>
            <w:r w:rsidR="00105531">
              <w:rPr>
                <w:rFonts w:cs="Calibri"/>
                <w:color w:val="000000"/>
                <w:sz w:val="18"/>
                <w:szCs w:val="18"/>
              </w:rPr>
              <w:t>UN Women</w:t>
            </w:r>
            <w:r>
              <w:rPr>
                <w:rFonts w:cs="Calibri"/>
                <w:color w:val="000000"/>
                <w:sz w:val="18"/>
                <w:szCs w:val="18"/>
              </w:rPr>
              <w:t>’s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1"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1A4D942C" w:rsidR="000E707B" w:rsidRPr="00A872BA" w:rsidRDefault="00512ECF" w:rsidP="00E06B72">
            <w:pPr>
              <w:contextualSpacing/>
              <w:jc w:val="center"/>
              <w:rPr>
                <w:rFonts w:cs="Calibri"/>
                <w:color w:val="000000"/>
                <w:sz w:val="18"/>
                <w:szCs w:val="18"/>
              </w:rPr>
            </w:pPr>
            <w:r>
              <w:rPr>
                <w:rFonts w:cs="Calibri"/>
                <w:color w:val="000000"/>
                <w:sz w:val="18"/>
                <w:szCs w:val="18"/>
              </w:rPr>
              <w:t>Optional</w:t>
            </w: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28BD71A2" w:rsidR="000E707B" w:rsidRPr="00A872BA" w:rsidRDefault="00512ECF" w:rsidP="00512ECF">
            <w:pPr>
              <w:contextualSpacing/>
              <w:jc w:val="center"/>
              <w:rPr>
                <w:rFonts w:cs="Calibri"/>
                <w:color w:val="000000"/>
                <w:sz w:val="18"/>
                <w:szCs w:val="18"/>
              </w:rPr>
            </w:pPr>
            <w:r>
              <w:rPr>
                <w:rFonts w:cs="Calibri"/>
                <w:color w:val="000000"/>
                <w:sz w:val="18"/>
                <w:szCs w:val="18"/>
              </w:rPr>
              <w:t>Optional</w:t>
            </w: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044CBF4F" w:rsidR="000E707B" w:rsidRPr="00A872BA" w:rsidRDefault="000E707B" w:rsidP="004618C5">
            <w:pPr>
              <w:rPr>
                <w:rFonts w:cs="Calibri"/>
                <w:color w:val="000000"/>
                <w:sz w:val="18"/>
                <w:szCs w:val="18"/>
              </w:rPr>
            </w:pPr>
            <w:r w:rsidRPr="00A872BA">
              <w:rPr>
                <w:rFonts w:cs="Calibri"/>
                <w:color w:val="000000"/>
                <w:sz w:val="18"/>
                <w:szCs w:val="18"/>
              </w:rPr>
              <w:t xml:space="preserve">Past reports to clients / donors </w:t>
            </w:r>
            <w:r w:rsidR="00512ECF">
              <w:rPr>
                <w:rFonts w:cs="Calibri"/>
                <w:color w:val="000000"/>
                <w:sz w:val="18"/>
                <w:szCs w:val="18"/>
              </w:rPr>
              <w:t>within the</w:t>
            </w:r>
            <w:r w:rsidRPr="00A872BA">
              <w:rPr>
                <w:rFonts w:cs="Calibri"/>
                <w:color w:val="000000"/>
                <w:sz w:val="18"/>
                <w:szCs w:val="18"/>
              </w:rPr>
              <w:t xml:space="preserve"> last 3 years</w:t>
            </w:r>
          </w:p>
        </w:tc>
        <w:tc>
          <w:tcPr>
            <w:tcW w:w="1980" w:type="dxa"/>
          </w:tcPr>
          <w:p w14:paraId="00E539D2" w14:textId="10A85C41" w:rsidR="000E707B" w:rsidRPr="00A872BA" w:rsidRDefault="00512ECF" w:rsidP="00512ECF">
            <w:pPr>
              <w:contextualSpacing/>
              <w:jc w:val="center"/>
              <w:rPr>
                <w:rFonts w:cs="Calibri"/>
                <w:color w:val="000000"/>
                <w:sz w:val="18"/>
                <w:szCs w:val="18"/>
              </w:rPr>
            </w:pPr>
            <w:r>
              <w:rPr>
                <w:rFonts w:cs="Calibri"/>
                <w:color w:val="000000"/>
                <w:sz w:val="18"/>
                <w:szCs w:val="18"/>
              </w:rPr>
              <w:t>Optional</w:t>
            </w:r>
          </w:p>
        </w:tc>
      </w:tr>
    </w:tbl>
    <w:p w14:paraId="22F4B241" w14:textId="634BF22D"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2"/>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2E8EA" w14:textId="77777777" w:rsidR="009A4E49" w:rsidRDefault="009A4E49" w:rsidP="00C22EF1">
      <w:pPr>
        <w:spacing w:after="0" w:line="240" w:lineRule="auto"/>
      </w:pPr>
      <w:r>
        <w:separator/>
      </w:r>
    </w:p>
  </w:endnote>
  <w:endnote w:type="continuationSeparator" w:id="0">
    <w:p w14:paraId="53719B76" w14:textId="77777777" w:rsidR="009A4E49" w:rsidRDefault="009A4E49" w:rsidP="00C22EF1">
      <w:pPr>
        <w:spacing w:after="0" w:line="240" w:lineRule="auto"/>
      </w:pPr>
      <w:r>
        <w:continuationSeparator/>
      </w:r>
    </w:p>
  </w:endnote>
  <w:endnote w:type="continuationNotice" w:id="1">
    <w:p w14:paraId="04E90823" w14:textId="77777777" w:rsidR="009A4E49" w:rsidRDefault="009A4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1980" w14:textId="77777777" w:rsidR="009A4E49" w:rsidRDefault="009A4E49" w:rsidP="00C22EF1">
      <w:pPr>
        <w:spacing w:after="0" w:line="240" w:lineRule="auto"/>
      </w:pPr>
      <w:r>
        <w:separator/>
      </w:r>
    </w:p>
  </w:footnote>
  <w:footnote w:type="continuationSeparator" w:id="0">
    <w:p w14:paraId="3D6D5F0C" w14:textId="77777777" w:rsidR="009A4E49" w:rsidRDefault="009A4E49" w:rsidP="00C22EF1">
      <w:pPr>
        <w:spacing w:after="0" w:line="240" w:lineRule="auto"/>
      </w:pPr>
      <w:r>
        <w:continuationSeparator/>
      </w:r>
    </w:p>
  </w:footnote>
  <w:footnote w:type="continuationNotice" w:id="1">
    <w:p w14:paraId="7857EC53" w14:textId="77777777" w:rsidR="009A4E49" w:rsidRDefault="009A4E49">
      <w:pPr>
        <w:spacing w:after="0" w:line="240" w:lineRule="auto"/>
      </w:pPr>
    </w:p>
  </w:footnote>
  <w:footnote w:id="2">
    <w:p w14:paraId="18BA03B1" w14:textId="6759129D" w:rsidR="0091403E" w:rsidRPr="00845F7A" w:rsidRDefault="0091403E">
      <w:pPr>
        <w:pStyle w:val="FootnoteText"/>
        <w:rPr>
          <w:sz w:val="18"/>
          <w:szCs w:val="18"/>
        </w:rPr>
      </w:pPr>
      <w:r w:rsidRPr="00845F7A">
        <w:rPr>
          <w:rStyle w:val="FootnoteReference"/>
          <w:sz w:val="18"/>
          <w:szCs w:val="18"/>
        </w:rPr>
        <w:footnoteRef/>
      </w:r>
      <w:r w:rsidRPr="00845F7A">
        <w:rPr>
          <w:sz w:val="18"/>
          <w:szCs w:val="18"/>
        </w:rPr>
        <w:t xml:space="preserve"> </w:t>
      </w:r>
      <w:r w:rsidRPr="00845F7A">
        <w:rPr>
          <w:sz w:val="16"/>
          <w:szCs w:val="16"/>
        </w:rPr>
        <w:t xml:space="preserve">In exceptional circumstances </w:t>
      </w:r>
      <w:r w:rsidR="00845F7A">
        <w:rPr>
          <w:sz w:val="16"/>
          <w:szCs w:val="16"/>
        </w:rPr>
        <w:t>fewer years</w:t>
      </w:r>
      <w:r w:rsidRPr="00845F7A">
        <w:rPr>
          <w:sz w:val="16"/>
          <w:szCs w:val="16"/>
        </w:rPr>
        <w:t xml:space="preserve"> of history registration may be accepted </w:t>
      </w:r>
      <w:r w:rsidR="00845F7A">
        <w:rPr>
          <w:sz w:val="16"/>
          <w:szCs w:val="16"/>
        </w:rPr>
        <w:t>if</w:t>
      </w:r>
      <w:r w:rsidRPr="00845F7A">
        <w:rPr>
          <w:sz w:val="16"/>
          <w:szCs w:val="16"/>
        </w:rPr>
        <w:t xml:space="preserve"> it </w:t>
      </w:r>
      <w:r w:rsidR="00845F7A">
        <w:rPr>
          <w:sz w:val="16"/>
          <w:szCs w:val="16"/>
        </w:rPr>
        <w:t>is</w:t>
      </w:r>
      <w:r w:rsidRPr="00845F7A">
        <w:rPr>
          <w:sz w:val="16"/>
          <w:szCs w:val="16"/>
        </w:rPr>
        <w:t xml:space="preserve"> be fully justified.</w:t>
      </w:r>
    </w:p>
  </w:footnote>
  <w:footnote w:id="3">
    <w:p w14:paraId="2175F67C" w14:textId="20113F4E" w:rsidR="00C41F68" w:rsidRPr="00467202" w:rsidRDefault="00C41F68" w:rsidP="00C41F68">
      <w:pPr>
        <w:pStyle w:val="FootnoteText"/>
      </w:pPr>
      <w:r w:rsidRPr="00845F7A">
        <w:rPr>
          <w:rStyle w:val="FootnoteReference"/>
          <w:sz w:val="18"/>
          <w:szCs w:val="18"/>
        </w:rPr>
        <w:footnoteRef/>
      </w:r>
      <w:r w:rsidRPr="00845F7A">
        <w:rPr>
          <w:sz w:val="18"/>
          <w:szCs w:val="18"/>
        </w:rPr>
        <w:t xml:space="preserve"> </w:t>
      </w:r>
      <w:hyperlink r:id="rId1" w:history="1">
        <w:r w:rsidRPr="00845F7A">
          <w:rPr>
            <w:rFonts w:eastAsia="Times New Roman" w:cstheme="minorHAnsi"/>
            <w:color w:val="0000FF"/>
            <w:sz w:val="16"/>
            <w:szCs w:val="16"/>
            <w:u w:val="single"/>
          </w:rPr>
          <w:t>Secretary General’s Bulletin, 9 October 2003 on “Special measures for protection from sexual exploitation and sexual abuse</w:t>
        </w:r>
      </w:hyperlink>
      <w:r w:rsidRPr="00845F7A">
        <w:rPr>
          <w:rFonts w:eastAsia="Times New Roman" w:cstheme="minorHAnsi"/>
          <w:color w:val="0000FF"/>
          <w:sz w:val="16"/>
          <w:szCs w:val="16"/>
          <w:u w:val="single"/>
        </w:rPr>
        <w:t>” (ST/SGB/2003/13)</w:t>
      </w:r>
      <w:r w:rsidRPr="00845F7A">
        <w:rPr>
          <w:rFonts w:eastAsia="Times New Roman" w:cstheme="minorHAnsi"/>
          <w:sz w:val="16"/>
          <w:szCs w:val="16"/>
        </w:rPr>
        <w:t>, and United Nations Protocol on allegations of Sexual Exploitation and Abuse involving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42860"/>
    <w:multiLevelType w:val="hybridMultilevel"/>
    <w:tmpl w:val="8B2A3A64"/>
    <w:lvl w:ilvl="0" w:tplc="C632F11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87B2F"/>
    <w:multiLevelType w:val="hybridMultilevel"/>
    <w:tmpl w:val="63B694F0"/>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3F532474"/>
    <w:multiLevelType w:val="hybridMultilevel"/>
    <w:tmpl w:val="69E26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75A87446"/>
    <w:multiLevelType w:val="multilevel"/>
    <w:tmpl w:val="14C2D7B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1"/>
  </w:num>
  <w:num w:numId="2">
    <w:abstractNumId w:val="14"/>
  </w:num>
  <w:num w:numId="3">
    <w:abstractNumId w:val="0"/>
  </w:num>
  <w:num w:numId="4">
    <w:abstractNumId w:val="17"/>
  </w:num>
  <w:num w:numId="5">
    <w:abstractNumId w:val="8"/>
  </w:num>
  <w:num w:numId="6">
    <w:abstractNumId w:val="13"/>
  </w:num>
  <w:num w:numId="7">
    <w:abstractNumId w:val="18"/>
  </w:num>
  <w:num w:numId="8">
    <w:abstractNumId w:val="6"/>
  </w:num>
  <w:num w:numId="9">
    <w:abstractNumId w:val="4"/>
  </w:num>
  <w:num w:numId="10">
    <w:abstractNumId w:val="3"/>
  </w:num>
  <w:num w:numId="11">
    <w:abstractNumId w:val="12"/>
  </w:num>
  <w:num w:numId="12">
    <w:abstractNumId w:val="1"/>
  </w:num>
  <w:num w:numId="13">
    <w:abstractNumId w:val="2"/>
  </w:num>
  <w:num w:numId="14">
    <w:abstractNumId w:val="9"/>
  </w:num>
  <w:num w:numId="15">
    <w:abstractNumId w:val="15"/>
  </w:num>
  <w:num w:numId="16">
    <w:abstractNumId w:val="7"/>
  </w:num>
  <w:num w:numId="17">
    <w:abstractNumId w:val="5"/>
  </w:num>
  <w:num w:numId="18">
    <w:abstractNumId w:val="16"/>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40638"/>
    <w:rsid w:val="00060AFD"/>
    <w:rsid w:val="00066A23"/>
    <w:rsid w:val="0006700D"/>
    <w:rsid w:val="0006749D"/>
    <w:rsid w:val="00072E89"/>
    <w:rsid w:val="00074750"/>
    <w:rsid w:val="000771C4"/>
    <w:rsid w:val="00084FAF"/>
    <w:rsid w:val="000970E9"/>
    <w:rsid w:val="000A7FAA"/>
    <w:rsid w:val="000B3016"/>
    <w:rsid w:val="000E707B"/>
    <w:rsid w:val="00105531"/>
    <w:rsid w:val="00106C82"/>
    <w:rsid w:val="001079AB"/>
    <w:rsid w:val="0012290F"/>
    <w:rsid w:val="001265F6"/>
    <w:rsid w:val="00131873"/>
    <w:rsid w:val="00133097"/>
    <w:rsid w:val="00134858"/>
    <w:rsid w:val="00146748"/>
    <w:rsid w:val="00152014"/>
    <w:rsid w:val="00152765"/>
    <w:rsid w:val="00166329"/>
    <w:rsid w:val="00177BD5"/>
    <w:rsid w:val="00191EDB"/>
    <w:rsid w:val="00195678"/>
    <w:rsid w:val="00196D77"/>
    <w:rsid w:val="001A0ADF"/>
    <w:rsid w:val="001B1013"/>
    <w:rsid w:val="001B462F"/>
    <w:rsid w:val="001C7843"/>
    <w:rsid w:val="001D0D64"/>
    <w:rsid w:val="001D555F"/>
    <w:rsid w:val="001E5DE8"/>
    <w:rsid w:val="001F4CA2"/>
    <w:rsid w:val="00201E07"/>
    <w:rsid w:val="00206749"/>
    <w:rsid w:val="00210BDA"/>
    <w:rsid w:val="00212550"/>
    <w:rsid w:val="00221560"/>
    <w:rsid w:val="00221632"/>
    <w:rsid w:val="0022288A"/>
    <w:rsid w:val="00230B42"/>
    <w:rsid w:val="00232F44"/>
    <w:rsid w:val="00246E98"/>
    <w:rsid w:val="00265307"/>
    <w:rsid w:val="00271BBF"/>
    <w:rsid w:val="00276B0B"/>
    <w:rsid w:val="00284E15"/>
    <w:rsid w:val="0029136C"/>
    <w:rsid w:val="002A59AF"/>
    <w:rsid w:val="002A6247"/>
    <w:rsid w:val="002B2F41"/>
    <w:rsid w:val="002E5383"/>
    <w:rsid w:val="00305404"/>
    <w:rsid w:val="00324981"/>
    <w:rsid w:val="003473BD"/>
    <w:rsid w:val="00355139"/>
    <w:rsid w:val="003737FA"/>
    <w:rsid w:val="0038331D"/>
    <w:rsid w:val="00385EA3"/>
    <w:rsid w:val="00393BC9"/>
    <w:rsid w:val="00395435"/>
    <w:rsid w:val="00397A6C"/>
    <w:rsid w:val="00397D8E"/>
    <w:rsid w:val="003A365E"/>
    <w:rsid w:val="003B2FD1"/>
    <w:rsid w:val="003B4290"/>
    <w:rsid w:val="003B47CC"/>
    <w:rsid w:val="003B599D"/>
    <w:rsid w:val="003B6BCD"/>
    <w:rsid w:val="003D1ABD"/>
    <w:rsid w:val="003D4057"/>
    <w:rsid w:val="003F0B37"/>
    <w:rsid w:val="003F1451"/>
    <w:rsid w:val="00402C86"/>
    <w:rsid w:val="00422733"/>
    <w:rsid w:val="00426E45"/>
    <w:rsid w:val="00433654"/>
    <w:rsid w:val="00444D43"/>
    <w:rsid w:val="004452AB"/>
    <w:rsid w:val="00447CFE"/>
    <w:rsid w:val="00452900"/>
    <w:rsid w:val="004618C5"/>
    <w:rsid w:val="00470698"/>
    <w:rsid w:val="00486144"/>
    <w:rsid w:val="00490A08"/>
    <w:rsid w:val="004A5BB6"/>
    <w:rsid w:val="004B1152"/>
    <w:rsid w:val="004B3D2F"/>
    <w:rsid w:val="004D7BBD"/>
    <w:rsid w:val="004E7071"/>
    <w:rsid w:val="004E7D51"/>
    <w:rsid w:val="004F0ACE"/>
    <w:rsid w:val="00512ECF"/>
    <w:rsid w:val="0052371C"/>
    <w:rsid w:val="005379B6"/>
    <w:rsid w:val="00551EBF"/>
    <w:rsid w:val="00567FDD"/>
    <w:rsid w:val="00596511"/>
    <w:rsid w:val="00597BB9"/>
    <w:rsid w:val="005A4A3A"/>
    <w:rsid w:val="005D2BD9"/>
    <w:rsid w:val="005E14D7"/>
    <w:rsid w:val="005E15B1"/>
    <w:rsid w:val="005E19F6"/>
    <w:rsid w:val="005F52F4"/>
    <w:rsid w:val="005F78B8"/>
    <w:rsid w:val="00600521"/>
    <w:rsid w:val="00612FAF"/>
    <w:rsid w:val="0063433F"/>
    <w:rsid w:val="006371A7"/>
    <w:rsid w:val="00637BD9"/>
    <w:rsid w:val="00644463"/>
    <w:rsid w:val="00652B4F"/>
    <w:rsid w:val="0065540E"/>
    <w:rsid w:val="00656EDE"/>
    <w:rsid w:val="00673499"/>
    <w:rsid w:val="0067364E"/>
    <w:rsid w:val="00677647"/>
    <w:rsid w:val="00684F41"/>
    <w:rsid w:val="006A2E3D"/>
    <w:rsid w:val="006A36FF"/>
    <w:rsid w:val="006A5A4D"/>
    <w:rsid w:val="006B2FE2"/>
    <w:rsid w:val="006C3247"/>
    <w:rsid w:val="006D34E6"/>
    <w:rsid w:val="006D621A"/>
    <w:rsid w:val="006E62D6"/>
    <w:rsid w:val="006F74CB"/>
    <w:rsid w:val="00701D63"/>
    <w:rsid w:val="0072080C"/>
    <w:rsid w:val="00721E97"/>
    <w:rsid w:val="0074313A"/>
    <w:rsid w:val="00747623"/>
    <w:rsid w:val="00766659"/>
    <w:rsid w:val="007737D7"/>
    <w:rsid w:val="00784D07"/>
    <w:rsid w:val="00795652"/>
    <w:rsid w:val="007A0CFD"/>
    <w:rsid w:val="007A2010"/>
    <w:rsid w:val="007A25A3"/>
    <w:rsid w:val="007A4A0A"/>
    <w:rsid w:val="007A4F4C"/>
    <w:rsid w:val="007A7D7E"/>
    <w:rsid w:val="007B6334"/>
    <w:rsid w:val="007B69C0"/>
    <w:rsid w:val="007E073F"/>
    <w:rsid w:val="007F3912"/>
    <w:rsid w:val="00803EFF"/>
    <w:rsid w:val="008055E1"/>
    <w:rsid w:val="0080766A"/>
    <w:rsid w:val="00824C52"/>
    <w:rsid w:val="00842F20"/>
    <w:rsid w:val="00845F7A"/>
    <w:rsid w:val="00856EF1"/>
    <w:rsid w:val="008842A9"/>
    <w:rsid w:val="0088532D"/>
    <w:rsid w:val="008A4449"/>
    <w:rsid w:val="008A4EC7"/>
    <w:rsid w:val="008C1AE7"/>
    <w:rsid w:val="008C3B30"/>
    <w:rsid w:val="008D5702"/>
    <w:rsid w:val="008F1225"/>
    <w:rsid w:val="008F66C4"/>
    <w:rsid w:val="00913B3F"/>
    <w:rsid w:val="0091403E"/>
    <w:rsid w:val="009174F9"/>
    <w:rsid w:val="00917D6F"/>
    <w:rsid w:val="00943EE4"/>
    <w:rsid w:val="009504BD"/>
    <w:rsid w:val="00951CF8"/>
    <w:rsid w:val="00962755"/>
    <w:rsid w:val="00964DC3"/>
    <w:rsid w:val="0097460C"/>
    <w:rsid w:val="009812E6"/>
    <w:rsid w:val="0098472C"/>
    <w:rsid w:val="00995628"/>
    <w:rsid w:val="009A3FBC"/>
    <w:rsid w:val="009A4E49"/>
    <w:rsid w:val="009B2706"/>
    <w:rsid w:val="00A124C4"/>
    <w:rsid w:val="00A15123"/>
    <w:rsid w:val="00A15534"/>
    <w:rsid w:val="00A157F5"/>
    <w:rsid w:val="00A22CB9"/>
    <w:rsid w:val="00A33E3A"/>
    <w:rsid w:val="00A45806"/>
    <w:rsid w:val="00A53E99"/>
    <w:rsid w:val="00A66E6A"/>
    <w:rsid w:val="00A70E8C"/>
    <w:rsid w:val="00A82009"/>
    <w:rsid w:val="00A912DA"/>
    <w:rsid w:val="00A96C25"/>
    <w:rsid w:val="00AB0EED"/>
    <w:rsid w:val="00AB0EFF"/>
    <w:rsid w:val="00AC1A6F"/>
    <w:rsid w:val="00AC30E6"/>
    <w:rsid w:val="00AF7F78"/>
    <w:rsid w:val="00B1392B"/>
    <w:rsid w:val="00B25368"/>
    <w:rsid w:val="00B36A12"/>
    <w:rsid w:val="00B44740"/>
    <w:rsid w:val="00B462E6"/>
    <w:rsid w:val="00B52511"/>
    <w:rsid w:val="00B53821"/>
    <w:rsid w:val="00B73FDA"/>
    <w:rsid w:val="00B82F75"/>
    <w:rsid w:val="00B910FE"/>
    <w:rsid w:val="00BA4D22"/>
    <w:rsid w:val="00BA537E"/>
    <w:rsid w:val="00BC1325"/>
    <w:rsid w:val="00BC1C73"/>
    <w:rsid w:val="00BC4E14"/>
    <w:rsid w:val="00BC672E"/>
    <w:rsid w:val="00BE4E90"/>
    <w:rsid w:val="00BF0379"/>
    <w:rsid w:val="00C00D13"/>
    <w:rsid w:val="00C016CE"/>
    <w:rsid w:val="00C17C2A"/>
    <w:rsid w:val="00C22EF1"/>
    <w:rsid w:val="00C41F68"/>
    <w:rsid w:val="00C51078"/>
    <w:rsid w:val="00C6136F"/>
    <w:rsid w:val="00C86F4C"/>
    <w:rsid w:val="00C93909"/>
    <w:rsid w:val="00CA050B"/>
    <w:rsid w:val="00CC4760"/>
    <w:rsid w:val="00CD13F3"/>
    <w:rsid w:val="00CF2C9D"/>
    <w:rsid w:val="00D01E03"/>
    <w:rsid w:val="00D04871"/>
    <w:rsid w:val="00D13266"/>
    <w:rsid w:val="00D20B64"/>
    <w:rsid w:val="00D223F6"/>
    <w:rsid w:val="00D321D6"/>
    <w:rsid w:val="00D44895"/>
    <w:rsid w:val="00D45B16"/>
    <w:rsid w:val="00D54E06"/>
    <w:rsid w:val="00D65D46"/>
    <w:rsid w:val="00D661DB"/>
    <w:rsid w:val="00D671E4"/>
    <w:rsid w:val="00D70AFD"/>
    <w:rsid w:val="00D70D29"/>
    <w:rsid w:val="00D72971"/>
    <w:rsid w:val="00D75280"/>
    <w:rsid w:val="00D761B7"/>
    <w:rsid w:val="00DA42C4"/>
    <w:rsid w:val="00DA49B9"/>
    <w:rsid w:val="00DA6374"/>
    <w:rsid w:val="00DB04C1"/>
    <w:rsid w:val="00DB47C1"/>
    <w:rsid w:val="00DC0261"/>
    <w:rsid w:val="00DD1BAD"/>
    <w:rsid w:val="00DD24E8"/>
    <w:rsid w:val="00DD492E"/>
    <w:rsid w:val="00DE5241"/>
    <w:rsid w:val="00E06B72"/>
    <w:rsid w:val="00E10346"/>
    <w:rsid w:val="00E50B2F"/>
    <w:rsid w:val="00E579E1"/>
    <w:rsid w:val="00E65ABD"/>
    <w:rsid w:val="00E67145"/>
    <w:rsid w:val="00E864CF"/>
    <w:rsid w:val="00E93FC4"/>
    <w:rsid w:val="00EA73CD"/>
    <w:rsid w:val="00EB3324"/>
    <w:rsid w:val="00EB4CCE"/>
    <w:rsid w:val="00EB5C96"/>
    <w:rsid w:val="00EB7C9F"/>
    <w:rsid w:val="00EC3A19"/>
    <w:rsid w:val="00EC66F3"/>
    <w:rsid w:val="00ED3F47"/>
    <w:rsid w:val="00ED447A"/>
    <w:rsid w:val="00EE272E"/>
    <w:rsid w:val="00EE5899"/>
    <w:rsid w:val="00F24CA0"/>
    <w:rsid w:val="00F31906"/>
    <w:rsid w:val="00F33146"/>
    <w:rsid w:val="00F569F3"/>
    <w:rsid w:val="00F74F39"/>
    <w:rsid w:val="00F77A7C"/>
    <w:rsid w:val="00F80991"/>
    <w:rsid w:val="00F81D2F"/>
    <w:rsid w:val="00FA051D"/>
    <w:rsid w:val="00FA5DFA"/>
    <w:rsid w:val="00FB1880"/>
    <w:rsid w:val="00FC3F11"/>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768160898">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lestine.registry@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ST/SGB/2003/13" TargetMode="External"/><Relationship Id="rId7" Type="http://schemas.openxmlformats.org/officeDocument/2006/relationships/styles" Target="styles.xml"/><Relationship Id="rId12" Type="http://schemas.openxmlformats.org/officeDocument/2006/relationships/hyperlink" Target="mailto:palestine.registry@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alestine.registry@unwomen.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lestine.registry@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6115b0d788af9197d8cbb76c4bcd025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9bd0db732d8c9ece3e3f537748f23f2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2.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5.xml><?xml version="1.0" encoding="utf-8"?>
<ds:datastoreItem xmlns:ds="http://schemas.openxmlformats.org/officeDocument/2006/customXml" ds:itemID="{DA8D3902-7C97-44FB-951E-4A3C03CBA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6533</Words>
  <Characters>37242</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Heba Zayyan</cp:lastModifiedBy>
  <cp:revision>2</cp:revision>
  <dcterms:created xsi:type="dcterms:W3CDTF">2022-01-03T09:44:00Z</dcterms:created>
  <dcterms:modified xsi:type="dcterms:W3CDTF">2022-01-03T09:44:00Z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