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8C" w:rsidRPr="001C42FC" w:rsidRDefault="00433604" w:rsidP="001C42FC">
      <w:pPr>
        <w:spacing w:line="276" w:lineRule="auto"/>
        <w:ind w:left="540" w:right="650" w:firstLine="720"/>
        <w:jc w:val="both"/>
        <w:rPr>
          <w:rFonts w:asciiTheme="minorHAnsi" w:hAnsiTheme="minorHAnsi" w:cstheme="minorHAnsi"/>
          <w:b/>
          <w:sz w:val="20"/>
          <w:szCs w:val="20"/>
        </w:rPr>
      </w:pPr>
      <w:r w:rsidRPr="001C42FC">
        <w:rPr>
          <w:rFonts w:asciiTheme="minorHAnsi" w:hAnsiTheme="minorHAnsi" w:cstheme="minorHAnsi"/>
          <w:b/>
          <w:noProof/>
          <w:sz w:val="20"/>
          <w:szCs w:val="20"/>
        </w:rPr>
        <w:drawing>
          <wp:anchor distT="0" distB="0" distL="114300" distR="114300" simplePos="0" relativeHeight="251657216" behindDoc="1" locked="0" layoutInCell="1" allowOverlap="1" wp14:anchorId="45C742BC" wp14:editId="30BE1780">
            <wp:simplePos x="0" y="0"/>
            <wp:positionH relativeFrom="column">
              <wp:posOffset>4315460</wp:posOffset>
            </wp:positionH>
            <wp:positionV relativeFrom="paragraph">
              <wp:posOffset>-477520</wp:posOffset>
            </wp:positionV>
            <wp:extent cx="1812290" cy="826770"/>
            <wp:effectExtent l="0" t="0" r="0" b="0"/>
            <wp:wrapThrough wrapText="bothSides">
              <wp:wrapPolygon edited="0">
                <wp:start x="7493" y="0"/>
                <wp:lineTo x="0" y="6470"/>
                <wp:lineTo x="0" y="17419"/>
                <wp:lineTo x="6130" y="19908"/>
                <wp:lineTo x="9536" y="20903"/>
                <wp:lineTo x="10444" y="20903"/>
                <wp:lineTo x="19753" y="19908"/>
                <wp:lineTo x="21343" y="19410"/>
                <wp:lineTo x="21343" y="0"/>
                <wp:lineTo x="7493" y="0"/>
              </wp:wrapPolygon>
            </wp:wrapThrough>
            <wp:docPr id="1" name="Picture 1" descr="UN_Women_English_Blue_small.png"/>
            <wp:cNvGraphicFramePr/>
            <a:graphic xmlns:a="http://schemas.openxmlformats.org/drawingml/2006/main">
              <a:graphicData uri="http://schemas.openxmlformats.org/drawingml/2006/picture">
                <pic:pic xmlns:pic="http://schemas.openxmlformats.org/drawingml/2006/picture">
                  <pic:nvPicPr>
                    <pic:cNvPr id="2052" name="Picture 4" descr="UN_Women_English_Blue_smal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290" cy="8267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01BB3" w:rsidRDefault="00D01BB3" w:rsidP="001C42FC">
      <w:pPr>
        <w:spacing w:line="276" w:lineRule="auto"/>
        <w:ind w:left="540" w:right="650"/>
        <w:jc w:val="both"/>
        <w:rPr>
          <w:rFonts w:asciiTheme="minorHAnsi" w:hAnsiTheme="minorHAnsi" w:cstheme="minorHAnsi"/>
          <w:b/>
          <w:bCs/>
          <w:color w:val="000000"/>
          <w:sz w:val="20"/>
          <w:szCs w:val="20"/>
        </w:rPr>
      </w:pPr>
    </w:p>
    <w:p w:rsidR="00D01BB3" w:rsidRDefault="00D01BB3" w:rsidP="001C42FC">
      <w:pPr>
        <w:spacing w:line="276" w:lineRule="auto"/>
        <w:ind w:left="540" w:right="650"/>
        <w:jc w:val="both"/>
        <w:rPr>
          <w:rFonts w:asciiTheme="minorHAnsi" w:hAnsiTheme="minorHAnsi" w:cstheme="minorHAnsi"/>
          <w:b/>
          <w:bCs/>
          <w:color w:val="000000"/>
          <w:sz w:val="20"/>
          <w:szCs w:val="20"/>
        </w:rPr>
      </w:pPr>
    </w:p>
    <w:p w:rsidR="00F77DC1" w:rsidRPr="005E5D6B" w:rsidRDefault="00D01BB3" w:rsidP="005E5D6B">
      <w:pPr>
        <w:spacing w:line="276" w:lineRule="auto"/>
        <w:ind w:left="540" w:right="650"/>
        <w:jc w:val="center"/>
        <w:rPr>
          <w:rFonts w:asciiTheme="minorHAnsi" w:hAnsiTheme="minorHAnsi" w:cstheme="minorHAnsi"/>
          <w:b/>
          <w:sz w:val="20"/>
          <w:szCs w:val="20"/>
        </w:rPr>
      </w:pPr>
      <w:r>
        <w:rPr>
          <w:rFonts w:asciiTheme="minorHAnsi" w:hAnsiTheme="minorHAnsi" w:cstheme="minorHAnsi"/>
          <w:b/>
          <w:bCs/>
          <w:color w:val="000000"/>
          <w:sz w:val="20"/>
          <w:szCs w:val="20"/>
        </w:rPr>
        <w:t>CALL FOR PROPOSALS</w:t>
      </w:r>
    </w:p>
    <w:p w:rsidR="000F77B4" w:rsidRPr="005E5D6B" w:rsidRDefault="00D01BB3" w:rsidP="005E5D6B">
      <w:pPr>
        <w:ind w:left="540" w:right="650"/>
        <w:jc w:val="center"/>
        <w:outlineLvl w:val="0"/>
        <w:rPr>
          <w:rFonts w:asciiTheme="minorHAnsi" w:hAnsiTheme="minorHAnsi" w:cstheme="minorHAnsi"/>
          <w:b/>
          <w:sz w:val="20"/>
          <w:szCs w:val="20"/>
        </w:rPr>
      </w:pPr>
      <w:r>
        <w:rPr>
          <w:rFonts w:asciiTheme="minorHAnsi" w:hAnsiTheme="minorHAnsi" w:cstheme="minorHAnsi"/>
          <w:b/>
          <w:sz w:val="20"/>
          <w:szCs w:val="20"/>
        </w:rPr>
        <w:t>“</w:t>
      </w:r>
      <w:r w:rsidR="006833A6" w:rsidRPr="005E5D6B">
        <w:rPr>
          <w:rFonts w:asciiTheme="minorHAnsi" w:hAnsiTheme="minorHAnsi" w:cstheme="minorHAnsi"/>
          <w:b/>
          <w:sz w:val="20"/>
          <w:szCs w:val="20"/>
        </w:rPr>
        <w:t>One Stop</w:t>
      </w:r>
      <w:r w:rsidR="009D04C5">
        <w:rPr>
          <w:rFonts w:asciiTheme="minorHAnsi" w:hAnsiTheme="minorHAnsi" w:cstheme="minorHAnsi"/>
          <w:b/>
          <w:sz w:val="20"/>
          <w:szCs w:val="20"/>
        </w:rPr>
        <w:t xml:space="preserve"> </w:t>
      </w:r>
      <w:r w:rsidR="006833A6" w:rsidRPr="005E5D6B">
        <w:rPr>
          <w:rFonts w:asciiTheme="minorHAnsi" w:hAnsiTheme="minorHAnsi" w:cstheme="minorHAnsi"/>
          <w:b/>
          <w:sz w:val="20"/>
          <w:szCs w:val="20"/>
        </w:rPr>
        <w:t>Shop</w:t>
      </w:r>
      <w:r>
        <w:rPr>
          <w:rFonts w:asciiTheme="minorHAnsi" w:hAnsiTheme="minorHAnsi" w:cstheme="minorHAnsi"/>
          <w:b/>
          <w:sz w:val="20"/>
          <w:szCs w:val="20"/>
        </w:rPr>
        <w:t>”</w:t>
      </w:r>
    </w:p>
    <w:p w:rsidR="006833A6" w:rsidRPr="005E5D6B" w:rsidRDefault="000F77B4" w:rsidP="005E5D6B">
      <w:pPr>
        <w:ind w:left="540" w:right="650"/>
        <w:jc w:val="center"/>
        <w:outlineLvl w:val="0"/>
        <w:rPr>
          <w:rFonts w:asciiTheme="minorHAnsi" w:hAnsiTheme="minorHAnsi" w:cstheme="minorHAnsi"/>
          <w:b/>
          <w:sz w:val="20"/>
          <w:szCs w:val="20"/>
        </w:rPr>
      </w:pPr>
      <w:r w:rsidRPr="005E5D6B">
        <w:rPr>
          <w:rFonts w:asciiTheme="minorHAnsi" w:hAnsiTheme="minorHAnsi" w:cstheme="minorHAnsi"/>
          <w:b/>
          <w:sz w:val="20"/>
          <w:szCs w:val="20"/>
        </w:rPr>
        <w:t>B</w:t>
      </w:r>
      <w:r w:rsidR="006833A6" w:rsidRPr="005E5D6B">
        <w:rPr>
          <w:rFonts w:asciiTheme="minorHAnsi" w:hAnsiTheme="minorHAnsi" w:cstheme="minorHAnsi"/>
          <w:b/>
          <w:sz w:val="20"/>
          <w:szCs w:val="20"/>
        </w:rPr>
        <w:t xml:space="preserve">usiness </w:t>
      </w:r>
      <w:r w:rsidRPr="005E5D6B">
        <w:rPr>
          <w:rFonts w:asciiTheme="minorHAnsi" w:hAnsiTheme="minorHAnsi" w:cstheme="minorHAnsi"/>
          <w:b/>
          <w:sz w:val="20"/>
          <w:szCs w:val="20"/>
        </w:rPr>
        <w:t>D</w:t>
      </w:r>
      <w:r w:rsidR="006833A6" w:rsidRPr="005E5D6B">
        <w:rPr>
          <w:rFonts w:asciiTheme="minorHAnsi" w:hAnsiTheme="minorHAnsi" w:cstheme="minorHAnsi"/>
          <w:b/>
          <w:sz w:val="20"/>
          <w:szCs w:val="20"/>
        </w:rPr>
        <w:t xml:space="preserve">evelopment </w:t>
      </w:r>
      <w:r w:rsidRPr="005E5D6B">
        <w:rPr>
          <w:rFonts w:asciiTheme="minorHAnsi" w:hAnsiTheme="minorHAnsi" w:cstheme="minorHAnsi"/>
          <w:b/>
          <w:sz w:val="20"/>
          <w:szCs w:val="20"/>
        </w:rPr>
        <w:t>S</w:t>
      </w:r>
      <w:r w:rsidR="006833A6" w:rsidRPr="005E5D6B">
        <w:rPr>
          <w:rFonts w:asciiTheme="minorHAnsi" w:hAnsiTheme="minorHAnsi" w:cstheme="minorHAnsi"/>
          <w:b/>
          <w:sz w:val="20"/>
          <w:szCs w:val="20"/>
        </w:rPr>
        <w:t xml:space="preserve">ervices for </w:t>
      </w:r>
      <w:r w:rsidRPr="005E5D6B">
        <w:rPr>
          <w:rFonts w:asciiTheme="minorHAnsi" w:hAnsiTheme="minorHAnsi" w:cstheme="minorHAnsi"/>
          <w:b/>
          <w:sz w:val="20"/>
          <w:szCs w:val="20"/>
        </w:rPr>
        <w:t>W</w:t>
      </w:r>
      <w:r w:rsidR="006833A6" w:rsidRPr="005E5D6B">
        <w:rPr>
          <w:rFonts w:asciiTheme="minorHAnsi" w:hAnsiTheme="minorHAnsi" w:cstheme="minorHAnsi"/>
          <w:b/>
          <w:sz w:val="20"/>
          <w:szCs w:val="20"/>
        </w:rPr>
        <w:t>omen MSME</w:t>
      </w:r>
      <w:r w:rsidR="00DF0E88">
        <w:rPr>
          <w:rFonts w:asciiTheme="minorHAnsi" w:hAnsiTheme="minorHAnsi" w:cstheme="minorHAnsi"/>
          <w:b/>
          <w:sz w:val="20"/>
          <w:szCs w:val="20"/>
        </w:rPr>
        <w:t>s</w:t>
      </w:r>
    </w:p>
    <w:p w:rsidR="00D01BB3" w:rsidRPr="005E5D6B" w:rsidRDefault="00BA4241" w:rsidP="005E5D6B">
      <w:pPr>
        <w:ind w:right="650"/>
        <w:jc w:val="both"/>
        <w:rPr>
          <w:rFonts w:asciiTheme="minorHAnsi" w:hAnsiTheme="minorHAnsi" w:cstheme="minorHAnsi"/>
          <w:sz w:val="20"/>
          <w:szCs w:val="20"/>
        </w:rPr>
      </w:pPr>
      <w:r w:rsidRPr="005E5D6B">
        <w:rPr>
          <w:rFonts w:asciiTheme="minorHAnsi" w:eastAsia="Calibri" w:hAnsiTheme="minorHAnsi" w:cstheme="minorHAnsi"/>
          <w:sz w:val="20"/>
          <w:szCs w:val="20"/>
        </w:rPr>
        <w:t xml:space="preserve"> </w:t>
      </w:r>
    </w:p>
    <w:p w:rsidR="005C6A38" w:rsidRPr="005E5D6B" w:rsidRDefault="00421E2C" w:rsidP="005E5D6B">
      <w:pPr>
        <w:pStyle w:val="ListParagraph"/>
        <w:ind w:left="0" w:right="650"/>
        <w:jc w:val="both"/>
      </w:pPr>
      <w:r w:rsidRPr="005E5D6B">
        <w:rPr>
          <w:rFonts w:asciiTheme="minorHAnsi" w:hAnsiTheme="minorHAnsi" w:cstheme="minorHAnsi"/>
          <w:sz w:val="20"/>
          <w:szCs w:val="20"/>
        </w:rPr>
        <w:t xml:space="preserve">The UN Entity for Gender Equality and </w:t>
      </w:r>
      <w:r w:rsidR="00093998">
        <w:rPr>
          <w:rFonts w:asciiTheme="minorHAnsi" w:hAnsiTheme="minorHAnsi" w:cstheme="minorHAnsi"/>
          <w:sz w:val="20"/>
          <w:szCs w:val="20"/>
        </w:rPr>
        <w:t xml:space="preserve">the </w:t>
      </w:r>
      <w:r w:rsidRPr="005E5D6B">
        <w:rPr>
          <w:rFonts w:asciiTheme="minorHAnsi" w:hAnsiTheme="minorHAnsi" w:cstheme="minorHAnsi"/>
          <w:sz w:val="20"/>
          <w:szCs w:val="20"/>
        </w:rPr>
        <w:t xml:space="preserve">Empowerment of Women (UN Women) is </w:t>
      </w:r>
      <w:r w:rsidR="00815723" w:rsidRPr="005E5D6B">
        <w:rPr>
          <w:rFonts w:asciiTheme="minorHAnsi" w:hAnsiTheme="minorHAnsi" w:cstheme="minorHAnsi"/>
          <w:sz w:val="20"/>
          <w:szCs w:val="20"/>
        </w:rPr>
        <w:t>inviti</w:t>
      </w:r>
      <w:r w:rsidR="00F77DC1" w:rsidRPr="005E5D6B">
        <w:rPr>
          <w:rFonts w:asciiTheme="minorHAnsi" w:hAnsiTheme="minorHAnsi" w:cstheme="minorHAnsi"/>
          <w:sz w:val="20"/>
          <w:szCs w:val="20"/>
        </w:rPr>
        <w:t xml:space="preserve">ng </w:t>
      </w:r>
      <w:r w:rsidR="006833A6" w:rsidRPr="005E5D6B">
        <w:rPr>
          <w:rFonts w:asciiTheme="minorHAnsi" w:hAnsiTheme="minorHAnsi" w:cstheme="minorHAnsi"/>
          <w:sz w:val="20"/>
          <w:szCs w:val="20"/>
        </w:rPr>
        <w:t xml:space="preserve">Non-Governmental Organizations and/or Firms </w:t>
      </w:r>
      <w:r w:rsidR="00815723" w:rsidRPr="005E5D6B">
        <w:rPr>
          <w:rFonts w:asciiTheme="minorHAnsi" w:hAnsiTheme="minorHAnsi" w:cstheme="minorHAnsi"/>
          <w:sz w:val="20"/>
          <w:szCs w:val="20"/>
        </w:rPr>
        <w:t xml:space="preserve">to submit </w:t>
      </w:r>
      <w:r w:rsidR="00F77DC1" w:rsidRPr="005E5D6B">
        <w:rPr>
          <w:rFonts w:asciiTheme="minorHAnsi" w:hAnsiTheme="minorHAnsi" w:cstheme="minorHAnsi"/>
          <w:sz w:val="20"/>
          <w:szCs w:val="20"/>
        </w:rPr>
        <w:t>proposa</w:t>
      </w:r>
      <w:r w:rsidR="008E1450" w:rsidRPr="005E5D6B">
        <w:rPr>
          <w:rFonts w:asciiTheme="minorHAnsi" w:hAnsiTheme="minorHAnsi" w:cstheme="minorHAnsi"/>
          <w:sz w:val="20"/>
          <w:szCs w:val="20"/>
        </w:rPr>
        <w:t xml:space="preserve">ls </w:t>
      </w:r>
      <w:r w:rsidR="00DA42FA" w:rsidRPr="005E5D6B">
        <w:rPr>
          <w:rFonts w:asciiTheme="minorHAnsi" w:hAnsiTheme="minorHAnsi" w:cstheme="minorHAnsi"/>
          <w:sz w:val="20"/>
          <w:szCs w:val="20"/>
        </w:rPr>
        <w:t>for</w:t>
      </w:r>
      <w:r w:rsidR="007A2E04" w:rsidRPr="005E5D6B">
        <w:rPr>
          <w:rFonts w:asciiTheme="minorHAnsi" w:hAnsiTheme="minorHAnsi" w:cstheme="minorHAnsi"/>
          <w:sz w:val="20"/>
          <w:szCs w:val="20"/>
        </w:rPr>
        <w:t xml:space="preserve"> </w:t>
      </w:r>
      <w:r w:rsidR="00110AFE" w:rsidRPr="005E5D6B">
        <w:rPr>
          <w:rFonts w:asciiTheme="minorHAnsi" w:hAnsiTheme="minorHAnsi" w:cstheme="minorHAnsi"/>
          <w:sz w:val="20"/>
          <w:szCs w:val="20"/>
        </w:rPr>
        <w:t xml:space="preserve">the </w:t>
      </w:r>
      <w:r w:rsidR="006833A6" w:rsidRPr="005E5D6B">
        <w:rPr>
          <w:rFonts w:asciiTheme="minorHAnsi" w:hAnsiTheme="minorHAnsi" w:cstheme="minorHAnsi"/>
          <w:sz w:val="20"/>
          <w:szCs w:val="20"/>
        </w:rPr>
        <w:t xml:space="preserve">“One Stop Shop for Sustainable Businesses” Joint </w:t>
      </w:r>
      <w:proofErr w:type="spellStart"/>
      <w:r w:rsidR="006833A6" w:rsidRPr="005E5D6B">
        <w:rPr>
          <w:rFonts w:asciiTheme="minorHAnsi" w:hAnsiTheme="minorHAnsi" w:cstheme="minorHAnsi"/>
          <w:sz w:val="20"/>
          <w:szCs w:val="20"/>
        </w:rPr>
        <w:t>Programme</w:t>
      </w:r>
      <w:proofErr w:type="spellEnd"/>
      <w:r w:rsidR="006833A6" w:rsidRPr="005E5D6B">
        <w:rPr>
          <w:rFonts w:asciiTheme="minorHAnsi" w:hAnsiTheme="minorHAnsi" w:cstheme="minorHAnsi"/>
          <w:sz w:val="20"/>
          <w:szCs w:val="20"/>
        </w:rPr>
        <w:t xml:space="preserve">, and the “Spring Forward for Women” </w:t>
      </w:r>
      <w:proofErr w:type="spellStart"/>
      <w:r w:rsidR="006833A6" w:rsidRPr="005E5D6B">
        <w:rPr>
          <w:rFonts w:asciiTheme="minorHAnsi" w:hAnsiTheme="minorHAnsi" w:cstheme="minorHAnsi"/>
          <w:sz w:val="20"/>
          <w:szCs w:val="20"/>
        </w:rPr>
        <w:t>Programme</w:t>
      </w:r>
      <w:proofErr w:type="spellEnd"/>
      <w:r w:rsidR="00D90995">
        <w:rPr>
          <w:rFonts w:asciiTheme="minorHAnsi" w:hAnsiTheme="minorHAnsi" w:cstheme="minorHAnsi"/>
          <w:sz w:val="20"/>
          <w:szCs w:val="20"/>
        </w:rPr>
        <w:t>.</w:t>
      </w:r>
    </w:p>
    <w:p w:rsidR="00C011C6" w:rsidRPr="005E5D6B" w:rsidRDefault="00421E2C" w:rsidP="005E5D6B">
      <w:pPr>
        <w:spacing w:line="276" w:lineRule="auto"/>
        <w:ind w:right="650"/>
        <w:jc w:val="both"/>
        <w:rPr>
          <w:rFonts w:asciiTheme="minorHAnsi" w:hAnsiTheme="minorHAnsi" w:cstheme="minorHAnsi"/>
          <w:sz w:val="20"/>
          <w:szCs w:val="20"/>
        </w:rPr>
      </w:pPr>
      <w:r w:rsidRPr="005E5D6B">
        <w:rPr>
          <w:rFonts w:asciiTheme="minorHAnsi" w:hAnsiTheme="minorHAnsi" w:cstheme="minorHAnsi"/>
          <w:b/>
          <w:sz w:val="20"/>
          <w:szCs w:val="20"/>
        </w:rPr>
        <w:t>Guidelines for the Submission of Proposals</w:t>
      </w:r>
    </w:p>
    <w:p w:rsidR="00C011C6" w:rsidRPr="005E5D6B" w:rsidRDefault="00D03BC2" w:rsidP="005E5D6B">
      <w:pPr>
        <w:spacing w:line="276" w:lineRule="auto"/>
        <w:ind w:right="650"/>
        <w:jc w:val="both"/>
        <w:rPr>
          <w:rFonts w:asciiTheme="minorHAnsi" w:hAnsiTheme="minorHAnsi" w:cstheme="minorHAnsi"/>
          <w:sz w:val="20"/>
          <w:szCs w:val="20"/>
        </w:rPr>
      </w:pPr>
      <w:r w:rsidRPr="005E5D6B">
        <w:rPr>
          <w:rFonts w:asciiTheme="minorHAnsi" w:hAnsiTheme="minorHAnsi" w:cstheme="minorHAnsi"/>
          <w:b/>
          <w:sz w:val="20"/>
          <w:szCs w:val="20"/>
        </w:rPr>
        <w:t xml:space="preserve">Format </w:t>
      </w:r>
      <w:r w:rsidR="000018D4" w:rsidRPr="005E5D6B">
        <w:rPr>
          <w:rFonts w:asciiTheme="minorHAnsi" w:hAnsiTheme="minorHAnsi" w:cstheme="minorHAnsi"/>
          <w:b/>
          <w:sz w:val="20"/>
          <w:szCs w:val="20"/>
        </w:rPr>
        <w:t xml:space="preserve">of Proposal </w:t>
      </w:r>
      <w:r w:rsidRPr="005E5D6B">
        <w:rPr>
          <w:rFonts w:asciiTheme="minorHAnsi" w:hAnsiTheme="minorHAnsi" w:cstheme="minorHAnsi"/>
          <w:b/>
          <w:sz w:val="20"/>
          <w:szCs w:val="20"/>
        </w:rPr>
        <w:t xml:space="preserve">- </w:t>
      </w:r>
      <w:r w:rsidRPr="005E5D6B">
        <w:rPr>
          <w:rFonts w:asciiTheme="minorHAnsi" w:hAnsiTheme="minorHAnsi" w:cstheme="minorHAnsi"/>
          <w:sz w:val="20"/>
          <w:szCs w:val="20"/>
        </w:rPr>
        <w:t>Given the</w:t>
      </w:r>
      <w:r w:rsidR="00A33BA9" w:rsidRPr="005E5D6B">
        <w:rPr>
          <w:rFonts w:asciiTheme="minorHAnsi" w:hAnsiTheme="minorHAnsi" w:cstheme="minorHAnsi"/>
          <w:sz w:val="20"/>
          <w:szCs w:val="20"/>
        </w:rPr>
        <w:t xml:space="preserve"> </w:t>
      </w:r>
      <w:r w:rsidR="00C03334" w:rsidRPr="005E5D6B">
        <w:rPr>
          <w:rFonts w:asciiTheme="minorHAnsi" w:hAnsiTheme="minorHAnsi" w:cstheme="minorHAnsi"/>
          <w:sz w:val="20"/>
          <w:szCs w:val="20"/>
        </w:rPr>
        <w:t>attached Terms of Reference</w:t>
      </w:r>
      <w:r w:rsidRPr="005E5D6B">
        <w:rPr>
          <w:rFonts w:asciiTheme="minorHAnsi" w:hAnsiTheme="minorHAnsi" w:cstheme="minorHAnsi"/>
          <w:sz w:val="20"/>
          <w:szCs w:val="20"/>
        </w:rPr>
        <w:t xml:space="preserve">, the </w:t>
      </w:r>
      <w:r w:rsidR="00421E2C" w:rsidRPr="005E5D6B">
        <w:rPr>
          <w:rFonts w:asciiTheme="minorHAnsi" w:hAnsiTheme="minorHAnsi" w:cstheme="minorHAnsi"/>
          <w:sz w:val="20"/>
          <w:szCs w:val="20"/>
        </w:rPr>
        <w:t>proposal should contain</w:t>
      </w:r>
      <w:r w:rsidR="00815723" w:rsidRPr="005E5D6B">
        <w:rPr>
          <w:rFonts w:asciiTheme="minorHAnsi" w:hAnsiTheme="minorHAnsi" w:cstheme="minorHAnsi"/>
          <w:sz w:val="20"/>
          <w:szCs w:val="20"/>
        </w:rPr>
        <w:t>, at a minimum,</w:t>
      </w:r>
      <w:r w:rsidRPr="005E5D6B">
        <w:rPr>
          <w:rFonts w:asciiTheme="minorHAnsi" w:hAnsiTheme="minorHAnsi" w:cstheme="minorHAnsi"/>
          <w:sz w:val="20"/>
          <w:szCs w:val="20"/>
        </w:rPr>
        <w:t xml:space="preserve"> the following:</w:t>
      </w:r>
      <w:r w:rsidR="00421E2C" w:rsidRPr="005E5D6B">
        <w:rPr>
          <w:rFonts w:asciiTheme="minorHAnsi" w:hAnsiTheme="minorHAnsi" w:cstheme="minorHAnsi"/>
          <w:sz w:val="20"/>
          <w:szCs w:val="20"/>
        </w:rPr>
        <w:t xml:space="preserve"> </w:t>
      </w:r>
    </w:p>
    <w:p w:rsidR="00C011C6" w:rsidRDefault="00421E2C" w:rsidP="001870FE">
      <w:pPr>
        <w:pStyle w:val="ListParagraph"/>
        <w:numPr>
          <w:ilvl w:val="0"/>
          <w:numId w:val="28"/>
        </w:numPr>
        <w:spacing w:line="276" w:lineRule="auto"/>
        <w:ind w:right="650"/>
        <w:jc w:val="both"/>
        <w:rPr>
          <w:rFonts w:asciiTheme="minorHAnsi" w:hAnsiTheme="minorHAnsi" w:cstheme="minorHAnsi"/>
          <w:b/>
          <w:sz w:val="20"/>
          <w:szCs w:val="20"/>
        </w:rPr>
      </w:pPr>
      <w:r w:rsidRPr="005A568F">
        <w:rPr>
          <w:rFonts w:asciiTheme="minorHAnsi" w:hAnsiTheme="minorHAnsi" w:cstheme="minorHAnsi"/>
          <w:b/>
          <w:sz w:val="20"/>
          <w:szCs w:val="20"/>
        </w:rPr>
        <w:t>A narrative proposal consisting of:</w:t>
      </w:r>
    </w:p>
    <w:p w:rsidR="00DD1AE0" w:rsidRPr="00583C76" w:rsidRDefault="00DD1AE0" w:rsidP="0013445F">
      <w:pPr>
        <w:numPr>
          <w:ilvl w:val="0"/>
          <w:numId w:val="1"/>
        </w:numPr>
        <w:spacing w:line="276" w:lineRule="auto"/>
        <w:ind w:left="540" w:right="650"/>
        <w:jc w:val="both"/>
        <w:rPr>
          <w:rFonts w:asciiTheme="minorHAnsi" w:hAnsiTheme="minorHAnsi" w:cstheme="minorHAnsi"/>
          <w:sz w:val="20"/>
          <w:szCs w:val="20"/>
        </w:rPr>
      </w:pPr>
      <w:r w:rsidRPr="005E5D6B">
        <w:rPr>
          <w:rFonts w:asciiTheme="minorHAnsi" w:hAnsiTheme="minorHAnsi" w:cstheme="minorHAnsi"/>
          <w:b/>
          <w:sz w:val="20"/>
          <w:szCs w:val="20"/>
        </w:rPr>
        <w:t>Institutional profile:</w:t>
      </w:r>
      <w:r w:rsidRPr="00583C76">
        <w:rPr>
          <w:rFonts w:asciiTheme="minorHAnsi" w:hAnsiTheme="minorHAnsi" w:cstheme="minorHAnsi"/>
          <w:b/>
          <w:sz w:val="20"/>
          <w:szCs w:val="20"/>
        </w:rPr>
        <w:t xml:space="preserve"> </w:t>
      </w:r>
      <w:r w:rsidRPr="00DD1AE0">
        <w:rPr>
          <w:rFonts w:asciiTheme="minorHAnsi" w:hAnsiTheme="minorHAnsi" w:cstheme="minorHAnsi"/>
          <w:sz w:val="20"/>
          <w:szCs w:val="20"/>
        </w:rPr>
        <w:t>A brief description of the organization, including its registration details and relevant experience working on issues pertaining to women, peace and security, familiarity with international huma</w:t>
      </w:r>
      <w:r w:rsidR="00093998">
        <w:rPr>
          <w:rFonts w:asciiTheme="minorHAnsi" w:hAnsiTheme="minorHAnsi" w:cstheme="minorHAnsi"/>
          <w:sz w:val="20"/>
          <w:szCs w:val="20"/>
        </w:rPr>
        <w:t>n rights instruments and gender-</w:t>
      </w:r>
      <w:r w:rsidRPr="00DD1AE0">
        <w:rPr>
          <w:rFonts w:asciiTheme="minorHAnsi" w:hAnsiTheme="minorHAnsi" w:cstheme="minorHAnsi"/>
          <w:sz w:val="20"/>
          <w:szCs w:val="20"/>
        </w:rPr>
        <w:t xml:space="preserve">based violence, understanding and work experience on women’s rights, gender equality and women’s empowerment both at </w:t>
      </w:r>
      <w:r w:rsidR="0013445F">
        <w:rPr>
          <w:rFonts w:asciiTheme="minorHAnsi" w:hAnsiTheme="minorHAnsi" w:cstheme="minorHAnsi"/>
          <w:sz w:val="20"/>
          <w:szCs w:val="20"/>
        </w:rPr>
        <w:t>the central and district levels</w:t>
      </w:r>
      <w:r w:rsidRPr="00DD1AE0">
        <w:rPr>
          <w:rFonts w:asciiTheme="minorHAnsi" w:hAnsiTheme="minorHAnsi" w:cstheme="minorHAnsi"/>
          <w:sz w:val="20"/>
          <w:szCs w:val="20"/>
        </w:rPr>
        <w:t xml:space="preserve"> </w:t>
      </w:r>
      <w:r w:rsidR="0013445F">
        <w:rPr>
          <w:rFonts w:asciiTheme="minorHAnsi" w:hAnsiTheme="minorHAnsi" w:cstheme="minorHAnsi"/>
          <w:sz w:val="20"/>
          <w:szCs w:val="20"/>
        </w:rPr>
        <w:t>(1-</w:t>
      </w:r>
      <w:r w:rsidR="0013445F" w:rsidRPr="005E5D6B">
        <w:rPr>
          <w:rFonts w:asciiTheme="minorHAnsi" w:hAnsiTheme="minorHAnsi" w:cstheme="minorHAnsi"/>
          <w:sz w:val="20"/>
          <w:szCs w:val="20"/>
        </w:rPr>
        <w:t xml:space="preserve">1 ½ </w:t>
      </w:r>
      <w:r w:rsidR="0013445F">
        <w:rPr>
          <w:rFonts w:asciiTheme="minorHAnsi" w:hAnsiTheme="minorHAnsi" w:cstheme="minorHAnsi"/>
          <w:sz w:val="20"/>
          <w:szCs w:val="20"/>
        </w:rPr>
        <w:t>pages).</w:t>
      </w:r>
    </w:p>
    <w:p w:rsidR="00B06621" w:rsidRPr="005E5D6B" w:rsidRDefault="00421E2C" w:rsidP="00175D15">
      <w:pPr>
        <w:numPr>
          <w:ilvl w:val="0"/>
          <w:numId w:val="1"/>
        </w:numPr>
        <w:spacing w:line="276" w:lineRule="auto"/>
        <w:ind w:left="540" w:right="650"/>
        <w:jc w:val="both"/>
        <w:rPr>
          <w:rFonts w:asciiTheme="minorHAnsi" w:hAnsiTheme="minorHAnsi" w:cstheme="minorHAnsi"/>
          <w:sz w:val="20"/>
          <w:szCs w:val="20"/>
        </w:rPr>
      </w:pPr>
      <w:r w:rsidRPr="005E5D6B">
        <w:rPr>
          <w:rFonts w:asciiTheme="minorHAnsi" w:hAnsiTheme="minorHAnsi" w:cstheme="minorHAnsi"/>
          <w:b/>
          <w:sz w:val="20"/>
          <w:szCs w:val="20"/>
        </w:rPr>
        <w:t>Context and problem analysis</w:t>
      </w:r>
      <w:r w:rsidR="00815723" w:rsidRPr="005E5D6B">
        <w:rPr>
          <w:rFonts w:asciiTheme="minorHAnsi" w:hAnsiTheme="minorHAnsi" w:cstheme="minorHAnsi"/>
          <w:sz w:val="20"/>
          <w:szCs w:val="20"/>
        </w:rPr>
        <w:t xml:space="preserve">: </w:t>
      </w:r>
      <w:r w:rsidR="00B06621" w:rsidRPr="005E5D6B">
        <w:rPr>
          <w:rFonts w:asciiTheme="minorHAnsi" w:hAnsiTheme="minorHAnsi" w:cstheme="minorHAnsi"/>
          <w:sz w:val="20"/>
          <w:szCs w:val="20"/>
        </w:rPr>
        <w:t xml:space="preserve">A description of </w:t>
      </w:r>
      <w:r w:rsidR="007721DE" w:rsidRPr="005E5D6B">
        <w:rPr>
          <w:rFonts w:asciiTheme="minorHAnsi" w:hAnsiTheme="minorHAnsi" w:cstheme="minorHAnsi"/>
          <w:sz w:val="20"/>
          <w:szCs w:val="20"/>
        </w:rPr>
        <w:t>women’s participation in the economic sector in the State of Palestine and their ability t</w:t>
      </w:r>
      <w:r w:rsidR="00093998">
        <w:rPr>
          <w:rFonts w:asciiTheme="minorHAnsi" w:hAnsiTheme="minorHAnsi" w:cstheme="minorHAnsi"/>
          <w:sz w:val="20"/>
          <w:szCs w:val="20"/>
        </w:rPr>
        <w:t>o generate income through women-</w:t>
      </w:r>
      <w:r w:rsidR="007721DE" w:rsidRPr="005E5D6B">
        <w:rPr>
          <w:rFonts w:asciiTheme="minorHAnsi" w:hAnsiTheme="minorHAnsi" w:cstheme="minorHAnsi"/>
          <w:sz w:val="20"/>
          <w:szCs w:val="20"/>
        </w:rPr>
        <w:t>own</w:t>
      </w:r>
      <w:r w:rsidR="0013445F">
        <w:rPr>
          <w:rFonts w:asciiTheme="minorHAnsi" w:hAnsiTheme="minorHAnsi" w:cstheme="minorHAnsi"/>
          <w:sz w:val="20"/>
          <w:szCs w:val="20"/>
        </w:rPr>
        <w:t xml:space="preserve">ed </w:t>
      </w:r>
      <w:r w:rsidR="00175D15" w:rsidRPr="0081687D">
        <w:rPr>
          <w:rFonts w:asciiTheme="minorHAnsi" w:hAnsiTheme="minorHAnsi" w:cstheme="minorHAnsi"/>
          <w:sz w:val="20"/>
          <w:szCs w:val="20"/>
        </w:rPr>
        <w:t xml:space="preserve">Micro, Small and Medium Enterprises </w:t>
      </w:r>
      <w:r w:rsidR="00175D15">
        <w:rPr>
          <w:rFonts w:asciiTheme="minorHAnsi" w:hAnsiTheme="minorHAnsi" w:cstheme="minorHAnsi"/>
          <w:sz w:val="20"/>
          <w:szCs w:val="20"/>
        </w:rPr>
        <w:t xml:space="preserve">(MSMEs) </w:t>
      </w:r>
      <w:r w:rsidR="0013445F">
        <w:rPr>
          <w:rFonts w:asciiTheme="minorHAnsi" w:hAnsiTheme="minorHAnsi" w:cstheme="minorHAnsi"/>
          <w:sz w:val="20"/>
          <w:szCs w:val="20"/>
        </w:rPr>
        <w:t>in the cultural sector</w:t>
      </w:r>
      <w:r w:rsidR="0013445F" w:rsidRPr="005E5D6B">
        <w:rPr>
          <w:rFonts w:asciiTheme="minorHAnsi" w:hAnsiTheme="minorHAnsi" w:cstheme="minorHAnsi"/>
          <w:sz w:val="20"/>
          <w:szCs w:val="20"/>
        </w:rPr>
        <w:t xml:space="preserve"> (</w:t>
      </w:r>
      <w:r w:rsidR="0013445F">
        <w:rPr>
          <w:rFonts w:asciiTheme="minorHAnsi" w:hAnsiTheme="minorHAnsi" w:cstheme="minorHAnsi"/>
          <w:sz w:val="20"/>
          <w:szCs w:val="20"/>
        </w:rPr>
        <w:t>2 pages).</w:t>
      </w:r>
    </w:p>
    <w:p w:rsidR="00C011C6" w:rsidRPr="005E5D6B" w:rsidRDefault="00B06621" w:rsidP="00175D15">
      <w:pPr>
        <w:numPr>
          <w:ilvl w:val="0"/>
          <w:numId w:val="1"/>
        </w:numPr>
        <w:spacing w:line="276" w:lineRule="auto"/>
        <w:ind w:left="540" w:right="650"/>
        <w:jc w:val="both"/>
        <w:rPr>
          <w:rFonts w:asciiTheme="minorHAnsi" w:hAnsiTheme="minorHAnsi" w:cstheme="minorHAnsi"/>
          <w:sz w:val="20"/>
          <w:szCs w:val="20"/>
        </w:rPr>
      </w:pPr>
      <w:r w:rsidRPr="005E5D6B">
        <w:rPr>
          <w:rFonts w:asciiTheme="minorHAnsi" w:hAnsiTheme="minorHAnsi" w:cstheme="minorHAnsi"/>
          <w:b/>
          <w:sz w:val="20"/>
          <w:szCs w:val="20"/>
        </w:rPr>
        <w:t>Justification</w:t>
      </w:r>
      <w:r w:rsidR="00815723" w:rsidRPr="005E5D6B">
        <w:rPr>
          <w:rFonts w:asciiTheme="minorHAnsi" w:hAnsiTheme="minorHAnsi" w:cstheme="minorHAnsi"/>
          <w:b/>
          <w:sz w:val="20"/>
          <w:szCs w:val="20"/>
        </w:rPr>
        <w:t>:</w:t>
      </w:r>
      <w:r w:rsidR="00815723" w:rsidRPr="005E5D6B">
        <w:rPr>
          <w:rFonts w:asciiTheme="minorHAnsi" w:hAnsiTheme="minorHAnsi" w:cstheme="minorHAnsi"/>
          <w:sz w:val="20"/>
          <w:szCs w:val="20"/>
        </w:rPr>
        <w:t xml:space="preserve">  </w:t>
      </w:r>
      <w:r w:rsidRPr="005E5D6B">
        <w:rPr>
          <w:rFonts w:asciiTheme="minorHAnsi" w:hAnsiTheme="minorHAnsi" w:cstheme="minorHAnsi"/>
          <w:sz w:val="20"/>
          <w:szCs w:val="20"/>
        </w:rPr>
        <w:t xml:space="preserve">Analysis of why it is important to develop the capacity of </w:t>
      </w:r>
      <w:r w:rsidR="00CA0A15" w:rsidRPr="005E5D6B">
        <w:rPr>
          <w:rFonts w:asciiTheme="minorHAnsi" w:hAnsiTheme="minorHAnsi" w:cstheme="minorHAnsi"/>
          <w:sz w:val="20"/>
          <w:szCs w:val="20"/>
        </w:rPr>
        <w:t xml:space="preserve">women </w:t>
      </w:r>
      <w:r w:rsidR="00175D15" w:rsidRPr="0081687D">
        <w:rPr>
          <w:rFonts w:asciiTheme="minorHAnsi" w:hAnsiTheme="minorHAnsi" w:cstheme="minorHAnsi"/>
          <w:sz w:val="20"/>
          <w:szCs w:val="20"/>
        </w:rPr>
        <w:t xml:space="preserve">Micro, Small and Medium Enterprises </w:t>
      </w:r>
      <w:r w:rsidR="00175D15">
        <w:rPr>
          <w:rFonts w:asciiTheme="minorHAnsi" w:hAnsiTheme="minorHAnsi" w:cstheme="minorHAnsi"/>
          <w:sz w:val="20"/>
          <w:szCs w:val="20"/>
        </w:rPr>
        <w:t xml:space="preserve">(MSMEs) </w:t>
      </w:r>
      <w:r w:rsidR="007721DE" w:rsidRPr="005E5D6B">
        <w:rPr>
          <w:rFonts w:asciiTheme="minorHAnsi" w:hAnsiTheme="minorHAnsi" w:cstheme="minorHAnsi"/>
          <w:sz w:val="20"/>
          <w:szCs w:val="20"/>
        </w:rPr>
        <w:t xml:space="preserve">and to provide them with grants to enhance their businesses </w:t>
      </w:r>
      <w:r w:rsidRPr="005E5D6B">
        <w:rPr>
          <w:rFonts w:asciiTheme="minorHAnsi" w:hAnsiTheme="minorHAnsi" w:cstheme="minorHAnsi"/>
          <w:sz w:val="20"/>
          <w:szCs w:val="20"/>
        </w:rPr>
        <w:t>and why your organization is best suited to carry out this assignment</w:t>
      </w:r>
      <w:r w:rsidR="007722FC" w:rsidRPr="005E5D6B">
        <w:rPr>
          <w:rFonts w:asciiTheme="minorHAnsi" w:hAnsiTheme="minorHAnsi" w:cstheme="minorHAnsi"/>
          <w:sz w:val="20"/>
          <w:szCs w:val="20"/>
        </w:rPr>
        <w:t xml:space="preserve"> (2 </w:t>
      </w:r>
      <w:r w:rsidR="00815723" w:rsidRPr="005E5D6B">
        <w:rPr>
          <w:rFonts w:asciiTheme="minorHAnsi" w:hAnsiTheme="minorHAnsi" w:cstheme="minorHAnsi"/>
          <w:sz w:val="20"/>
          <w:szCs w:val="20"/>
        </w:rPr>
        <w:t>page</w:t>
      </w:r>
      <w:r w:rsidR="007722FC" w:rsidRPr="005E5D6B">
        <w:rPr>
          <w:rFonts w:asciiTheme="minorHAnsi" w:hAnsiTheme="minorHAnsi" w:cstheme="minorHAnsi"/>
          <w:sz w:val="20"/>
          <w:szCs w:val="20"/>
        </w:rPr>
        <w:t>s</w:t>
      </w:r>
      <w:r w:rsidR="00815723" w:rsidRPr="005E5D6B">
        <w:rPr>
          <w:rFonts w:asciiTheme="minorHAnsi" w:hAnsiTheme="minorHAnsi" w:cstheme="minorHAnsi"/>
          <w:sz w:val="20"/>
          <w:szCs w:val="20"/>
        </w:rPr>
        <w:t>)</w:t>
      </w:r>
      <w:r w:rsidR="00421E2C" w:rsidRPr="005E5D6B">
        <w:rPr>
          <w:rFonts w:asciiTheme="minorHAnsi" w:hAnsiTheme="minorHAnsi" w:cstheme="minorHAnsi"/>
          <w:sz w:val="20"/>
          <w:szCs w:val="20"/>
        </w:rPr>
        <w:t>.</w:t>
      </w:r>
    </w:p>
    <w:p w:rsidR="00C011C6" w:rsidRPr="005E5D6B" w:rsidRDefault="00421E2C" w:rsidP="00000F37">
      <w:pPr>
        <w:numPr>
          <w:ilvl w:val="0"/>
          <w:numId w:val="1"/>
        </w:numPr>
        <w:spacing w:line="276" w:lineRule="auto"/>
        <w:ind w:left="540" w:right="650"/>
        <w:jc w:val="both"/>
        <w:rPr>
          <w:rFonts w:asciiTheme="minorHAnsi" w:hAnsiTheme="minorHAnsi" w:cstheme="minorHAnsi"/>
          <w:sz w:val="20"/>
          <w:szCs w:val="20"/>
        </w:rPr>
      </w:pPr>
      <w:r w:rsidRPr="005E5D6B">
        <w:rPr>
          <w:rFonts w:asciiTheme="minorHAnsi" w:hAnsiTheme="minorHAnsi" w:cstheme="minorHAnsi"/>
          <w:b/>
          <w:sz w:val="20"/>
          <w:szCs w:val="20"/>
        </w:rPr>
        <w:t>Expected results</w:t>
      </w:r>
      <w:r w:rsidRPr="005E5D6B">
        <w:rPr>
          <w:rFonts w:asciiTheme="minorHAnsi" w:hAnsiTheme="minorHAnsi" w:cstheme="minorHAnsi"/>
          <w:sz w:val="20"/>
          <w:szCs w:val="20"/>
        </w:rPr>
        <w:t xml:space="preserve">: </w:t>
      </w:r>
      <w:r w:rsidR="00815723" w:rsidRPr="005E5D6B">
        <w:rPr>
          <w:rFonts w:asciiTheme="minorHAnsi" w:hAnsiTheme="minorHAnsi" w:cstheme="minorHAnsi"/>
          <w:sz w:val="20"/>
          <w:szCs w:val="20"/>
        </w:rPr>
        <w:t xml:space="preserve">The </w:t>
      </w:r>
      <w:r w:rsidRPr="005E5D6B">
        <w:rPr>
          <w:rFonts w:asciiTheme="minorHAnsi" w:hAnsiTheme="minorHAnsi" w:cstheme="minorHAnsi"/>
          <w:sz w:val="20"/>
          <w:szCs w:val="20"/>
        </w:rPr>
        <w:t xml:space="preserve">expected outputs and outcomes </w:t>
      </w:r>
      <w:r w:rsidR="00815723" w:rsidRPr="005E5D6B">
        <w:rPr>
          <w:rFonts w:asciiTheme="minorHAnsi" w:hAnsiTheme="minorHAnsi" w:cstheme="minorHAnsi"/>
          <w:sz w:val="20"/>
          <w:szCs w:val="20"/>
        </w:rPr>
        <w:t xml:space="preserve">of your project </w:t>
      </w:r>
      <w:r w:rsidR="00247F7B" w:rsidRPr="005E5D6B">
        <w:rPr>
          <w:rFonts w:asciiTheme="minorHAnsi" w:hAnsiTheme="minorHAnsi" w:cstheme="minorHAnsi"/>
          <w:sz w:val="20"/>
          <w:szCs w:val="20"/>
        </w:rPr>
        <w:t>based on the annexed Terms of Reference (</w:t>
      </w:r>
      <w:proofErr w:type="spellStart"/>
      <w:r w:rsidR="00247F7B" w:rsidRPr="005E5D6B">
        <w:rPr>
          <w:rFonts w:asciiTheme="minorHAnsi" w:hAnsiTheme="minorHAnsi" w:cstheme="minorHAnsi"/>
          <w:sz w:val="20"/>
          <w:szCs w:val="20"/>
        </w:rPr>
        <w:t>ToR</w:t>
      </w:r>
      <w:proofErr w:type="spellEnd"/>
      <w:r w:rsidR="00247F7B" w:rsidRPr="005E5D6B">
        <w:rPr>
          <w:rFonts w:asciiTheme="minorHAnsi" w:hAnsiTheme="minorHAnsi" w:cstheme="minorHAnsi"/>
          <w:sz w:val="20"/>
          <w:szCs w:val="20"/>
        </w:rPr>
        <w:t>)</w:t>
      </w:r>
      <w:r w:rsidR="009E5688">
        <w:rPr>
          <w:rFonts w:asciiTheme="minorHAnsi" w:hAnsiTheme="minorHAnsi" w:cstheme="minorHAnsi"/>
          <w:sz w:val="20"/>
          <w:szCs w:val="20"/>
        </w:rPr>
        <w:t xml:space="preserve"> annex 1 below</w:t>
      </w:r>
      <w:r w:rsidR="0013445F">
        <w:rPr>
          <w:rFonts w:asciiTheme="minorHAnsi" w:hAnsiTheme="minorHAnsi" w:cstheme="minorHAnsi"/>
          <w:sz w:val="20"/>
          <w:szCs w:val="20"/>
        </w:rPr>
        <w:t xml:space="preserve"> </w:t>
      </w:r>
      <w:r w:rsidR="00000F37">
        <w:rPr>
          <w:rFonts w:asciiTheme="minorHAnsi" w:hAnsiTheme="minorHAnsi" w:cstheme="minorHAnsi"/>
          <w:sz w:val="20"/>
          <w:szCs w:val="20"/>
        </w:rPr>
        <w:t>(3-10 pages).</w:t>
      </w:r>
    </w:p>
    <w:p w:rsidR="000427FD" w:rsidRDefault="006D60AE" w:rsidP="005E5D6B">
      <w:pPr>
        <w:pStyle w:val="ListParagraph"/>
        <w:numPr>
          <w:ilvl w:val="0"/>
          <w:numId w:val="1"/>
        </w:numPr>
        <w:autoSpaceDE w:val="0"/>
        <w:autoSpaceDN w:val="0"/>
        <w:adjustRightInd w:val="0"/>
        <w:spacing w:after="0" w:line="240" w:lineRule="auto"/>
        <w:ind w:left="540" w:right="650"/>
        <w:jc w:val="both"/>
        <w:rPr>
          <w:rFonts w:asciiTheme="minorHAnsi" w:hAnsiTheme="minorHAnsi" w:cstheme="minorHAnsi"/>
          <w:sz w:val="20"/>
          <w:szCs w:val="20"/>
        </w:rPr>
      </w:pPr>
      <w:r w:rsidRPr="005E5D6B">
        <w:rPr>
          <w:rFonts w:asciiTheme="minorHAnsi" w:hAnsiTheme="minorHAnsi" w:cstheme="minorHAnsi"/>
          <w:b/>
          <w:sz w:val="20"/>
          <w:szCs w:val="20"/>
        </w:rPr>
        <w:t xml:space="preserve">Project design: </w:t>
      </w:r>
      <w:r w:rsidRPr="005E5D6B">
        <w:rPr>
          <w:rFonts w:asciiTheme="minorHAnsi" w:hAnsiTheme="minorHAnsi" w:cstheme="minorHAnsi"/>
          <w:sz w:val="20"/>
          <w:szCs w:val="20"/>
        </w:rPr>
        <w:t xml:space="preserve">Description of strategies and approaches that your organization proposes to address the gaps, how the proposed strategies and activities will contribute to </w:t>
      </w:r>
      <w:r w:rsidR="007721DE" w:rsidRPr="005E5D6B">
        <w:rPr>
          <w:rFonts w:asciiTheme="minorHAnsi" w:hAnsiTheme="minorHAnsi" w:cstheme="minorHAnsi"/>
          <w:sz w:val="20"/>
          <w:szCs w:val="20"/>
        </w:rPr>
        <w:t xml:space="preserve">the </w:t>
      </w:r>
      <w:r w:rsidRPr="005E5D6B">
        <w:rPr>
          <w:rFonts w:asciiTheme="minorHAnsi" w:hAnsiTheme="minorHAnsi" w:cstheme="minorHAnsi"/>
          <w:sz w:val="20"/>
          <w:szCs w:val="20"/>
        </w:rPr>
        <w:t xml:space="preserve">development </w:t>
      </w:r>
      <w:r w:rsidR="00247F7B" w:rsidRPr="005E5D6B">
        <w:rPr>
          <w:rFonts w:asciiTheme="minorHAnsi" w:hAnsiTheme="minorHAnsi" w:cstheme="minorHAnsi"/>
          <w:sz w:val="20"/>
          <w:szCs w:val="20"/>
        </w:rPr>
        <w:t xml:space="preserve">of </w:t>
      </w:r>
      <w:r w:rsidRPr="005E5D6B">
        <w:rPr>
          <w:rFonts w:asciiTheme="minorHAnsi" w:hAnsiTheme="minorHAnsi" w:cstheme="minorHAnsi"/>
          <w:sz w:val="20"/>
          <w:szCs w:val="20"/>
        </w:rPr>
        <w:t xml:space="preserve">the capacity of </w:t>
      </w:r>
      <w:r w:rsidR="00247F7B" w:rsidRPr="005E5D6B">
        <w:rPr>
          <w:rFonts w:asciiTheme="minorHAnsi" w:hAnsiTheme="minorHAnsi" w:cstheme="minorHAnsi"/>
          <w:sz w:val="20"/>
          <w:szCs w:val="20"/>
        </w:rPr>
        <w:t xml:space="preserve">women </w:t>
      </w:r>
      <w:r w:rsidR="00247F7B" w:rsidRPr="00175D15">
        <w:rPr>
          <w:rFonts w:asciiTheme="minorHAnsi" w:hAnsiTheme="minorHAnsi" w:cstheme="minorHAnsi"/>
          <w:sz w:val="20"/>
          <w:szCs w:val="20"/>
        </w:rPr>
        <w:t>MSMEs</w:t>
      </w:r>
      <w:r w:rsidRPr="005E5D6B">
        <w:rPr>
          <w:rFonts w:asciiTheme="minorHAnsi" w:hAnsiTheme="minorHAnsi" w:cstheme="minorHAnsi"/>
          <w:sz w:val="20"/>
          <w:szCs w:val="20"/>
        </w:rPr>
        <w:t xml:space="preserve"> and what change is expected from the capacity development activities</w:t>
      </w:r>
      <w:r w:rsidR="00247F7B" w:rsidRPr="005E5D6B">
        <w:rPr>
          <w:rFonts w:asciiTheme="minorHAnsi" w:hAnsiTheme="minorHAnsi" w:cstheme="minorHAnsi"/>
          <w:sz w:val="20"/>
          <w:szCs w:val="20"/>
        </w:rPr>
        <w:t xml:space="preserve"> and the provided grants</w:t>
      </w:r>
      <w:r w:rsidR="00093998">
        <w:rPr>
          <w:rFonts w:asciiTheme="minorHAnsi" w:hAnsiTheme="minorHAnsi" w:cstheme="minorHAnsi"/>
          <w:sz w:val="20"/>
          <w:szCs w:val="20"/>
        </w:rPr>
        <w:t>.</w:t>
      </w:r>
      <w:r w:rsidRPr="005E5D6B">
        <w:rPr>
          <w:rFonts w:asciiTheme="minorHAnsi" w:hAnsiTheme="minorHAnsi" w:cstheme="minorHAnsi"/>
          <w:sz w:val="20"/>
          <w:szCs w:val="20"/>
        </w:rPr>
        <w:t xml:space="preserve"> In addition, the proposal should address how the organization intends to deliver on the specific </w:t>
      </w:r>
      <w:r w:rsidR="00247F7B" w:rsidRPr="005E5D6B">
        <w:rPr>
          <w:rFonts w:asciiTheme="minorHAnsi" w:hAnsiTheme="minorHAnsi" w:cstheme="minorHAnsi"/>
          <w:sz w:val="20"/>
          <w:szCs w:val="20"/>
        </w:rPr>
        <w:t xml:space="preserve">results </w:t>
      </w:r>
      <w:r w:rsidRPr="005E5D6B">
        <w:rPr>
          <w:rFonts w:asciiTheme="minorHAnsi" w:hAnsiTheme="minorHAnsi" w:cstheme="minorHAnsi"/>
          <w:sz w:val="20"/>
          <w:szCs w:val="20"/>
        </w:rPr>
        <w:t>as described in the Terms of Reference (attached)</w:t>
      </w:r>
      <w:r w:rsidR="00FB20BE" w:rsidRPr="005E5D6B">
        <w:rPr>
          <w:rFonts w:asciiTheme="minorHAnsi" w:hAnsiTheme="minorHAnsi" w:cstheme="minorHAnsi"/>
          <w:sz w:val="20"/>
          <w:szCs w:val="20"/>
        </w:rPr>
        <w:t>, summarized herein:</w:t>
      </w:r>
    </w:p>
    <w:p w:rsidR="00CA2F59" w:rsidRPr="005E5D6B" w:rsidRDefault="00CA2F59" w:rsidP="005E5D6B">
      <w:pPr>
        <w:pStyle w:val="ListParagraph"/>
        <w:autoSpaceDE w:val="0"/>
        <w:autoSpaceDN w:val="0"/>
        <w:adjustRightInd w:val="0"/>
        <w:spacing w:after="0" w:line="240" w:lineRule="auto"/>
        <w:ind w:left="1080" w:right="650" w:hanging="270"/>
        <w:jc w:val="both"/>
        <w:rPr>
          <w:rFonts w:asciiTheme="minorHAnsi" w:hAnsiTheme="minorHAnsi" w:cstheme="minorHAnsi"/>
          <w:b/>
          <w:bCs/>
          <w:sz w:val="20"/>
          <w:szCs w:val="20"/>
        </w:rPr>
      </w:pPr>
    </w:p>
    <w:p w:rsidR="00247F7B" w:rsidRPr="005E5D6B" w:rsidRDefault="00247F7B" w:rsidP="001870FE">
      <w:pPr>
        <w:pStyle w:val="ListParagraph"/>
        <w:numPr>
          <w:ilvl w:val="1"/>
          <w:numId w:val="7"/>
        </w:numPr>
        <w:spacing w:line="276" w:lineRule="auto"/>
        <w:ind w:left="1080" w:right="650" w:hanging="270"/>
        <w:jc w:val="both"/>
        <w:rPr>
          <w:rFonts w:asciiTheme="minorHAnsi" w:hAnsiTheme="minorHAnsi" w:cstheme="minorHAnsi"/>
          <w:b/>
          <w:bCs/>
          <w:sz w:val="20"/>
          <w:szCs w:val="20"/>
        </w:rPr>
      </w:pPr>
      <w:r w:rsidRPr="005E5D6B">
        <w:rPr>
          <w:rFonts w:asciiTheme="minorHAnsi" w:hAnsiTheme="minorHAnsi" w:cstheme="minorHAnsi"/>
          <w:b/>
          <w:bCs/>
          <w:sz w:val="20"/>
          <w:szCs w:val="20"/>
        </w:rPr>
        <w:t xml:space="preserve">Providing key capacity building services to enhance the institutional and production capacity of women </w:t>
      </w:r>
      <w:r w:rsidR="004F040E" w:rsidRPr="00175D15">
        <w:rPr>
          <w:rFonts w:asciiTheme="minorHAnsi" w:hAnsiTheme="minorHAnsi" w:cstheme="minorHAnsi"/>
          <w:b/>
          <w:bCs/>
          <w:sz w:val="20"/>
          <w:szCs w:val="20"/>
        </w:rPr>
        <w:t>MSMEs</w:t>
      </w:r>
    </w:p>
    <w:p w:rsidR="00247F7B" w:rsidRPr="005E5D6B" w:rsidRDefault="00247F7B" w:rsidP="001870FE">
      <w:pPr>
        <w:pStyle w:val="ListParagraph"/>
        <w:numPr>
          <w:ilvl w:val="1"/>
          <w:numId w:val="7"/>
        </w:numPr>
        <w:spacing w:line="276" w:lineRule="auto"/>
        <w:ind w:left="1080" w:right="650" w:hanging="270"/>
        <w:jc w:val="both"/>
        <w:rPr>
          <w:rFonts w:asciiTheme="minorHAnsi" w:hAnsiTheme="minorHAnsi" w:cstheme="minorHAnsi"/>
          <w:b/>
          <w:bCs/>
          <w:sz w:val="20"/>
          <w:szCs w:val="20"/>
        </w:rPr>
      </w:pPr>
      <w:r w:rsidRPr="005E5D6B">
        <w:rPr>
          <w:rFonts w:asciiTheme="minorHAnsi" w:hAnsiTheme="minorHAnsi" w:cstheme="minorHAnsi"/>
          <w:b/>
          <w:bCs/>
          <w:sz w:val="20"/>
          <w:szCs w:val="20"/>
        </w:rPr>
        <w:t xml:space="preserve">Establishing a Grants Scheme and providing grants for women </w:t>
      </w:r>
      <w:r w:rsidRPr="00175D15">
        <w:rPr>
          <w:rFonts w:asciiTheme="minorHAnsi" w:hAnsiTheme="minorHAnsi" w:cstheme="minorHAnsi"/>
          <w:b/>
          <w:bCs/>
          <w:sz w:val="20"/>
          <w:szCs w:val="20"/>
        </w:rPr>
        <w:t>MSMEs</w:t>
      </w:r>
      <w:r w:rsidRPr="005E5D6B">
        <w:rPr>
          <w:rFonts w:asciiTheme="minorHAnsi" w:hAnsiTheme="minorHAnsi" w:cstheme="minorHAnsi"/>
          <w:b/>
          <w:bCs/>
          <w:sz w:val="20"/>
          <w:szCs w:val="20"/>
        </w:rPr>
        <w:t>.</w:t>
      </w:r>
    </w:p>
    <w:p w:rsidR="006245A5" w:rsidRPr="005E5D6B" w:rsidRDefault="006245A5" w:rsidP="001870FE">
      <w:pPr>
        <w:numPr>
          <w:ilvl w:val="0"/>
          <w:numId w:val="7"/>
        </w:numPr>
        <w:spacing w:line="276" w:lineRule="auto"/>
        <w:ind w:right="650"/>
        <w:jc w:val="both"/>
        <w:rPr>
          <w:rFonts w:asciiTheme="minorHAnsi" w:hAnsiTheme="minorHAnsi" w:cstheme="minorHAnsi"/>
          <w:sz w:val="20"/>
          <w:szCs w:val="20"/>
        </w:rPr>
      </w:pPr>
      <w:r w:rsidRPr="005E5D6B">
        <w:rPr>
          <w:rFonts w:asciiTheme="minorHAnsi" w:hAnsiTheme="minorHAnsi" w:cstheme="minorHAnsi"/>
          <w:b/>
          <w:sz w:val="20"/>
          <w:szCs w:val="20"/>
        </w:rPr>
        <w:t>Partnerships:</w:t>
      </w:r>
      <w:r w:rsidRPr="005E5D6B">
        <w:rPr>
          <w:rFonts w:asciiTheme="minorHAnsi" w:hAnsiTheme="minorHAnsi" w:cstheme="minorHAnsi"/>
          <w:sz w:val="20"/>
          <w:szCs w:val="20"/>
        </w:rPr>
        <w:t xml:space="preserve"> </w:t>
      </w:r>
      <w:r>
        <w:rPr>
          <w:rFonts w:asciiTheme="minorHAnsi" w:hAnsiTheme="minorHAnsi" w:cstheme="minorHAnsi"/>
          <w:sz w:val="20"/>
          <w:szCs w:val="20"/>
        </w:rPr>
        <w:t xml:space="preserve">(if applicable) </w:t>
      </w:r>
      <w:r w:rsidRPr="005E5D6B">
        <w:rPr>
          <w:rFonts w:asciiTheme="minorHAnsi" w:hAnsiTheme="minorHAnsi" w:cstheme="minorHAnsi"/>
          <w:sz w:val="20"/>
          <w:szCs w:val="20"/>
        </w:rPr>
        <w:t>A description of the partners/joint ventures needed to successfully implement the project and their roles (1-1 ½ pages).</w:t>
      </w:r>
    </w:p>
    <w:p w:rsidR="00247F7B" w:rsidRPr="005E5D6B" w:rsidRDefault="00247F7B" w:rsidP="005E5D6B">
      <w:pPr>
        <w:autoSpaceDE w:val="0"/>
        <w:autoSpaceDN w:val="0"/>
        <w:adjustRightInd w:val="0"/>
        <w:spacing w:after="0" w:line="240" w:lineRule="auto"/>
        <w:ind w:left="540" w:right="650"/>
        <w:jc w:val="both"/>
        <w:rPr>
          <w:rFonts w:asciiTheme="minorHAnsi" w:hAnsiTheme="minorHAnsi" w:cstheme="minorHAnsi"/>
          <w:sz w:val="20"/>
          <w:szCs w:val="20"/>
        </w:rPr>
      </w:pPr>
    </w:p>
    <w:p w:rsidR="00DD1AE0" w:rsidRDefault="00A80749" w:rsidP="001870FE">
      <w:pPr>
        <w:pStyle w:val="ListParagraph"/>
        <w:numPr>
          <w:ilvl w:val="0"/>
          <w:numId w:val="28"/>
        </w:numPr>
        <w:spacing w:line="276" w:lineRule="auto"/>
        <w:ind w:right="650"/>
        <w:jc w:val="both"/>
        <w:rPr>
          <w:rFonts w:asciiTheme="minorHAnsi" w:hAnsiTheme="minorHAnsi" w:cstheme="minorHAnsi"/>
          <w:sz w:val="20"/>
          <w:szCs w:val="20"/>
        </w:rPr>
      </w:pPr>
      <w:r w:rsidRPr="00201A7C">
        <w:rPr>
          <w:rFonts w:asciiTheme="minorHAnsi" w:hAnsiTheme="minorHAnsi" w:cstheme="minorHAnsi"/>
          <w:b/>
          <w:noProof/>
          <w:sz w:val="20"/>
          <w:szCs w:val="20"/>
          <w:lang w:bidi="th-TH"/>
        </w:rPr>
        <w:lastRenderedPageBreak/>
        <w:t>Logical Framework Format</w:t>
      </w:r>
      <w:r w:rsidR="00201A7C" w:rsidRPr="00201A7C">
        <w:rPr>
          <w:rFonts w:asciiTheme="minorHAnsi" w:hAnsiTheme="minorHAnsi" w:cstheme="minorHAnsi"/>
          <w:b/>
          <w:sz w:val="20"/>
          <w:szCs w:val="20"/>
        </w:rPr>
        <w:t>:</w:t>
      </w:r>
      <w:r w:rsidR="006245A5" w:rsidRPr="00201A7C">
        <w:rPr>
          <w:rFonts w:asciiTheme="minorHAnsi" w:hAnsiTheme="minorHAnsi" w:cstheme="minorHAnsi"/>
          <w:b/>
          <w:sz w:val="20"/>
          <w:szCs w:val="20"/>
        </w:rPr>
        <w:t xml:space="preserve"> </w:t>
      </w:r>
      <w:r w:rsidR="00DD1AE0" w:rsidRPr="00201A7C">
        <w:rPr>
          <w:rFonts w:asciiTheme="minorHAnsi" w:hAnsiTheme="minorHAnsi" w:cstheme="minorHAnsi"/>
          <w:sz w:val="20"/>
          <w:szCs w:val="20"/>
        </w:rPr>
        <w:t>Us</w:t>
      </w:r>
      <w:r>
        <w:rPr>
          <w:rFonts w:asciiTheme="minorHAnsi" w:hAnsiTheme="minorHAnsi" w:cstheme="minorHAnsi"/>
          <w:sz w:val="20"/>
          <w:szCs w:val="20"/>
        </w:rPr>
        <w:t>ing</w:t>
      </w:r>
      <w:r w:rsidR="00DD1AE0" w:rsidRPr="00201A7C">
        <w:rPr>
          <w:rFonts w:asciiTheme="minorHAnsi" w:hAnsiTheme="minorHAnsi" w:cstheme="minorHAnsi"/>
          <w:sz w:val="20"/>
          <w:szCs w:val="20"/>
        </w:rPr>
        <w:t xml:space="preserve"> </w:t>
      </w:r>
      <w:r>
        <w:rPr>
          <w:rFonts w:asciiTheme="minorHAnsi" w:hAnsiTheme="minorHAnsi" w:cstheme="minorHAnsi"/>
          <w:sz w:val="20"/>
          <w:szCs w:val="20"/>
        </w:rPr>
        <w:t>A</w:t>
      </w:r>
      <w:r w:rsidR="00DD1AE0" w:rsidRPr="00201A7C">
        <w:rPr>
          <w:rFonts w:asciiTheme="minorHAnsi" w:hAnsiTheme="minorHAnsi" w:cstheme="minorHAnsi"/>
          <w:sz w:val="20"/>
          <w:szCs w:val="20"/>
        </w:rPr>
        <w:t xml:space="preserve">nnex </w:t>
      </w:r>
      <w:r>
        <w:rPr>
          <w:rFonts w:asciiTheme="minorHAnsi" w:hAnsiTheme="minorHAnsi" w:cstheme="minorHAnsi"/>
          <w:sz w:val="20"/>
          <w:szCs w:val="20"/>
        </w:rPr>
        <w:t>II</w:t>
      </w:r>
      <w:r w:rsidR="00DD1AE0" w:rsidRPr="00201A7C">
        <w:rPr>
          <w:rFonts w:asciiTheme="minorHAnsi" w:hAnsiTheme="minorHAnsi" w:cstheme="minorHAnsi"/>
          <w:sz w:val="20"/>
          <w:szCs w:val="20"/>
        </w:rPr>
        <w:t xml:space="preserve"> </w:t>
      </w:r>
    </w:p>
    <w:p w:rsidR="00201A7C" w:rsidRPr="00201A7C" w:rsidRDefault="00201A7C" w:rsidP="00583C76">
      <w:pPr>
        <w:pStyle w:val="ListParagraph"/>
        <w:spacing w:line="276" w:lineRule="auto"/>
        <w:ind w:left="360" w:right="650"/>
        <w:jc w:val="both"/>
        <w:rPr>
          <w:rFonts w:asciiTheme="minorHAnsi" w:hAnsiTheme="minorHAnsi" w:cstheme="minorHAnsi"/>
          <w:sz w:val="20"/>
          <w:szCs w:val="20"/>
        </w:rPr>
      </w:pPr>
    </w:p>
    <w:p w:rsidR="00DD1AE0" w:rsidRDefault="004F040E" w:rsidP="001870FE">
      <w:pPr>
        <w:pStyle w:val="ListParagraph"/>
        <w:numPr>
          <w:ilvl w:val="0"/>
          <w:numId w:val="28"/>
        </w:numPr>
        <w:spacing w:line="276" w:lineRule="auto"/>
        <w:ind w:right="650"/>
        <w:jc w:val="both"/>
        <w:rPr>
          <w:rFonts w:asciiTheme="minorHAnsi" w:hAnsiTheme="minorHAnsi" w:cstheme="minorHAnsi"/>
          <w:sz w:val="20"/>
          <w:szCs w:val="20"/>
        </w:rPr>
      </w:pPr>
      <w:r w:rsidRPr="00201A7C">
        <w:rPr>
          <w:rFonts w:asciiTheme="minorHAnsi" w:hAnsiTheme="minorHAnsi" w:cstheme="minorHAnsi"/>
          <w:b/>
          <w:sz w:val="20"/>
          <w:szCs w:val="20"/>
        </w:rPr>
        <w:t>Work plan</w:t>
      </w:r>
      <w:r w:rsidR="00421E2C" w:rsidRPr="00201A7C">
        <w:rPr>
          <w:rFonts w:asciiTheme="minorHAnsi" w:hAnsiTheme="minorHAnsi" w:cstheme="minorHAnsi"/>
          <w:b/>
          <w:sz w:val="20"/>
          <w:szCs w:val="20"/>
        </w:rPr>
        <w:t>:</w:t>
      </w:r>
      <w:r w:rsidR="00421E2C" w:rsidRPr="00201A7C">
        <w:rPr>
          <w:rFonts w:asciiTheme="minorHAnsi" w:hAnsiTheme="minorHAnsi" w:cstheme="minorHAnsi"/>
          <w:sz w:val="20"/>
          <w:szCs w:val="20"/>
        </w:rPr>
        <w:t xml:space="preserve"> </w:t>
      </w:r>
      <w:r w:rsidR="00A80749" w:rsidRPr="00201A7C">
        <w:rPr>
          <w:rFonts w:asciiTheme="minorHAnsi" w:hAnsiTheme="minorHAnsi" w:cstheme="minorHAnsi"/>
          <w:sz w:val="20"/>
          <w:szCs w:val="20"/>
        </w:rPr>
        <w:t>Us</w:t>
      </w:r>
      <w:r w:rsidR="00A80749">
        <w:rPr>
          <w:rFonts w:asciiTheme="minorHAnsi" w:hAnsiTheme="minorHAnsi" w:cstheme="minorHAnsi"/>
          <w:sz w:val="20"/>
          <w:szCs w:val="20"/>
        </w:rPr>
        <w:t>ing</w:t>
      </w:r>
      <w:r w:rsidR="00A80749" w:rsidRPr="00201A7C">
        <w:rPr>
          <w:rFonts w:asciiTheme="minorHAnsi" w:hAnsiTheme="minorHAnsi" w:cstheme="minorHAnsi"/>
          <w:sz w:val="20"/>
          <w:szCs w:val="20"/>
        </w:rPr>
        <w:t xml:space="preserve"> </w:t>
      </w:r>
      <w:r w:rsidR="00A80749">
        <w:rPr>
          <w:rFonts w:asciiTheme="minorHAnsi" w:hAnsiTheme="minorHAnsi" w:cstheme="minorHAnsi"/>
          <w:sz w:val="20"/>
          <w:szCs w:val="20"/>
        </w:rPr>
        <w:t>A</w:t>
      </w:r>
      <w:r w:rsidR="00DD1AE0" w:rsidRPr="00201A7C">
        <w:rPr>
          <w:rFonts w:asciiTheme="minorHAnsi" w:hAnsiTheme="minorHAnsi" w:cstheme="minorHAnsi"/>
          <w:sz w:val="20"/>
          <w:szCs w:val="20"/>
        </w:rPr>
        <w:t>nnex</w:t>
      </w:r>
      <w:r w:rsidR="00CA2F59" w:rsidRPr="00201A7C">
        <w:rPr>
          <w:rFonts w:asciiTheme="minorHAnsi" w:hAnsiTheme="minorHAnsi" w:cstheme="minorHAnsi"/>
          <w:sz w:val="20"/>
          <w:szCs w:val="20"/>
        </w:rPr>
        <w:t xml:space="preserve"> </w:t>
      </w:r>
      <w:r w:rsidR="00A80749">
        <w:rPr>
          <w:rFonts w:asciiTheme="minorHAnsi" w:hAnsiTheme="minorHAnsi" w:cstheme="minorHAnsi"/>
          <w:sz w:val="20"/>
          <w:szCs w:val="20"/>
        </w:rPr>
        <w:t>III</w:t>
      </w:r>
    </w:p>
    <w:p w:rsidR="00201A7C" w:rsidRPr="00201A7C" w:rsidRDefault="00201A7C" w:rsidP="00583C76">
      <w:pPr>
        <w:pStyle w:val="ListParagraph"/>
        <w:spacing w:line="276" w:lineRule="auto"/>
        <w:ind w:left="360" w:right="650"/>
        <w:jc w:val="both"/>
        <w:rPr>
          <w:rFonts w:asciiTheme="minorHAnsi" w:hAnsiTheme="minorHAnsi" w:cstheme="minorHAnsi"/>
          <w:sz w:val="20"/>
          <w:szCs w:val="20"/>
        </w:rPr>
      </w:pPr>
    </w:p>
    <w:p w:rsidR="00C011C6" w:rsidRPr="00201A7C" w:rsidRDefault="00421E2C" w:rsidP="001870FE">
      <w:pPr>
        <w:pStyle w:val="ListParagraph"/>
        <w:numPr>
          <w:ilvl w:val="0"/>
          <w:numId w:val="28"/>
        </w:numPr>
        <w:spacing w:line="276" w:lineRule="auto"/>
        <w:ind w:right="650"/>
        <w:jc w:val="both"/>
        <w:rPr>
          <w:rFonts w:asciiTheme="minorHAnsi" w:hAnsiTheme="minorHAnsi" w:cstheme="minorHAnsi"/>
          <w:sz w:val="20"/>
          <w:szCs w:val="20"/>
        </w:rPr>
      </w:pPr>
      <w:r w:rsidRPr="00201A7C">
        <w:rPr>
          <w:rFonts w:asciiTheme="minorHAnsi" w:hAnsiTheme="minorHAnsi" w:cstheme="minorHAnsi"/>
          <w:b/>
          <w:sz w:val="20"/>
          <w:szCs w:val="20"/>
        </w:rPr>
        <w:t xml:space="preserve">A Budget </w:t>
      </w:r>
      <w:r w:rsidRPr="00201A7C">
        <w:rPr>
          <w:rFonts w:asciiTheme="minorHAnsi" w:hAnsiTheme="minorHAnsi" w:cstheme="minorHAnsi"/>
          <w:sz w:val="20"/>
          <w:szCs w:val="20"/>
        </w:rPr>
        <w:t>fulfilling the following requirement</w:t>
      </w:r>
      <w:r w:rsidR="00A80749" w:rsidRPr="00201A7C">
        <w:rPr>
          <w:rFonts w:asciiTheme="minorHAnsi" w:hAnsiTheme="minorHAnsi" w:cstheme="minorHAnsi"/>
          <w:sz w:val="20"/>
          <w:szCs w:val="20"/>
        </w:rPr>
        <w:t>s</w:t>
      </w:r>
      <w:r w:rsidR="00A80749">
        <w:rPr>
          <w:rFonts w:asciiTheme="minorHAnsi" w:hAnsiTheme="minorHAnsi" w:cstheme="minorHAnsi"/>
          <w:sz w:val="20"/>
          <w:szCs w:val="20"/>
        </w:rPr>
        <w:t xml:space="preserve"> </w:t>
      </w:r>
      <w:r w:rsidR="00DD1AE0">
        <w:rPr>
          <w:rFonts w:asciiTheme="minorHAnsi" w:hAnsiTheme="minorHAnsi" w:cstheme="minorHAnsi"/>
          <w:sz w:val="20"/>
          <w:szCs w:val="20"/>
        </w:rPr>
        <w:t>(Us</w:t>
      </w:r>
      <w:r w:rsidR="00A80749">
        <w:rPr>
          <w:rFonts w:asciiTheme="minorHAnsi" w:hAnsiTheme="minorHAnsi" w:cstheme="minorHAnsi"/>
          <w:sz w:val="20"/>
          <w:szCs w:val="20"/>
        </w:rPr>
        <w:t>ing</w:t>
      </w:r>
      <w:r w:rsidR="00DD1AE0">
        <w:rPr>
          <w:rFonts w:asciiTheme="minorHAnsi" w:hAnsiTheme="minorHAnsi" w:cstheme="minorHAnsi"/>
          <w:sz w:val="20"/>
          <w:szCs w:val="20"/>
        </w:rPr>
        <w:t xml:space="preserve"> </w:t>
      </w:r>
      <w:r w:rsidR="00A80749">
        <w:rPr>
          <w:rFonts w:asciiTheme="minorHAnsi" w:hAnsiTheme="minorHAnsi" w:cstheme="minorHAnsi"/>
          <w:sz w:val="20"/>
          <w:szCs w:val="20"/>
        </w:rPr>
        <w:t>A</w:t>
      </w:r>
      <w:r w:rsidR="00DD1AE0">
        <w:rPr>
          <w:rFonts w:asciiTheme="minorHAnsi" w:hAnsiTheme="minorHAnsi" w:cstheme="minorHAnsi"/>
          <w:sz w:val="20"/>
          <w:szCs w:val="20"/>
        </w:rPr>
        <w:t xml:space="preserve">nnex </w:t>
      </w:r>
      <w:r w:rsidR="00A80749">
        <w:rPr>
          <w:rFonts w:asciiTheme="minorHAnsi" w:hAnsiTheme="minorHAnsi" w:cstheme="minorHAnsi"/>
          <w:sz w:val="20"/>
          <w:szCs w:val="20"/>
        </w:rPr>
        <w:t>IV</w:t>
      </w:r>
      <w:r w:rsidR="00DD1AE0">
        <w:rPr>
          <w:rFonts w:asciiTheme="minorHAnsi" w:hAnsiTheme="minorHAnsi" w:cstheme="minorHAnsi"/>
          <w:sz w:val="20"/>
          <w:szCs w:val="20"/>
        </w:rPr>
        <w:t>)</w:t>
      </w:r>
      <w:r w:rsidRPr="00201A7C">
        <w:rPr>
          <w:rFonts w:asciiTheme="minorHAnsi" w:hAnsiTheme="minorHAnsi" w:cstheme="minorHAnsi"/>
          <w:sz w:val="20"/>
          <w:szCs w:val="20"/>
        </w:rPr>
        <w:t>:</w:t>
      </w:r>
    </w:p>
    <w:p w:rsidR="00C011C6" w:rsidRPr="005E5D6B" w:rsidRDefault="00E67C20" w:rsidP="00E67C20">
      <w:pPr>
        <w:numPr>
          <w:ilvl w:val="0"/>
          <w:numId w:val="2"/>
        </w:numPr>
        <w:spacing w:line="276" w:lineRule="auto"/>
        <w:ind w:right="650"/>
        <w:jc w:val="both"/>
        <w:rPr>
          <w:rFonts w:asciiTheme="minorHAnsi" w:hAnsiTheme="minorHAnsi" w:cstheme="minorHAnsi"/>
          <w:sz w:val="20"/>
          <w:szCs w:val="20"/>
        </w:rPr>
      </w:pPr>
      <w:r>
        <w:rPr>
          <w:rFonts w:asciiTheme="minorHAnsi" w:hAnsiTheme="minorHAnsi" w:cstheme="minorHAnsi"/>
          <w:sz w:val="20"/>
          <w:szCs w:val="20"/>
        </w:rPr>
        <w:t>The budget</w:t>
      </w:r>
      <w:r w:rsidR="00421E2C" w:rsidRPr="005E5D6B">
        <w:rPr>
          <w:rFonts w:asciiTheme="minorHAnsi" w:hAnsiTheme="minorHAnsi" w:cstheme="minorHAnsi"/>
          <w:sz w:val="20"/>
          <w:szCs w:val="20"/>
        </w:rPr>
        <w:t xml:space="preserve"> </w:t>
      </w:r>
      <w:r>
        <w:rPr>
          <w:rFonts w:asciiTheme="minorHAnsi" w:hAnsiTheme="minorHAnsi" w:cstheme="minorHAnsi"/>
          <w:sz w:val="20"/>
          <w:szCs w:val="20"/>
        </w:rPr>
        <w:t>should show the</w:t>
      </w:r>
      <w:r w:rsidR="00421E2C" w:rsidRPr="005E5D6B">
        <w:rPr>
          <w:rFonts w:asciiTheme="minorHAnsi" w:hAnsiTheme="minorHAnsi" w:cstheme="minorHAnsi"/>
          <w:sz w:val="20"/>
          <w:szCs w:val="20"/>
        </w:rPr>
        <w:t xml:space="preserve"> </w:t>
      </w:r>
      <w:r w:rsidR="009925BE" w:rsidRPr="005E5D6B">
        <w:rPr>
          <w:rFonts w:asciiTheme="minorHAnsi" w:hAnsiTheme="minorHAnsi" w:cstheme="minorHAnsi"/>
          <w:sz w:val="20"/>
          <w:szCs w:val="20"/>
        </w:rPr>
        <w:t xml:space="preserve">amount </w:t>
      </w:r>
      <w:r w:rsidR="00421E2C" w:rsidRPr="005E5D6B">
        <w:rPr>
          <w:rFonts w:asciiTheme="minorHAnsi" w:hAnsiTheme="minorHAnsi" w:cstheme="minorHAnsi"/>
          <w:sz w:val="20"/>
          <w:szCs w:val="20"/>
        </w:rPr>
        <w:t>required to achieve each output.</w:t>
      </w:r>
    </w:p>
    <w:p w:rsidR="00C011C6" w:rsidRPr="005E5D6B" w:rsidRDefault="00421E2C" w:rsidP="004F040E">
      <w:pPr>
        <w:numPr>
          <w:ilvl w:val="0"/>
          <w:numId w:val="2"/>
        </w:numPr>
        <w:spacing w:line="276" w:lineRule="auto"/>
        <w:ind w:right="650"/>
        <w:jc w:val="both"/>
        <w:rPr>
          <w:rFonts w:asciiTheme="minorHAnsi" w:hAnsiTheme="minorHAnsi" w:cstheme="minorHAnsi"/>
          <w:sz w:val="20"/>
          <w:szCs w:val="20"/>
        </w:rPr>
      </w:pPr>
      <w:r w:rsidRPr="005E5D6B">
        <w:rPr>
          <w:rFonts w:asciiTheme="minorHAnsi" w:hAnsiTheme="minorHAnsi" w:cstheme="minorHAnsi"/>
          <w:sz w:val="20"/>
          <w:szCs w:val="20"/>
        </w:rPr>
        <w:t>The budget should include an allocation for preparation of a certified financial report</w:t>
      </w:r>
      <w:r w:rsidR="00270C00">
        <w:rPr>
          <w:rFonts w:asciiTheme="minorHAnsi" w:hAnsiTheme="minorHAnsi" w:cstheme="minorHAnsi"/>
          <w:sz w:val="20"/>
          <w:szCs w:val="20"/>
        </w:rPr>
        <w:t xml:space="preserve"> </w:t>
      </w:r>
      <w:r w:rsidR="001624CD">
        <w:rPr>
          <w:rFonts w:asciiTheme="minorHAnsi" w:hAnsiTheme="minorHAnsi" w:cstheme="minorHAnsi"/>
          <w:sz w:val="20"/>
          <w:szCs w:val="20"/>
        </w:rPr>
        <w:t>at the end of the project.</w:t>
      </w:r>
      <w:r w:rsidRPr="005E5D6B">
        <w:rPr>
          <w:rFonts w:asciiTheme="minorHAnsi" w:hAnsiTheme="minorHAnsi" w:cstheme="minorHAnsi"/>
          <w:sz w:val="20"/>
          <w:szCs w:val="20"/>
        </w:rPr>
        <w:t xml:space="preserve"> </w:t>
      </w:r>
    </w:p>
    <w:p w:rsidR="00270C00" w:rsidRPr="004F040E" w:rsidRDefault="00421E2C" w:rsidP="001870FE">
      <w:pPr>
        <w:pStyle w:val="ListParagraph"/>
        <w:numPr>
          <w:ilvl w:val="2"/>
          <w:numId w:val="4"/>
        </w:numPr>
        <w:tabs>
          <w:tab w:val="left" w:pos="1890"/>
        </w:tabs>
        <w:spacing w:line="276" w:lineRule="auto"/>
        <w:ind w:left="720" w:right="650"/>
        <w:jc w:val="both"/>
        <w:rPr>
          <w:rFonts w:asciiTheme="minorHAnsi" w:hAnsiTheme="minorHAnsi" w:cstheme="minorHAnsi"/>
          <w:sz w:val="20"/>
          <w:szCs w:val="20"/>
        </w:rPr>
      </w:pPr>
      <w:r w:rsidRPr="00270C00">
        <w:rPr>
          <w:rFonts w:asciiTheme="minorHAnsi" w:hAnsiTheme="minorHAnsi" w:cstheme="minorHAnsi"/>
          <w:sz w:val="20"/>
          <w:szCs w:val="20"/>
        </w:rPr>
        <w:t>The administrative</w:t>
      </w:r>
      <w:r w:rsidR="009925BE" w:rsidRPr="00270C00">
        <w:rPr>
          <w:rFonts w:asciiTheme="minorHAnsi" w:hAnsiTheme="minorHAnsi" w:cstheme="minorHAnsi"/>
          <w:sz w:val="20"/>
          <w:szCs w:val="20"/>
        </w:rPr>
        <w:t>/indirect</w:t>
      </w:r>
      <w:r w:rsidR="005B7DFD" w:rsidRPr="00270C00">
        <w:rPr>
          <w:rFonts w:asciiTheme="minorHAnsi" w:hAnsiTheme="minorHAnsi" w:cstheme="minorHAnsi"/>
          <w:sz w:val="20"/>
          <w:szCs w:val="20"/>
        </w:rPr>
        <w:t xml:space="preserve"> cost</w:t>
      </w:r>
      <w:r w:rsidR="009925BE" w:rsidRPr="00270C00">
        <w:rPr>
          <w:rFonts w:asciiTheme="minorHAnsi" w:hAnsiTheme="minorHAnsi" w:cstheme="minorHAnsi"/>
          <w:sz w:val="20"/>
          <w:szCs w:val="20"/>
        </w:rPr>
        <w:t>s</w:t>
      </w:r>
      <w:r w:rsidR="005B7DFD" w:rsidRPr="00270C00">
        <w:rPr>
          <w:rFonts w:asciiTheme="minorHAnsi" w:hAnsiTheme="minorHAnsi" w:cstheme="minorHAnsi"/>
          <w:sz w:val="20"/>
          <w:szCs w:val="20"/>
        </w:rPr>
        <w:t xml:space="preserve"> should </w:t>
      </w:r>
      <w:r w:rsidR="00206A8A" w:rsidRPr="00270C00">
        <w:rPr>
          <w:rFonts w:asciiTheme="minorHAnsi" w:hAnsiTheme="minorHAnsi" w:cstheme="minorHAnsi"/>
          <w:sz w:val="20"/>
          <w:szCs w:val="20"/>
        </w:rPr>
        <w:t xml:space="preserve">not exceed 7% </w:t>
      </w:r>
      <w:r w:rsidR="00270C00">
        <w:rPr>
          <w:rFonts w:asciiTheme="minorHAnsi" w:hAnsiTheme="minorHAnsi" w:cstheme="minorHAnsi"/>
          <w:sz w:val="20"/>
          <w:szCs w:val="20"/>
        </w:rPr>
        <w:t xml:space="preserve">and can be used to </w:t>
      </w:r>
      <w:r w:rsidR="00206A8A" w:rsidRPr="00270C00">
        <w:rPr>
          <w:rFonts w:asciiTheme="minorHAnsi" w:hAnsiTheme="minorHAnsi" w:cstheme="minorHAnsi"/>
          <w:sz w:val="20"/>
          <w:szCs w:val="20"/>
        </w:rPr>
        <w:t>cover costs such a</w:t>
      </w:r>
      <w:r w:rsidR="00270C00">
        <w:rPr>
          <w:rFonts w:asciiTheme="minorHAnsi" w:hAnsiTheme="minorHAnsi" w:cstheme="minorHAnsi"/>
          <w:sz w:val="20"/>
          <w:szCs w:val="20"/>
        </w:rPr>
        <w:t>s c</w:t>
      </w:r>
      <w:r w:rsidR="00270C00" w:rsidRPr="009F508C">
        <w:rPr>
          <w:rFonts w:asciiTheme="minorHAnsi" w:hAnsiTheme="minorHAnsi" w:cstheme="minorHAnsi"/>
          <w:sz w:val="20"/>
          <w:szCs w:val="20"/>
        </w:rPr>
        <w:t>ommunication costs for staff</w:t>
      </w:r>
      <w:r w:rsidR="00270C00">
        <w:rPr>
          <w:rFonts w:asciiTheme="minorHAnsi" w:hAnsiTheme="minorHAnsi" w:cstheme="minorHAnsi"/>
          <w:sz w:val="20"/>
          <w:szCs w:val="20"/>
        </w:rPr>
        <w:t xml:space="preserve">, </w:t>
      </w:r>
      <w:r w:rsidR="00270C00" w:rsidRPr="009F508C">
        <w:rPr>
          <w:rFonts w:asciiTheme="minorHAnsi" w:hAnsiTheme="minorHAnsi" w:cstheme="minorHAnsi"/>
          <w:sz w:val="20"/>
          <w:szCs w:val="20"/>
        </w:rPr>
        <w:t>office supplies,</w:t>
      </w:r>
      <w:r w:rsidR="00270C00">
        <w:rPr>
          <w:rFonts w:asciiTheme="minorHAnsi" w:hAnsiTheme="minorHAnsi" w:cstheme="minorHAnsi"/>
          <w:sz w:val="20"/>
          <w:szCs w:val="20"/>
        </w:rPr>
        <w:t xml:space="preserve"> u</w:t>
      </w:r>
      <w:r w:rsidR="00270C00" w:rsidRPr="009F508C">
        <w:rPr>
          <w:rFonts w:asciiTheme="minorHAnsi" w:hAnsiTheme="minorHAnsi" w:cstheme="minorHAnsi"/>
          <w:sz w:val="20"/>
          <w:szCs w:val="20"/>
        </w:rPr>
        <w:t>tilities</w:t>
      </w:r>
      <w:r w:rsidR="00270C00">
        <w:rPr>
          <w:rFonts w:asciiTheme="minorHAnsi" w:hAnsiTheme="minorHAnsi" w:cstheme="minorHAnsi"/>
          <w:sz w:val="20"/>
          <w:szCs w:val="20"/>
        </w:rPr>
        <w:t>, re</w:t>
      </w:r>
      <w:r w:rsidR="00270C00" w:rsidRPr="009F508C">
        <w:rPr>
          <w:rFonts w:asciiTheme="minorHAnsi" w:hAnsiTheme="minorHAnsi" w:cstheme="minorHAnsi"/>
          <w:sz w:val="20"/>
          <w:szCs w:val="20"/>
        </w:rPr>
        <w:t>nt</w:t>
      </w:r>
      <w:r w:rsidR="00270C00">
        <w:rPr>
          <w:rFonts w:asciiTheme="minorHAnsi" w:hAnsiTheme="minorHAnsi" w:cstheme="minorHAnsi"/>
          <w:sz w:val="20"/>
          <w:szCs w:val="20"/>
        </w:rPr>
        <w:t xml:space="preserve">, </w:t>
      </w:r>
      <w:r w:rsidR="00270C00" w:rsidRPr="009F508C">
        <w:rPr>
          <w:rFonts w:asciiTheme="minorHAnsi" w:hAnsiTheme="minorHAnsi" w:cstheme="minorHAnsi"/>
          <w:sz w:val="20"/>
          <w:szCs w:val="20"/>
        </w:rPr>
        <w:t>maintenance</w:t>
      </w:r>
      <w:r w:rsidR="00270C00">
        <w:rPr>
          <w:rFonts w:asciiTheme="minorHAnsi" w:hAnsiTheme="minorHAnsi" w:cstheme="minorHAnsi"/>
          <w:sz w:val="20"/>
          <w:szCs w:val="20"/>
        </w:rPr>
        <w:t>, b</w:t>
      </w:r>
      <w:r w:rsidR="00270C00" w:rsidRPr="009F508C">
        <w:rPr>
          <w:rFonts w:asciiTheme="minorHAnsi" w:hAnsiTheme="minorHAnsi" w:cstheme="minorHAnsi"/>
          <w:sz w:val="20"/>
          <w:szCs w:val="20"/>
        </w:rPr>
        <w:t>ank charges</w:t>
      </w:r>
      <w:r w:rsidR="00270C00">
        <w:rPr>
          <w:rFonts w:asciiTheme="minorHAnsi" w:hAnsiTheme="minorHAnsi" w:cstheme="minorHAnsi"/>
          <w:sz w:val="20"/>
          <w:szCs w:val="20"/>
        </w:rPr>
        <w:t>, etc.</w:t>
      </w:r>
    </w:p>
    <w:p w:rsidR="00B40739" w:rsidRDefault="005B7DFD" w:rsidP="004F040E">
      <w:pPr>
        <w:spacing w:line="276" w:lineRule="auto"/>
        <w:ind w:right="650"/>
        <w:jc w:val="both"/>
        <w:rPr>
          <w:rFonts w:asciiTheme="minorHAnsi" w:hAnsiTheme="minorHAnsi" w:cstheme="minorHAnsi"/>
          <w:sz w:val="20"/>
          <w:szCs w:val="20"/>
        </w:rPr>
      </w:pPr>
      <w:r w:rsidRPr="005E5D6B">
        <w:rPr>
          <w:rFonts w:asciiTheme="minorHAnsi" w:hAnsiTheme="minorHAnsi" w:cstheme="minorHAnsi"/>
          <w:sz w:val="20"/>
          <w:szCs w:val="20"/>
        </w:rPr>
        <w:t>Applicant</w:t>
      </w:r>
      <w:r w:rsidR="00583C76">
        <w:rPr>
          <w:rFonts w:asciiTheme="minorHAnsi" w:hAnsiTheme="minorHAnsi" w:cstheme="minorHAnsi"/>
          <w:sz w:val="20"/>
          <w:szCs w:val="20"/>
        </w:rPr>
        <w:t xml:space="preserve"> organizations/firms</w:t>
      </w:r>
      <w:r w:rsidRPr="005E5D6B">
        <w:rPr>
          <w:rFonts w:asciiTheme="minorHAnsi" w:hAnsiTheme="minorHAnsi" w:cstheme="minorHAnsi"/>
          <w:sz w:val="20"/>
          <w:szCs w:val="20"/>
        </w:rPr>
        <w:t xml:space="preserve"> must</w:t>
      </w:r>
      <w:r w:rsidR="00421E2C" w:rsidRPr="005E5D6B">
        <w:rPr>
          <w:rFonts w:asciiTheme="minorHAnsi" w:hAnsiTheme="minorHAnsi" w:cstheme="minorHAnsi"/>
          <w:sz w:val="20"/>
          <w:szCs w:val="20"/>
        </w:rPr>
        <w:t xml:space="preserve"> include supporting documents</w:t>
      </w:r>
      <w:r w:rsidR="00A80749">
        <w:rPr>
          <w:rFonts w:asciiTheme="minorHAnsi" w:hAnsiTheme="minorHAnsi" w:cstheme="minorHAnsi"/>
          <w:sz w:val="20"/>
          <w:szCs w:val="20"/>
        </w:rPr>
        <w:t xml:space="preserve"> to include </w:t>
      </w:r>
      <w:r w:rsidR="00CA3F1A">
        <w:rPr>
          <w:rFonts w:asciiTheme="minorHAnsi" w:hAnsiTheme="minorHAnsi" w:cstheme="minorHAnsi"/>
          <w:sz w:val="20"/>
          <w:szCs w:val="20"/>
        </w:rPr>
        <w:t>the following</w:t>
      </w:r>
      <w:r w:rsidR="00B40739">
        <w:rPr>
          <w:rFonts w:asciiTheme="minorHAnsi" w:hAnsiTheme="minorHAnsi" w:cstheme="minorHAnsi"/>
          <w:sz w:val="20"/>
          <w:szCs w:val="20"/>
        </w:rPr>
        <w:t>:</w:t>
      </w:r>
    </w:p>
    <w:p w:rsidR="00B40739" w:rsidRDefault="00CA3F1A" w:rsidP="001870FE">
      <w:pPr>
        <w:pStyle w:val="ListParagraph"/>
        <w:numPr>
          <w:ilvl w:val="0"/>
          <w:numId w:val="4"/>
        </w:numPr>
        <w:spacing w:line="276" w:lineRule="auto"/>
        <w:ind w:right="650"/>
        <w:jc w:val="both"/>
        <w:rPr>
          <w:rFonts w:asciiTheme="minorHAnsi" w:hAnsiTheme="minorHAnsi" w:cstheme="minorHAnsi"/>
          <w:sz w:val="20"/>
          <w:szCs w:val="20"/>
        </w:rPr>
      </w:pPr>
      <w:r>
        <w:rPr>
          <w:rFonts w:asciiTheme="minorHAnsi" w:hAnsiTheme="minorHAnsi" w:cstheme="minorHAnsi"/>
          <w:sz w:val="20"/>
          <w:szCs w:val="20"/>
        </w:rPr>
        <w:t>Organizational b</w:t>
      </w:r>
      <w:r w:rsidR="00897D2E" w:rsidRPr="00B40739">
        <w:rPr>
          <w:rFonts w:asciiTheme="minorHAnsi" w:hAnsiTheme="minorHAnsi" w:cstheme="minorHAnsi"/>
          <w:sz w:val="20"/>
          <w:szCs w:val="20"/>
        </w:rPr>
        <w:t>rochure</w:t>
      </w:r>
      <w:r w:rsidR="00206A8A">
        <w:rPr>
          <w:rFonts w:asciiTheme="minorHAnsi" w:hAnsiTheme="minorHAnsi" w:cstheme="minorHAnsi"/>
          <w:sz w:val="20"/>
          <w:szCs w:val="20"/>
        </w:rPr>
        <w:t>(</w:t>
      </w:r>
      <w:r w:rsidR="00CE7F2F" w:rsidRPr="00B40739">
        <w:rPr>
          <w:rFonts w:asciiTheme="minorHAnsi" w:hAnsiTheme="minorHAnsi" w:cstheme="minorHAnsi"/>
          <w:sz w:val="20"/>
          <w:szCs w:val="20"/>
        </w:rPr>
        <w:t>s</w:t>
      </w:r>
      <w:r w:rsidR="00206A8A">
        <w:rPr>
          <w:rFonts w:asciiTheme="minorHAnsi" w:hAnsiTheme="minorHAnsi" w:cstheme="minorHAnsi"/>
          <w:sz w:val="20"/>
          <w:szCs w:val="20"/>
        </w:rPr>
        <w:t>)</w:t>
      </w:r>
      <w:r w:rsidR="00CE7F2F" w:rsidRPr="00B40739">
        <w:rPr>
          <w:rFonts w:asciiTheme="minorHAnsi" w:hAnsiTheme="minorHAnsi" w:cstheme="minorHAnsi"/>
          <w:sz w:val="20"/>
          <w:szCs w:val="20"/>
        </w:rPr>
        <w:t>, newsletters and</w:t>
      </w:r>
      <w:r>
        <w:rPr>
          <w:rFonts w:asciiTheme="minorHAnsi" w:hAnsiTheme="minorHAnsi" w:cstheme="minorHAnsi"/>
          <w:sz w:val="20"/>
          <w:szCs w:val="20"/>
        </w:rPr>
        <w:t>/or</w:t>
      </w:r>
      <w:r w:rsidR="00CE7F2F" w:rsidRPr="00B40739">
        <w:rPr>
          <w:rFonts w:asciiTheme="minorHAnsi" w:hAnsiTheme="minorHAnsi" w:cstheme="minorHAnsi"/>
          <w:sz w:val="20"/>
          <w:szCs w:val="20"/>
        </w:rPr>
        <w:t xml:space="preserve"> </w:t>
      </w:r>
      <w:r w:rsidR="00373AF1" w:rsidRPr="00B40739">
        <w:rPr>
          <w:rFonts w:asciiTheme="minorHAnsi" w:hAnsiTheme="minorHAnsi" w:cstheme="minorHAnsi"/>
          <w:sz w:val="20"/>
          <w:szCs w:val="20"/>
        </w:rPr>
        <w:t>info sheets</w:t>
      </w:r>
      <w:r w:rsidR="00897D2E">
        <w:rPr>
          <w:rFonts w:asciiTheme="minorHAnsi" w:hAnsiTheme="minorHAnsi" w:cstheme="minorHAnsi"/>
          <w:sz w:val="20"/>
          <w:szCs w:val="20"/>
        </w:rPr>
        <w:t>.</w:t>
      </w:r>
      <w:r w:rsidR="00897D2E" w:rsidRPr="00B40739">
        <w:rPr>
          <w:rFonts w:asciiTheme="minorHAnsi" w:hAnsiTheme="minorHAnsi" w:cstheme="minorHAnsi"/>
          <w:sz w:val="20"/>
          <w:szCs w:val="20"/>
        </w:rPr>
        <w:t xml:space="preserve"> </w:t>
      </w:r>
    </w:p>
    <w:p w:rsidR="00286F5E" w:rsidRDefault="00286F5E" w:rsidP="00093998">
      <w:pPr>
        <w:pStyle w:val="ListParagraph"/>
        <w:numPr>
          <w:ilvl w:val="0"/>
          <w:numId w:val="4"/>
        </w:numPr>
        <w:spacing w:line="276" w:lineRule="auto"/>
        <w:ind w:right="650"/>
        <w:jc w:val="both"/>
        <w:rPr>
          <w:rFonts w:asciiTheme="minorHAnsi" w:hAnsiTheme="minorHAnsi" w:cstheme="minorHAnsi"/>
          <w:sz w:val="20"/>
          <w:szCs w:val="20"/>
        </w:rPr>
      </w:pPr>
      <w:r>
        <w:rPr>
          <w:rFonts w:asciiTheme="minorHAnsi" w:hAnsiTheme="minorHAnsi" w:cstheme="minorHAnsi"/>
          <w:sz w:val="20"/>
          <w:szCs w:val="20"/>
        </w:rPr>
        <w:t xml:space="preserve">Certified financial audit reports for </w:t>
      </w:r>
      <w:r w:rsidR="00CA3F1A">
        <w:rPr>
          <w:rFonts w:asciiTheme="minorHAnsi" w:hAnsiTheme="minorHAnsi" w:cstheme="minorHAnsi"/>
          <w:sz w:val="20"/>
          <w:szCs w:val="20"/>
        </w:rPr>
        <w:t xml:space="preserve">3 </w:t>
      </w:r>
      <w:r>
        <w:rPr>
          <w:rFonts w:asciiTheme="minorHAnsi" w:hAnsiTheme="minorHAnsi" w:cstheme="minorHAnsi"/>
          <w:sz w:val="20"/>
          <w:szCs w:val="20"/>
        </w:rPr>
        <w:t xml:space="preserve">previous fiscal years. </w:t>
      </w:r>
      <w:r w:rsidRPr="00B40739">
        <w:rPr>
          <w:rFonts w:asciiTheme="minorHAnsi" w:hAnsiTheme="minorHAnsi" w:cstheme="minorHAnsi"/>
          <w:sz w:val="20"/>
          <w:szCs w:val="20"/>
        </w:rPr>
        <w:t xml:space="preserve">The </w:t>
      </w:r>
      <w:r>
        <w:rPr>
          <w:rFonts w:asciiTheme="minorHAnsi" w:hAnsiTheme="minorHAnsi" w:cstheme="minorHAnsi"/>
          <w:sz w:val="20"/>
          <w:szCs w:val="20"/>
        </w:rPr>
        <w:t>organization</w:t>
      </w:r>
      <w:r w:rsidR="00CA3F1A">
        <w:rPr>
          <w:rFonts w:asciiTheme="minorHAnsi" w:hAnsiTheme="minorHAnsi" w:cstheme="minorHAnsi"/>
          <w:sz w:val="20"/>
          <w:szCs w:val="20"/>
        </w:rPr>
        <w:t>/firm</w:t>
      </w:r>
      <w:r w:rsidRPr="00B40739">
        <w:rPr>
          <w:rFonts w:asciiTheme="minorHAnsi" w:hAnsiTheme="minorHAnsi" w:cstheme="minorHAnsi"/>
          <w:sz w:val="20"/>
          <w:szCs w:val="20"/>
        </w:rPr>
        <w:t xml:space="preserve"> should submit the </w:t>
      </w:r>
      <w:r w:rsidR="00093998">
        <w:rPr>
          <w:rFonts w:asciiTheme="minorHAnsi" w:hAnsiTheme="minorHAnsi" w:cstheme="minorHAnsi"/>
          <w:sz w:val="20"/>
          <w:szCs w:val="20"/>
        </w:rPr>
        <w:t xml:space="preserve">work plan, </w:t>
      </w:r>
      <w:proofErr w:type="spellStart"/>
      <w:r w:rsidR="00093998">
        <w:rPr>
          <w:rFonts w:asciiTheme="minorHAnsi" w:hAnsiTheme="minorHAnsi" w:cstheme="minorHAnsi"/>
          <w:sz w:val="20"/>
          <w:szCs w:val="20"/>
        </w:rPr>
        <w:t>log</w:t>
      </w:r>
      <w:r w:rsidR="00A80749">
        <w:rPr>
          <w:rFonts w:asciiTheme="minorHAnsi" w:hAnsiTheme="minorHAnsi" w:cstheme="minorHAnsi"/>
          <w:sz w:val="20"/>
          <w:szCs w:val="20"/>
        </w:rPr>
        <w:t>frame</w:t>
      </w:r>
      <w:proofErr w:type="spellEnd"/>
      <w:r w:rsidR="00A80749">
        <w:rPr>
          <w:rFonts w:asciiTheme="minorHAnsi" w:hAnsiTheme="minorHAnsi" w:cstheme="minorHAnsi"/>
          <w:sz w:val="20"/>
          <w:szCs w:val="20"/>
        </w:rPr>
        <w:t xml:space="preserve"> and budget annexes</w:t>
      </w:r>
      <w:r w:rsidRPr="00B40739">
        <w:rPr>
          <w:rFonts w:asciiTheme="minorHAnsi" w:hAnsiTheme="minorHAnsi" w:cstheme="minorHAnsi"/>
          <w:sz w:val="20"/>
          <w:szCs w:val="20"/>
        </w:rPr>
        <w:t xml:space="preserve"> in excel format </w:t>
      </w:r>
      <w:r w:rsidR="00CA3F1A">
        <w:rPr>
          <w:rFonts w:asciiTheme="minorHAnsi" w:hAnsiTheme="minorHAnsi" w:cstheme="minorHAnsi"/>
          <w:sz w:val="20"/>
          <w:szCs w:val="20"/>
        </w:rPr>
        <w:t>using</w:t>
      </w:r>
      <w:r w:rsidRPr="00B40739">
        <w:rPr>
          <w:rFonts w:asciiTheme="minorHAnsi" w:hAnsiTheme="minorHAnsi" w:cstheme="minorHAnsi"/>
          <w:sz w:val="20"/>
          <w:szCs w:val="20"/>
        </w:rPr>
        <w:t xml:space="preserve"> Annex</w:t>
      </w:r>
      <w:r w:rsidR="00A80749">
        <w:rPr>
          <w:rFonts w:asciiTheme="minorHAnsi" w:hAnsiTheme="minorHAnsi" w:cstheme="minorHAnsi"/>
          <w:sz w:val="20"/>
          <w:szCs w:val="20"/>
        </w:rPr>
        <w:t xml:space="preserve"> II, III, and</w:t>
      </w:r>
      <w:r w:rsidRPr="00B40739">
        <w:rPr>
          <w:rFonts w:asciiTheme="minorHAnsi" w:hAnsiTheme="minorHAnsi" w:cstheme="minorHAnsi"/>
          <w:sz w:val="20"/>
          <w:szCs w:val="20"/>
        </w:rPr>
        <w:t xml:space="preserve"> IV.</w:t>
      </w:r>
      <w:r w:rsidR="00000F37">
        <w:rPr>
          <w:rStyle w:val="FootnoteReference"/>
          <w:rFonts w:asciiTheme="minorHAnsi" w:hAnsiTheme="minorHAnsi" w:cstheme="minorHAnsi"/>
          <w:sz w:val="20"/>
          <w:szCs w:val="20"/>
        </w:rPr>
        <w:footnoteReference w:id="1"/>
      </w:r>
    </w:p>
    <w:p w:rsidR="00F86AB2" w:rsidRDefault="00F86AB2" w:rsidP="001870FE">
      <w:pPr>
        <w:pStyle w:val="ListParagraph"/>
        <w:numPr>
          <w:ilvl w:val="0"/>
          <w:numId w:val="4"/>
        </w:numPr>
        <w:spacing w:line="276" w:lineRule="auto"/>
        <w:ind w:right="650"/>
        <w:jc w:val="both"/>
        <w:rPr>
          <w:rFonts w:asciiTheme="minorHAnsi" w:hAnsiTheme="minorHAnsi" w:cstheme="minorHAnsi"/>
          <w:sz w:val="20"/>
          <w:szCs w:val="20"/>
        </w:rPr>
      </w:pPr>
      <w:r>
        <w:rPr>
          <w:rFonts w:asciiTheme="minorHAnsi" w:hAnsiTheme="minorHAnsi" w:cstheme="minorHAnsi"/>
          <w:sz w:val="20"/>
          <w:szCs w:val="20"/>
        </w:rPr>
        <w:t>Terms of Reference (</w:t>
      </w:r>
      <w:proofErr w:type="spellStart"/>
      <w:r>
        <w:rPr>
          <w:rFonts w:asciiTheme="minorHAnsi" w:hAnsiTheme="minorHAnsi" w:cstheme="minorHAnsi"/>
          <w:sz w:val="20"/>
          <w:szCs w:val="20"/>
        </w:rPr>
        <w:t>ToRs</w:t>
      </w:r>
      <w:proofErr w:type="spellEnd"/>
      <w:r>
        <w:rPr>
          <w:rFonts w:asciiTheme="minorHAnsi" w:hAnsiTheme="minorHAnsi" w:cstheme="minorHAnsi"/>
          <w:sz w:val="20"/>
          <w:szCs w:val="20"/>
        </w:rPr>
        <w:t xml:space="preserve">) </w:t>
      </w:r>
      <w:r w:rsidR="00795EFE">
        <w:rPr>
          <w:rFonts w:asciiTheme="minorHAnsi" w:hAnsiTheme="minorHAnsi" w:cstheme="minorHAnsi"/>
          <w:sz w:val="20"/>
          <w:szCs w:val="20"/>
        </w:rPr>
        <w:t xml:space="preserve">and/or CVs </w:t>
      </w:r>
      <w:r>
        <w:rPr>
          <w:rFonts w:asciiTheme="minorHAnsi" w:hAnsiTheme="minorHAnsi" w:cstheme="minorHAnsi"/>
          <w:sz w:val="20"/>
          <w:szCs w:val="20"/>
        </w:rPr>
        <w:t xml:space="preserve">of </w:t>
      </w:r>
      <w:r w:rsidR="00795EFE">
        <w:rPr>
          <w:rFonts w:asciiTheme="minorHAnsi" w:hAnsiTheme="minorHAnsi" w:cstheme="minorHAnsi"/>
          <w:sz w:val="20"/>
          <w:szCs w:val="20"/>
        </w:rPr>
        <w:t>proposal</w:t>
      </w:r>
      <w:r>
        <w:rPr>
          <w:rFonts w:asciiTheme="minorHAnsi" w:hAnsiTheme="minorHAnsi" w:cstheme="minorHAnsi"/>
          <w:sz w:val="20"/>
          <w:szCs w:val="20"/>
        </w:rPr>
        <w:t xml:space="preserve"> staff and/or technical consultants. </w:t>
      </w:r>
    </w:p>
    <w:p w:rsidR="00286F5E" w:rsidRPr="00B40739" w:rsidRDefault="00286F5E" w:rsidP="001870FE">
      <w:pPr>
        <w:pStyle w:val="ListParagraph"/>
        <w:numPr>
          <w:ilvl w:val="0"/>
          <w:numId w:val="4"/>
        </w:numPr>
        <w:spacing w:line="276" w:lineRule="auto"/>
        <w:ind w:right="650"/>
        <w:jc w:val="both"/>
        <w:rPr>
          <w:rFonts w:asciiTheme="minorHAnsi" w:hAnsiTheme="minorHAnsi" w:cstheme="minorHAnsi"/>
          <w:sz w:val="20"/>
          <w:szCs w:val="20"/>
        </w:rPr>
      </w:pPr>
      <w:r>
        <w:rPr>
          <w:rFonts w:asciiTheme="minorHAnsi" w:hAnsiTheme="minorHAnsi" w:cstheme="minorHAnsi"/>
          <w:sz w:val="20"/>
          <w:szCs w:val="20"/>
        </w:rPr>
        <w:t>If applicable: a copy of the signed partnership agreement, or joint venture contract between the applicant organization and partner organization</w:t>
      </w:r>
      <w:r w:rsidR="00CA3F1A">
        <w:rPr>
          <w:rFonts w:asciiTheme="minorHAnsi" w:hAnsiTheme="minorHAnsi" w:cstheme="minorHAnsi"/>
          <w:sz w:val="20"/>
          <w:szCs w:val="20"/>
        </w:rPr>
        <w:t>/s</w:t>
      </w:r>
      <w:r>
        <w:rPr>
          <w:rFonts w:asciiTheme="minorHAnsi" w:hAnsiTheme="minorHAnsi" w:cstheme="minorHAnsi"/>
          <w:sz w:val="20"/>
          <w:szCs w:val="20"/>
        </w:rPr>
        <w:t xml:space="preserve">.  </w:t>
      </w:r>
    </w:p>
    <w:p w:rsidR="00000F37" w:rsidRDefault="00A21EB2" w:rsidP="00000F37">
      <w:pPr>
        <w:spacing w:line="276" w:lineRule="auto"/>
        <w:ind w:right="650"/>
        <w:jc w:val="both"/>
        <w:rPr>
          <w:rFonts w:asciiTheme="minorHAnsi" w:hAnsiTheme="minorHAnsi" w:cstheme="minorHAnsi"/>
          <w:sz w:val="20"/>
          <w:szCs w:val="20"/>
        </w:rPr>
      </w:pPr>
      <w:r w:rsidRPr="00C223E6">
        <w:rPr>
          <w:rFonts w:asciiTheme="minorHAnsi" w:hAnsiTheme="minorHAnsi" w:cstheme="minorHAnsi"/>
          <w:bCs/>
          <w:sz w:val="20"/>
          <w:szCs w:val="20"/>
        </w:rPr>
        <w:t>Each</w:t>
      </w:r>
      <w:r>
        <w:rPr>
          <w:rFonts w:asciiTheme="minorHAnsi" w:hAnsiTheme="minorHAnsi" w:cstheme="minorHAnsi"/>
          <w:b/>
          <w:sz w:val="20"/>
          <w:szCs w:val="20"/>
        </w:rPr>
        <w:t xml:space="preserve"> </w:t>
      </w:r>
      <w:r w:rsidR="00421E2C" w:rsidRPr="005E5D6B">
        <w:rPr>
          <w:rFonts w:asciiTheme="minorHAnsi" w:hAnsiTheme="minorHAnsi" w:cstheme="minorHAnsi"/>
          <w:sz w:val="20"/>
          <w:szCs w:val="20"/>
        </w:rPr>
        <w:t>organization</w:t>
      </w:r>
      <w:r w:rsidR="00CA3F1A">
        <w:rPr>
          <w:rFonts w:asciiTheme="minorHAnsi" w:hAnsiTheme="minorHAnsi" w:cstheme="minorHAnsi"/>
          <w:sz w:val="20"/>
          <w:szCs w:val="20"/>
        </w:rPr>
        <w:t>/firm</w:t>
      </w:r>
      <w:r>
        <w:rPr>
          <w:rFonts w:asciiTheme="minorHAnsi" w:hAnsiTheme="minorHAnsi" w:cstheme="minorHAnsi"/>
          <w:sz w:val="20"/>
          <w:szCs w:val="20"/>
        </w:rPr>
        <w:t xml:space="preserve"> may apply </w:t>
      </w:r>
      <w:r w:rsidR="00CA3F1A">
        <w:rPr>
          <w:rFonts w:asciiTheme="minorHAnsi" w:hAnsiTheme="minorHAnsi" w:cstheme="minorHAnsi"/>
          <w:sz w:val="20"/>
          <w:szCs w:val="20"/>
        </w:rPr>
        <w:t xml:space="preserve">as a lead organization </w:t>
      </w:r>
      <w:r>
        <w:rPr>
          <w:rFonts w:asciiTheme="minorHAnsi" w:hAnsiTheme="minorHAnsi" w:cstheme="minorHAnsi"/>
          <w:sz w:val="20"/>
          <w:szCs w:val="20"/>
        </w:rPr>
        <w:t>once</w:t>
      </w:r>
      <w:r w:rsidR="00CA3F1A">
        <w:rPr>
          <w:rFonts w:asciiTheme="minorHAnsi" w:hAnsiTheme="minorHAnsi" w:cstheme="minorHAnsi"/>
          <w:sz w:val="20"/>
          <w:szCs w:val="20"/>
        </w:rPr>
        <w:t>, and unlimited times as partner organization/firm to the Action</w:t>
      </w:r>
      <w:r>
        <w:rPr>
          <w:rFonts w:asciiTheme="minorHAnsi" w:hAnsiTheme="minorHAnsi" w:cstheme="minorHAnsi"/>
          <w:sz w:val="20"/>
          <w:szCs w:val="20"/>
        </w:rPr>
        <w:t xml:space="preserve">. The </w:t>
      </w:r>
      <w:r w:rsidR="00384931">
        <w:rPr>
          <w:rFonts w:asciiTheme="minorHAnsi" w:hAnsiTheme="minorHAnsi" w:cstheme="minorHAnsi"/>
          <w:sz w:val="20"/>
          <w:szCs w:val="20"/>
        </w:rPr>
        <w:t xml:space="preserve">lead </w:t>
      </w:r>
      <w:r>
        <w:rPr>
          <w:rFonts w:asciiTheme="minorHAnsi" w:hAnsiTheme="minorHAnsi" w:cstheme="minorHAnsi"/>
          <w:sz w:val="20"/>
          <w:szCs w:val="20"/>
        </w:rPr>
        <w:t>applicant organization</w:t>
      </w:r>
      <w:r w:rsidR="00CA3F1A">
        <w:rPr>
          <w:rFonts w:asciiTheme="minorHAnsi" w:hAnsiTheme="minorHAnsi" w:cstheme="minorHAnsi"/>
          <w:sz w:val="20"/>
          <w:szCs w:val="20"/>
        </w:rPr>
        <w:t>/</w:t>
      </w:r>
      <w:r w:rsidR="00384931">
        <w:rPr>
          <w:rFonts w:asciiTheme="minorHAnsi" w:hAnsiTheme="minorHAnsi" w:cstheme="minorHAnsi"/>
          <w:sz w:val="20"/>
          <w:szCs w:val="20"/>
        </w:rPr>
        <w:t>firm</w:t>
      </w:r>
      <w:r>
        <w:rPr>
          <w:rFonts w:asciiTheme="minorHAnsi" w:hAnsiTheme="minorHAnsi" w:cstheme="minorHAnsi"/>
          <w:sz w:val="20"/>
          <w:szCs w:val="20"/>
        </w:rPr>
        <w:t xml:space="preserve"> may have joint ventures or agreements or subcontracts with </w:t>
      </w:r>
      <w:r w:rsidR="00C223E6">
        <w:rPr>
          <w:rFonts w:asciiTheme="minorHAnsi" w:hAnsiTheme="minorHAnsi" w:cstheme="minorHAnsi"/>
          <w:sz w:val="20"/>
          <w:szCs w:val="20"/>
        </w:rPr>
        <w:t xml:space="preserve">other </w:t>
      </w:r>
      <w:r>
        <w:rPr>
          <w:rFonts w:asciiTheme="minorHAnsi" w:hAnsiTheme="minorHAnsi" w:cstheme="minorHAnsi"/>
          <w:sz w:val="20"/>
          <w:szCs w:val="20"/>
        </w:rPr>
        <w:t xml:space="preserve">relevant organizations to </w:t>
      </w:r>
      <w:r w:rsidR="00384931">
        <w:rPr>
          <w:rFonts w:asciiTheme="minorHAnsi" w:hAnsiTheme="minorHAnsi" w:cstheme="minorHAnsi"/>
          <w:sz w:val="20"/>
          <w:szCs w:val="20"/>
        </w:rPr>
        <w:t xml:space="preserve">implement the Action and </w:t>
      </w:r>
      <w:r>
        <w:rPr>
          <w:rFonts w:asciiTheme="minorHAnsi" w:hAnsiTheme="minorHAnsi" w:cstheme="minorHAnsi"/>
          <w:sz w:val="20"/>
          <w:szCs w:val="20"/>
        </w:rPr>
        <w:t xml:space="preserve">complement its expertise. UN Women will sign </w:t>
      </w:r>
      <w:r w:rsidR="00384931">
        <w:rPr>
          <w:rFonts w:asciiTheme="minorHAnsi" w:hAnsiTheme="minorHAnsi" w:cstheme="minorHAnsi"/>
          <w:sz w:val="20"/>
          <w:szCs w:val="20"/>
        </w:rPr>
        <w:t>a partnership agreement</w:t>
      </w:r>
      <w:r>
        <w:rPr>
          <w:rFonts w:asciiTheme="minorHAnsi" w:hAnsiTheme="minorHAnsi" w:cstheme="minorHAnsi"/>
          <w:sz w:val="20"/>
          <w:szCs w:val="20"/>
        </w:rPr>
        <w:t xml:space="preserve"> with and disburse funds to the </w:t>
      </w:r>
      <w:r w:rsidR="00C223E6">
        <w:rPr>
          <w:rFonts w:asciiTheme="minorHAnsi" w:hAnsiTheme="minorHAnsi" w:cstheme="minorHAnsi"/>
          <w:sz w:val="20"/>
          <w:szCs w:val="20"/>
        </w:rPr>
        <w:t>applicant</w:t>
      </w:r>
      <w:r w:rsidR="00CA3F1A">
        <w:rPr>
          <w:rFonts w:asciiTheme="minorHAnsi" w:hAnsiTheme="minorHAnsi" w:cstheme="minorHAnsi"/>
          <w:sz w:val="20"/>
          <w:szCs w:val="20"/>
        </w:rPr>
        <w:t>/lead</w:t>
      </w:r>
      <w:r>
        <w:rPr>
          <w:rFonts w:asciiTheme="minorHAnsi" w:hAnsiTheme="minorHAnsi" w:cstheme="minorHAnsi"/>
          <w:sz w:val="20"/>
          <w:szCs w:val="20"/>
        </w:rPr>
        <w:t xml:space="preserve"> organization only. </w:t>
      </w:r>
    </w:p>
    <w:p w:rsidR="00C011C6" w:rsidRPr="005E5D6B" w:rsidRDefault="00C223E6" w:rsidP="00B40739">
      <w:pPr>
        <w:spacing w:line="276" w:lineRule="auto"/>
        <w:ind w:right="650"/>
        <w:jc w:val="both"/>
        <w:rPr>
          <w:rFonts w:asciiTheme="minorHAnsi" w:hAnsiTheme="minorHAnsi" w:cstheme="minorHAnsi"/>
          <w:sz w:val="20"/>
          <w:szCs w:val="20"/>
        </w:rPr>
      </w:pPr>
      <w:r>
        <w:rPr>
          <w:rFonts w:asciiTheme="minorHAnsi" w:hAnsiTheme="minorHAnsi" w:cstheme="minorHAnsi"/>
          <w:sz w:val="20"/>
          <w:szCs w:val="20"/>
        </w:rPr>
        <w:t xml:space="preserve">The applicant organization </w:t>
      </w:r>
      <w:r w:rsidR="00B40739">
        <w:rPr>
          <w:rFonts w:asciiTheme="minorHAnsi" w:hAnsiTheme="minorHAnsi" w:cstheme="minorHAnsi"/>
          <w:sz w:val="20"/>
          <w:szCs w:val="20"/>
        </w:rPr>
        <w:t>sh</w:t>
      </w:r>
      <w:r>
        <w:rPr>
          <w:rFonts w:asciiTheme="minorHAnsi" w:hAnsiTheme="minorHAnsi" w:cstheme="minorHAnsi"/>
          <w:sz w:val="20"/>
          <w:szCs w:val="20"/>
        </w:rPr>
        <w:t xml:space="preserve">ould fall under </w:t>
      </w:r>
      <w:r w:rsidR="00421E2C" w:rsidRPr="005E5D6B">
        <w:rPr>
          <w:rFonts w:asciiTheme="minorHAnsi" w:hAnsiTheme="minorHAnsi" w:cstheme="minorHAnsi"/>
          <w:sz w:val="20"/>
          <w:szCs w:val="20"/>
        </w:rPr>
        <w:t xml:space="preserve">any of the following </w:t>
      </w:r>
      <w:r w:rsidR="00897D2E">
        <w:rPr>
          <w:rFonts w:asciiTheme="minorHAnsi" w:hAnsiTheme="minorHAnsi" w:cstheme="minorHAnsi"/>
          <w:sz w:val="20"/>
          <w:szCs w:val="20"/>
        </w:rPr>
        <w:t xml:space="preserve">legal </w:t>
      </w:r>
      <w:r w:rsidR="00421E2C" w:rsidRPr="005E5D6B">
        <w:rPr>
          <w:rFonts w:asciiTheme="minorHAnsi" w:hAnsiTheme="minorHAnsi" w:cstheme="minorHAnsi"/>
          <w:sz w:val="20"/>
          <w:szCs w:val="20"/>
        </w:rPr>
        <w:t>categories:</w:t>
      </w:r>
    </w:p>
    <w:p w:rsidR="00384931" w:rsidRDefault="00C223E6" w:rsidP="004F040E">
      <w:pPr>
        <w:spacing w:line="276" w:lineRule="auto"/>
        <w:ind w:left="540" w:right="650"/>
        <w:jc w:val="both"/>
        <w:rPr>
          <w:rFonts w:asciiTheme="minorHAnsi" w:hAnsiTheme="minorHAnsi" w:cstheme="minorHAnsi"/>
          <w:sz w:val="20"/>
          <w:szCs w:val="20"/>
        </w:rPr>
      </w:pPr>
      <w:proofErr w:type="gramStart"/>
      <w:r w:rsidRPr="00384931">
        <w:rPr>
          <w:rFonts w:asciiTheme="minorHAnsi" w:hAnsiTheme="minorHAnsi" w:cstheme="minorHAnsi"/>
          <w:sz w:val="20"/>
          <w:szCs w:val="20"/>
        </w:rPr>
        <w:t xml:space="preserve">A </w:t>
      </w:r>
      <w:r w:rsidR="00093998">
        <w:rPr>
          <w:rFonts w:asciiTheme="minorHAnsi" w:hAnsiTheme="minorHAnsi" w:cstheme="minorHAnsi"/>
          <w:sz w:val="20"/>
          <w:szCs w:val="20"/>
        </w:rPr>
        <w:t>l</w:t>
      </w:r>
      <w:r w:rsidR="00A74397" w:rsidRPr="00384931">
        <w:rPr>
          <w:rFonts w:asciiTheme="minorHAnsi" w:hAnsiTheme="minorHAnsi" w:cstheme="minorHAnsi"/>
          <w:sz w:val="20"/>
          <w:szCs w:val="20"/>
        </w:rPr>
        <w:t>egally r</w:t>
      </w:r>
      <w:r w:rsidR="00CA2F59" w:rsidRPr="00384931">
        <w:rPr>
          <w:rFonts w:asciiTheme="minorHAnsi" w:hAnsiTheme="minorHAnsi" w:cstheme="minorHAnsi"/>
          <w:sz w:val="20"/>
          <w:szCs w:val="20"/>
        </w:rPr>
        <w:t>egistered n</w:t>
      </w:r>
      <w:r w:rsidR="009347A8" w:rsidRPr="00384931">
        <w:rPr>
          <w:rFonts w:asciiTheme="minorHAnsi" w:hAnsiTheme="minorHAnsi" w:cstheme="minorHAnsi"/>
          <w:sz w:val="20"/>
          <w:szCs w:val="20"/>
        </w:rPr>
        <w:t>on-governmental organization</w:t>
      </w:r>
      <w:r w:rsidR="00BC670C" w:rsidRPr="00384931">
        <w:rPr>
          <w:rFonts w:asciiTheme="minorHAnsi" w:hAnsiTheme="minorHAnsi" w:cstheme="minorHAnsi"/>
          <w:sz w:val="20"/>
          <w:szCs w:val="20"/>
        </w:rPr>
        <w:t xml:space="preserve"> </w:t>
      </w:r>
      <w:r w:rsidR="00B40739" w:rsidRPr="00384931">
        <w:rPr>
          <w:rFonts w:asciiTheme="minorHAnsi" w:hAnsiTheme="minorHAnsi" w:cstheme="minorHAnsi"/>
          <w:sz w:val="20"/>
          <w:szCs w:val="20"/>
        </w:rPr>
        <w:t xml:space="preserve">with at least </w:t>
      </w:r>
      <w:r w:rsidR="00384931">
        <w:rPr>
          <w:rFonts w:asciiTheme="minorHAnsi" w:hAnsiTheme="minorHAnsi" w:cstheme="minorHAnsi"/>
          <w:sz w:val="20"/>
          <w:szCs w:val="20"/>
        </w:rPr>
        <w:t>3</w:t>
      </w:r>
      <w:r w:rsidR="00B40739" w:rsidRPr="00384931">
        <w:rPr>
          <w:rFonts w:asciiTheme="minorHAnsi" w:hAnsiTheme="minorHAnsi" w:cstheme="minorHAnsi"/>
          <w:sz w:val="20"/>
          <w:szCs w:val="20"/>
        </w:rPr>
        <w:t xml:space="preserve"> years of relevant experience</w:t>
      </w:r>
      <w:r w:rsidR="00384931">
        <w:rPr>
          <w:rFonts w:asciiTheme="minorHAnsi" w:hAnsiTheme="minorHAnsi" w:cstheme="minorHAnsi"/>
          <w:sz w:val="20"/>
          <w:szCs w:val="20"/>
        </w:rPr>
        <w:t>.</w:t>
      </w:r>
      <w:proofErr w:type="gramEnd"/>
      <w:r w:rsidRPr="00384931">
        <w:rPr>
          <w:rFonts w:asciiTheme="minorHAnsi" w:hAnsiTheme="minorHAnsi" w:cstheme="minorHAnsi"/>
          <w:sz w:val="20"/>
          <w:szCs w:val="20"/>
        </w:rPr>
        <w:t xml:space="preserve"> </w:t>
      </w:r>
    </w:p>
    <w:p w:rsidR="00C011C6" w:rsidRPr="00384931" w:rsidRDefault="00384931" w:rsidP="004F040E">
      <w:pPr>
        <w:spacing w:line="276" w:lineRule="auto"/>
        <w:ind w:left="540" w:right="650"/>
        <w:jc w:val="both"/>
        <w:rPr>
          <w:rFonts w:asciiTheme="minorHAnsi" w:hAnsiTheme="minorHAnsi" w:cstheme="minorHAnsi"/>
          <w:sz w:val="20"/>
          <w:szCs w:val="20"/>
        </w:rPr>
      </w:pPr>
      <w:proofErr w:type="gramStart"/>
      <w:r>
        <w:rPr>
          <w:rFonts w:asciiTheme="minorHAnsi" w:hAnsiTheme="minorHAnsi" w:cstheme="minorHAnsi"/>
          <w:sz w:val="20"/>
          <w:szCs w:val="20"/>
        </w:rPr>
        <w:t xml:space="preserve">A </w:t>
      </w:r>
      <w:r w:rsidR="00093998">
        <w:rPr>
          <w:rFonts w:asciiTheme="minorHAnsi" w:hAnsiTheme="minorHAnsi" w:cstheme="minorHAnsi"/>
          <w:sz w:val="20"/>
          <w:szCs w:val="20"/>
        </w:rPr>
        <w:t>l</w:t>
      </w:r>
      <w:r w:rsidR="00A74397" w:rsidRPr="00384931">
        <w:rPr>
          <w:rFonts w:asciiTheme="minorHAnsi" w:hAnsiTheme="minorHAnsi" w:cstheme="minorHAnsi"/>
          <w:sz w:val="20"/>
          <w:szCs w:val="20"/>
        </w:rPr>
        <w:t>egally r</w:t>
      </w:r>
      <w:r w:rsidR="00CA2F59" w:rsidRPr="00384931">
        <w:rPr>
          <w:rFonts w:asciiTheme="minorHAnsi" w:hAnsiTheme="minorHAnsi" w:cstheme="minorHAnsi"/>
          <w:sz w:val="20"/>
          <w:szCs w:val="20"/>
        </w:rPr>
        <w:t>egistered f</w:t>
      </w:r>
      <w:r w:rsidR="00CA0A15" w:rsidRPr="00384931">
        <w:rPr>
          <w:rFonts w:asciiTheme="minorHAnsi" w:hAnsiTheme="minorHAnsi" w:cstheme="minorHAnsi"/>
          <w:sz w:val="20"/>
          <w:szCs w:val="20"/>
        </w:rPr>
        <w:t>irm</w:t>
      </w:r>
      <w:r w:rsidR="00BC670C" w:rsidRPr="00384931">
        <w:rPr>
          <w:rFonts w:asciiTheme="minorHAnsi" w:hAnsiTheme="minorHAnsi" w:cstheme="minorHAnsi"/>
          <w:sz w:val="20"/>
          <w:szCs w:val="20"/>
        </w:rPr>
        <w:t xml:space="preserve"> </w:t>
      </w:r>
      <w:r w:rsidR="00B40739" w:rsidRPr="00384931">
        <w:rPr>
          <w:rFonts w:asciiTheme="minorHAnsi" w:hAnsiTheme="minorHAnsi" w:cstheme="minorHAnsi"/>
          <w:sz w:val="20"/>
          <w:szCs w:val="20"/>
        </w:rPr>
        <w:t xml:space="preserve">with at least </w:t>
      </w:r>
      <w:r>
        <w:rPr>
          <w:rFonts w:asciiTheme="minorHAnsi" w:hAnsiTheme="minorHAnsi" w:cstheme="minorHAnsi"/>
          <w:sz w:val="20"/>
          <w:szCs w:val="20"/>
        </w:rPr>
        <w:t>3</w:t>
      </w:r>
      <w:r w:rsidR="00B40739" w:rsidRPr="00384931">
        <w:rPr>
          <w:rFonts w:asciiTheme="minorHAnsi" w:hAnsiTheme="minorHAnsi" w:cstheme="minorHAnsi"/>
          <w:sz w:val="20"/>
          <w:szCs w:val="20"/>
        </w:rPr>
        <w:t xml:space="preserve"> years of relevant</w:t>
      </w:r>
      <w:r w:rsidR="00000F37">
        <w:rPr>
          <w:rFonts w:asciiTheme="minorHAnsi" w:hAnsiTheme="minorHAnsi" w:cstheme="minorHAnsi"/>
          <w:sz w:val="20"/>
          <w:szCs w:val="20"/>
        </w:rPr>
        <w:t xml:space="preserve"> experience</w:t>
      </w:r>
      <w:r w:rsidR="00BC670C" w:rsidRPr="00384931">
        <w:rPr>
          <w:rFonts w:asciiTheme="minorHAnsi" w:hAnsiTheme="minorHAnsi" w:cstheme="minorHAnsi"/>
          <w:sz w:val="20"/>
          <w:szCs w:val="20"/>
        </w:rPr>
        <w:t>.</w:t>
      </w:r>
      <w:proofErr w:type="gramEnd"/>
      <w:r w:rsidR="00BC670C" w:rsidRPr="00384931">
        <w:rPr>
          <w:rFonts w:asciiTheme="minorHAnsi" w:hAnsiTheme="minorHAnsi" w:cstheme="minorHAnsi"/>
          <w:sz w:val="20"/>
          <w:szCs w:val="20"/>
        </w:rPr>
        <w:t xml:space="preserve"> </w:t>
      </w:r>
    </w:p>
    <w:p w:rsidR="00C011C6" w:rsidRPr="005E5D6B" w:rsidRDefault="00421E2C" w:rsidP="00093998">
      <w:pPr>
        <w:spacing w:line="276" w:lineRule="auto"/>
        <w:ind w:right="650"/>
        <w:jc w:val="both"/>
        <w:rPr>
          <w:rFonts w:asciiTheme="minorHAnsi" w:hAnsiTheme="minorHAnsi" w:cstheme="minorHAnsi"/>
          <w:sz w:val="20"/>
          <w:szCs w:val="20"/>
        </w:rPr>
      </w:pPr>
      <w:r w:rsidRPr="005E5D6B">
        <w:rPr>
          <w:rFonts w:asciiTheme="minorHAnsi" w:hAnsiTheme="minorHAnsi" w:cstheme="minorHAnsi"/>
          <w:sz w:val="20"/>
          <w:szCs w:val="20"/>
        </w:rPr>
        <w:t>The applying organization</w:t>
      </w:r>
      <w:r w:rsidR="00000F37">
        <w:rPr>
          <w:rFonts w:asciiTheme="minorHAnsi" w:hAnsiTheme="minorHAnsi" w:cstheme="minorHAnsi"/>
          <w:sz w:val="20"/>
          <w:szCs w:val="20"/>
        </w:rPr>
        <w:t>/s</w:t>
      </w:r>
      <w:r w:rsidRPr="005E5D6B">
        <w:rPr>
          <w:rFonts w:asciiTheme="minorHAnsi" w:hAnsiTheme="minorHAnsi" w:cstheme="minorHAnsi"/>
          <w:sz w:val="20"/>
          <w:szCs w:val="20"/>
        </w:rPr>
        <w:t xml:space="preserve"> must be legally</w:t>
      </w:r>
      <w:r w:rsidR="00A74397">
        <w:rPr>
          <w:rFonts w:asciiTheme="minorHAnsi" w:hAnsiTheme="minorHAnsi" w:cstheme="minorHAnsi"/>
          <w:sz w:val="20"/>
          <w:szCs w:val="20"/>
        </w:rPr>
        <w:t xml:space="preserve"> and locally</w:t>
      </w:r>
      <w:r w:rsidRPr="005E5D6B">
        <w:rPr>
          <w:rFonts w:asciiTheme="minorHAnsi" w:hAnsiTheme="minorHAnsi" w:cstheme="minorHAnsi"/>
          <w:sz w:val="20"/>
          <w:szCs w:val="20"/>
        </w:rPr>
        <w:t xml:space="preserve"> registered</w:t>
      </w:r>
      <w:r w:rsidR="00A74397">
        <w:rPr>
          <w:rFonts w:asciiTheme="minorHAnsi" w:hAnsiTheme="minorHAnsi" w:cstheme="minorHAnsi"/>
          <w:sz w:val="20"/>
          <w:szCs w:val="20"/>
        </w:rPr>
        <w:t xml:space="preserve"> in the relevant Palestinian Government</w:t>
      </w:r>
      <w:r w:rsidR="00384931">
        <w:rPr>
          <w:rFonts w:asciiTheme="minorHAnsi" w:hAnsiTheme="minorHAnsi" w:cstheme="minorHAnsi"/>
          <w:sz w:val="20"/>
          <w:szCs w:val="20"/>
        </w:rPr>
        <w:t xml:space="preserve"> </w:t>
      </w:r>
      <w:r w:rsidR="00000F37">
        <w:rPr>
          <w:rFonts w:asciiTheme="minorHAnsi" w:hAnsiTheme="minorHAnsi" w:cstheme="minorHAnsi"/>
          <w:sz w:val="20"/>
          <w:szCs w:val="20"/>
        </w:rPr>
        <w:t>body/</w:t>
      </w:r>
      <w:proofErr w:type="spellStart"/>
      <w:r w:rsidR="00000F37">
        <w:rPr>
          <w:rFonts w:asciiTheme="minorHAnsi" w:hAnsiTheme="minorHAnsi" w:cstheme="minorHAnsi"/>
          <w:sz w:val="20"/>
          <w:szCs w:val="20"/>
        </w:rPr>
        <w:t>ies</w:t>
      </w:r>
      <w:proofErr w:type="spellEnd"/>
      <w:r w:rsidR="001F76F1" w:rsidRPr="005E5D6B">
        <w:rPr>
          <w:rFonts w:asciiTheme="minorHAnsi" w:hAnsiTheme="minorHAnsi" w:cstheme="minorHAnsi"/>
          <w:sz w:val="20"/>
          <w:szCs w:val="20"/>
        </w:rPr>
        <w:t>.</w:t>
      </w:r>
    </w:p>
    <w:p w:rsidR="00C011C6" w:rsidRPr="005E5D6B" w:rsidRDefault="00421E2C" w:rsidP="005E5D6B">
      <w:pPr>
        <w:spacing w:line="276" w:lineRule="auto"/>
        <w:ind w:right="650"/>
        <w:jc w:val="both"/>
        <w:rPr>
          <w:rFonts w:asciiTheme="minorHAnsi" w:hAnsiTheme="minorHAnsi" w:cstheme="minorHAnsi"/>
          <w:sz w:val="20"/>
          <w:szCs w:val="20"/>
        </w:rPr>
      </w:pPr>
      <w:r w:rsidRPr="005E5D6B">
        <w:rPr>
          <w:rFonts w:asciiTheme="minorHAnsi" w:hAnsiTheme="minorHAnsi" w:cstheme="minorHAnsi"/>
          <w:b/>
          <w:sz w:val="20"/>
          <w:szCs w:val="20"/>
        </w:rPr>
        <w:t>Criteria for selection:</w:t>
      </w:r>
      <w:r w:rsidRPr="005E5D6B">
        <w:rPr>
          <w:rFonts w:asciiTheme="minorHAnsi" w:hAnsiTheme="minorHAnsi" w:cstheme="minorHAnsi"/>
          <w:sz w:val="20"/>
          <w:szCs w:val="20"/>
        </w:rPr>
        <w:t xml:space="preserve"> Proposal will be selected on the basis of technical (80%) and financial (20%) assessments.  The technical assessment will review the following: </w:t>
      </w:r>
    </w:p>
    <w:p w:rsidR="00384931" w:rsidRDefault="00384931" w:rsidP="001870FE">
      <w:pPr>
        <w:numPr>
          <w:ilvl w:val="0"/>
          <w:numId w:val="29"/>
        </w:numPr>
        <w:spacing w:after="120" w:line="240" w:lineRule="auto"/>
        <w:ind w:left="547" w:right="648"/>
        <w:jc w:val="both"/>
        <w:rPr>
          <w:rFonts w:asciiTheme="minorHAnsi" w:hAnsiTheme="minorHAnsi" w:cstheme="minorHAnsi"/>
          <w:sz w:val="20"/>
          <w:szCs w:val="20"/>
        </w:rPr>
      </w:pPr>
      <w:r>
        <w:rPr>
          <w:rFonts w:asciiTheme="minorHAnsi" w:hAnsiTheme="minorHAnsi" w:cstheme="minorHAnsi"/>
          <w:sz w:val="20"/>
          <w:szCs w:val="20"/>
        </w:rPr>
        <w:t>Extent to which the proposal fulfills the requirements of the Call for Proposals (5%)</w:t>
      </w:r>
    </w:p>
    <w:p w:rsidR="00384931" w:rsidRDefault="00384931" w:rsidP="001870FE">
      <w:pPr>
        <w:numPr>
          <w:ilvl w:val="0"/>
          <w:numId w:val="29"/>
        </w:numPr>
        <w:spacing w:after="120" w:line="240" w:lineRule="auto"/>
        <w:ind w:left="547" w:right="648"/>
        <w:jc w:val="both"/>
        <w:rPr>
          <w:rFonts w:asciiTheme="minorHAnsi" w:hAnsiTheme="minorHAnsi" w:cstheme="minorHAnsi"/>
          <w:sz w:val="20"/>
          <w:szCs w:val="20"/>
        </w:rPr>
      </w:pPr>
      <w:r>
        <w:rPr>
          <w:rFonts w:asciiTheme="minorHAnsi" w:hAnsiTheme="minorHAnsi" w:cstheme="minorHAnsi"/>
          <w:sz w:val="20"/>
          <w:szCs w:val="20"/>
        </w:rPr>
        <w:t>Clarity of the situation analysis and problem identification (15%)</w:t>
      </w:r>
    </w:p>
    <w:p w:rsidR="00384931" w:rsidRDefault="00384931" w:rsidP="001870FE">
      <w:pPr>
        <w:numPr>
          <w:ilvl w:val="0"/>
          <w:numId w:val="29"/>
        </w:numPr>
        <w:spacing w:after="120" w:line="240" w:lineRule="auto"/>
        <w:ind w:left="547" w:right="648"/>
        <w:jc w:val="both"/>
        <w:rPr>
          <w:rFonts w:asciiTheme="minorHAnsi" w:hAnsiTheme="minorHAnsi" w:cstheme="minorHAnsi"/>
          <w:sz w:val="20"/>
          <w:szCs w:val="20"/>
        </w:rPr>
      </w:pPr>
      <w:r>
        <w:rPr>
          <w:rFonts w:asciiTheme="minorHAnsi" w:hAnsiTheme="minorHAnsi" w:cstheme="minorHAnsi"/>
          <w:sz w:val="20"/>
          <w:szCs w:val="20"/>
        </w:rPr>
        <w:t>Soundness of strategy, proposed activities and expected results against the problem analysis (25%)</w:t>
      </w:r>
    </w:p>
    <w:p w:rsidR="00384931" w:rsidRDefault="00384931" w:rsidP="001870FE">
      <w:pPr>
        <w:numPr>
          <w:ilvl w:val="0"/>
          <w:numId w:val="29"/>
        </w:numPr>
        <w:spacing w:after="120" w:line="240" w:lineRule="auto"/>
        <w:ind w:left="547" w:right="648"/>
        <w:jc w:val="both"/>
        <w:rPr>
          <w:rFonts w:asciiTheme="minorHAnsi" w:hAnsiTheme="minorHAnsi" w:cstheme="minorHAnsi"/>
          <w:sz w:val="20"/>
          <w:szCs w:val="20"/>
        </w:rPr>
      </w:pPr>
      <w:r>
        <w:rPr>
          <w:rFonts w:asciiTheme="minorHAnsi" w:hAnsiTheme="minorHAnsi" w:cstheme="minorHAnsi"/>
          <w:sz w:val="20"/>
          <w:szCs w:val="20"/>
        </w:rPr>
        <w:t>Application of a participatory process to bring together various strategic partners (10 %)</w:t>
      </w:r>
    </w:p>
    <w:p w:rsidR="00384931" w:rsidRDefault="00384931" w:rsidP="001870FE">
      <w:pPr>
        <w:numPr>
          <w:ilvl w:val="0"/>
          <w:numId w:val="29"/>
        </w:numPr>
        <w:spacing w:after="120" w:line="240" w:lineRule="auto"/>
        <w:ind w:left="547" w:right="648"/>
        <w:jc w:val="both"/>
        <w:rPr>
          <w:rFonts w:asciiTheme="minorHAnsi" w:hAnsiTheme="minorHAnsi" w:cstheme="minorHAnsi"/>
          <w:sz w:val="20"/>
          <w:szCs w:val="20"/>
        </w:rPr>
      </w:pPr>
      <w:r>
        <w:rPr>
          <w:rFonts w:asciiTheme="minorHAnsi" w:hAnsiTheme="minorHAnsi" w:cstheme="minorHAnsi"/>
          <w:sz w:val="20"/>
          <w:szCs w:val="20"/>
        </w:rPr>
        <w:lastRenderedPageBreak/>
        <w:t>Realistic work plan to complete the activities (10 %)</w:t>
      </w:r>
    </w:p>
    <w:p w:rsidR="00384931" w:rsidRPr="00A80749" w:rsidRDefault="00384931" w:rsidP="001870FE">
      <w:pPr>
        <w:numPr>
          <w:ilvl w:val="0"/>
          <w:numId w:val="3"/>
        </w:numPr>
        <w:spacing w:after="0" w:line="240" w:lineRule="auto"/>
        <w:ind w:left="547" w:right="648"/>
        <w:jc w:val="both"/>
        <w:rPr>
          <w:rFonts w:ascii="Times New Roman" w:hAnsi="Times New Roman" w:cs="Times New Roman"/>
          <w:sz w:val="24"/>
          <w:szCs w:val="24"/>
        </w:rPr>
      </w:pPr>
      <w:r w:rsidRPr="00A80749">
        <w:rPr>
          <w:rFonts w:asciiTheme="minorHAnsi" w:hAnsiTheme="minorHAnsi" w:cstheme="minorHAnsi"/>
          <w:sz w:val="20"/>
          <w:szCs w:val="20"/>
        </w:rPr>
        <w:t>Applicants’ insti</w:t>
      </w:r>
      <w:r w:rsidR="00A80749" w:rsidRPr="00A80749">
        <w:rPr>
          <w:rFonts w:asciiTheme="minorHAnsi" w:hAnsiTheme="minorHAnsi" w:cstheme="minorHAnsi"/>
          <w:sz w:val="20"/>
          <w:szCs w:val="20"/>
        </w:rPr>
        <w:t xml:space="preserve">tutional capacity, </w:t>
      </w:r>
      <w:r w:rsidRPr="00A80749">
        <w:rPr>
          <w:rFonts w:asciiTheme="minorHAnsi" w:hAnsiTheme="minorHAnsi" w:cstheme="minorHAnsi"/>
          <w:sz w:val="20"/>
          <w:szCs w:val="20"/>
        </w:rPr>
        <w:t>relevant experience</w:t>
      </w:r>
      <w:r w:rsidR="00A80749" w:rsidRPr="00A80749">
        <w:rPr>
          <w:rFonts w:asciiTheme="minorHAnsi" w:hAnsiTheme="minorHAnsi" w:cstheme="minorHAnsi"/>
          <w:sz w:val="20"/>
          <w:szCs w:val="20"/>
        </w:rPr>
        <w:t xml:space="preserve"> and competencies of technical staff and/or consultants (</w:t>
      </w:r>
      <w:r w:rsidRPr="00A80749">
        <w:rPr>
          <w:rFonts w:asciiTheme="minorHAnsi" w:hAnsiTheme="minorHAnsi" w:cstheme="minorHAnsi"/>
          <w:sz w:val="20"/>
          <w:szCs w:val="20"/>
        </w:rPr>
        <w:t>15%)</w:t>
      </w:r>
      <w:r w:rsidRPr="00A80749">
        <w:rPr>
          <w:rFonts w:ascii="Times New Roman" w:hAnsi="Times New Roman" w:cs="Times New Roman"/>
          <w:sz w:val="24"/>
          <w:szCs w:val="24"/>
        </w:rPr>
        <w:t xml:space="preserve"> </w:t>
      </w:r>
    </w:p>
    <w:p w:rsidR="002D5E7F" w:rsidRDefault="002D5E7F" w:rsidP="00DF0E88">
      <w:pPr>
        <w:spacing w:after="120" w:line="240" w:lineRule="auto"/>
        <w:ind w:right="648"/>
        <w:jc w:val="both"/>
        <w:rPr>
          <w:rFonts w:asciiTheme="minorHAnsi" w:hAnsiTheme="minorHAnsi" w:cstheme="minorHAnsi"/>
          <w:b/>
          <w:bCs/>
          <w:sz w:val="20"/>
          <w:szCs w:val="20"/>
        </w:rPr>
      </w:pPr>
    </w:p>
    <w:p w:rsidR="00203A1E" w:rsidRPr="00765E74" w:rsidRDefault="00203A1E" w:rsidP="00DF0E88">
      <w:pPr>
        <w:spacing w:after="120" w:line="240" w:lineRule="auto"/>
        <w:ind w:right="648"/>
        <w:jc w:val="both"/>
        <w:rPr>
          <w:rFonts w:asciiTheme="minorHAnsi" w:hAnsiTheme="minorHAnsi" w:cstheme="minorHAnsi"/>
          <w:b/>
          <w:bCs/>
          <w:sz w:val="20"/>
          <w:szCs w:val="20"/>
        </w:rPr>
      </w:pPr>
      <w:r w:rsidRPr="00765E74">
        <w:rPr>
          <w:rFonts w:asciiTheme="minorHAnsi" w:hAnsiTheme="minorHAnsi" w:cstheme="minorHAnsi"/>
          <w:b/>
          <w:bCs/>
          <w:sz w:val="20"/>
          <w:szCs w:val="20"/>
        </w:rPr>
        <w:t xml:space="preserve">Q&amp;A </w:t>
      </w:r>
      <w:r w:rsidR="004F7040">
        <w:rPr>
          <w:rFonts w:asciiTheme="minorHAnsi" w:hAnsiTheme="minorHAnsi" w:cstheme="minorHAnsi"/>
          <w:b/>
          <w:bCs/>
          <w:sz w:val="20"/>
          <w:szCs w:val="20"/>
        </w:rPr>
        <w:t>Session</w:t>
      </w:r>
      <w:r w:rsidRPr="00765E74">
        <w:rPr>
          <w:rFonts w:asciiTheme="minorHAnsi" w:hAnsiTheme="minorHAnsi" w:cstheme="minorHAnsi"/>
          <w:b/>
          <w:bCs/>
          <w:sz w:val="20"/>
          <w:szCs w:val="20"/>
        </w:rPr>
        <w:t>:</w:t>
      </w:r>
    </w:p>
    <w:p w:rsidR="004F7040" w:rsidRDefault="00D17B35" w:rsidP="006F69F2">
      <w:pPr>
        <w:spacing w:after="120" w:line="240" w:lineRule="auto"/>
        <w:ind w:right="648"/>
        <w:jc w:val="both"/>
        <w:rPr>
          <w:rFonts w:asciiTheme="minorHAnsi" w:hAnsiTheme="minorHAnsi" w:cstheme="minorHAnsi"/>
          <w:sz w:val="20"/>
          <w:szCs w:val="20"/>
        </w:rPr>
      </w:pPr>
      <w:r>
        <w:rPr>
          <w:rFonts w:asciiTheme="minorHAnsi" w:hAnsiTheme="minorHAnsi" w:cstheme="minorHAnsi"/>
          <w:sz w:val="20"/>
          <w:szCs w:val="20"/>
        </w:rPr>
        <w:t xml:space="preserve">A </w:t>
      </w:r>
      <w:r w:rsidR="00203A1E">
        <w:rPr>
          <w:rFonts w:asciiTheme="minorHAnsi" w:hAnsiTheme="minorHAnsi" w:cstheme="minorHAnsi"/>
          <w:sz w:val="20"/>
          <w:szCs w:val="20"/>
        </w:rPr>
        <w:t xml:space="preserve">Q&amp;A </w:t>
      </w:r>
      <w:r w:rsidR="004F7040">
        <w:rPr>
          <w:rFonts w:asciiTheme="minorHAnsi" w:hAnsiTheme="minorHAnsi" w:cstheme="minorHAnsi"/>
          <w:sz w:val="20"/>
          <w:szCs w:val="20"/>
        </w:rPr>
        <w:t xml:space="preserve">session </w:t>
      </w:r>
      <w:r w:rsidR="00203A1E">
        <w:rPr>
          <w:rFonts w:asciiTheme="minorHAnsi" w:hAnsiTheme="minorHAnsi" w:cstheme="minorHAnsi"/>
          <w:sz w:val="20"/>
          <w:szCs w:val="20"/>
        </w:rPr>
        <w:t xml:space="preserve">will </w:t>
      </w:r>
      <w:r w:rsidR="00C05EB8">
        <w:rPr>
          <w:rFonts w:asciiTheme="minorHAnsi" w:hAnsiTheme="minorHAnsi" w:cstheme="minorHAnsi"/>
          <w:sz w:val="20"/>
          <w:szCs w:val="20"/>
        </w:rPr>
        <w:t xml:space="preserve">be organized by UN Women </w:t>
      </w:r>
      <w:r>
        <w:rPr>
          <w:rFonts w:asciiTheme="minorHAnsi" w:hAnsiTheme="minorHAnsi" w:cstheme="minorHAnsi"/>
          <w:sz w:val="20"/>
          <w:szCs w:val="20"/>
        </w:rPr>
        <w:t>to enable interested organizations who wish to apply for this Call to ask questions that would better help them respond to the Call and submit relevant proposals. The session’s details are follows</w:t>
      </w:r>
      <w:r w:rsidR="004F7040">
        <w:rPr>
          <w:rFonts w:asciiTheme="minorHAnsi" w:hAnsiTheme="minorHAnsi" w:cstheme="minorHAnsi"/>
          <w:sz w:val="20"/>
          <w:szCs w:val="20"/>
        </w:rPr>
        <w:t>:</w:t>
      </w:r>
    </w:p>
    <w:tbl>
      <w:tblPr>
        <w:tblStyle w:val="TableGrid"/>
        <w:tblW w:w="0" w:type="auto"/>
        <w:tblLook w:val="04A0" w:firstRow="1" w:lastRow="0" w:firstColumn="1" w:lastColumn="0" w:noHBand="0" w:noVBand="1"/>
      </w:tblPr>
      <w:tblGrid>
        <w:gridCol w:w="1916"/>
        <w:gridCol w:w="2164"/>
        <w:gridCol w:w="1576"/>
        <w:gridCol w:w="2076"/>
        <w:gridCol w:w="1998"/>
      </w:tblGrid>
      <w:tr w:rsidR="004F7040" w:rsidTr="004F7040">
        <w:tc>
          <w:tcPr>
            <w:tcW w:w="1916" w:type="dxa"/>
          </w:tcPr>
          <w:p w:rsidR="004F7040" w:rsidRPr="004F7040" w:rsidRDefault="004F7040" w:rsidP="004F7040">
            <w:pPr>
              <w:spacing w:after="120"/>
              <w:ind w:right="648"/>
              <w:jc w:val="both"/>
              <w:rPr>
                <w:rFonts w:asciiTheme="minorHAnsi" w:hAnsiTheme="minorHAnsi" w:cstheme="minorHAnsi"/>
                <w:b/>
                <w:bCs/>
                <w:sz w:val="20"/>
                <w:szCs w:val="20"/>
              </w:rPr>
            </w:pPr>
            <w:r w:rsidRPr="004F7040">
              <w:rPr>
                <w:rFonts w:asciiTheme="minorHAnsi" w:hAnsiTheme="minorHAnsi" w:cstheme="minorHAnsi"/>
                <w:b/>
                <w:bCs/>
                <w:sz w:val="20"/>
                <w:szCs w:val="20"/>
              </w:rPr>
              <w:t>Date</w:t>
            </w:r>
          </w:p>
        </w:tc>
        <w:tc>
          <w:tcPr>
            <w:tcW w:w="2164" w:type="dxa"/>
          </w:tcPr>
          <w:p w:rsidR="004F7040" w:rsidRPr="004F7040" w:rsidRDefault="004F7040" w:rsidP="004F7040">
            <w:pPr>
              <w:spacing w:after="120"/>
              <w:ind w:right="648"/>
              <w:jc w:val="both"/>
              <w:rPr>
                <w:rFonts w:asciiTheme="minorHAnsi" w:hAnsiTheme="minorHAnsi" w:cstheme="minorHAnsi"/>
                <w:b/>
                <w:bCs/>
                <w:sz w:val="20"/>
                <w:szCs w:val="20"/>
              </w:rPr>
            </w:pPr>
            <w:r w:rsidRPr="004F7040">
              <w:rPr>
                <w:rFonts w:asciiTheme="minorHAnsi" w:hAnsiTheme="minorHAnsi" w:cstheme="minorHAnsi"/>
                <w:b/>
                <w:bCs/>
                <w:sz w:val="20"/>
                <w:szCs w:val="20"/>
              </w:rPr>
              <w:t>Day</w:t>
            </w:r>
          </w:p>
        </w:tc>
        <w:tc>
          <w:tcPr>
            <w:tcW w:w="1576" w:type="dxa"/>
          </w:tcPr>
          <w:p w:rsidR="004F7040" w:rsidRPr="004F7040" w:rsidRDefault="004F7040" w:rsidP="004F7040">
            <w:pPr>
              <w:spacing w:after="120"/>
              <w:ind w:right="648"/>
              <w:jc w:val="both"/>
              <w:rPr>
                <w:rFonts w:asciiTheme="minorHAnsi" w:hAnsiTheme="minorHAnsi" w:cstheme="minorHAnsi"/>
                <w:b/>
                <w:bCs/>
                <w:sz w:val="20"/>
                <w:szCs w:val="20"/>
              </w:rPr>
            </w:pPr>
            <w:r w:rsidRPr="004F7040">
              <w:rPr>
                <w:rFonts w:asciiTheme="minorHAnsi" w:hAnsiTheme="minorHAnsi" w:cstheme="minorHAnsi"/>
                <w:b/>
                <w:bCs/>
                <w:sz w:val="20"/>
                <w:szCs w:val="20"/>
              </w:rPr>
              <w:t>Time</w:t>
            </w:r>
          </w:p>
        </w:tc>
        <w:tc>
          <w:tcPr>
            <w:tcW w:w="2076" w:type="dxa"/>
          </w:tcPr>
          <w:p w:rsidR="004F7040" w:rsidRPr="004F7040" w:rsidRDefault="004F7040" w:rsidP="004F7040">
            <w:pPr>
              <w:spacing w:after="120"/>
              <w:ind w:right="648"/>
              <w:jc w:val="both"/>
              <w:rPr>
                <w:rFonts w:asciiTheme="minorHAnsi" w:hAnsiTheme="minorHAnsi" w:cstheme="minorHAnsi"/>
                <w:b/>
                <w:bCs/>
                <w:sz w:val="20"/>
                <w:szCs w:val="20"/>
              </w:rPr>
            </w:pPr>
            <w:r w:rsidRPr="004F7040">
              <w:rPr>
                <w:rFonts w:asciiTheme="minorHAnsi" w:hAnsiTheme="minorHAnsi" w:cstheme="minorHAnsi"/>
                <w:b/>
                <w:bCs/>
                <w:sz w:val="20"/>
                <w:szCs w:val="20"/>
              </w:rPr>
              <w:t>City</w:t>
            </w:r>
          </w:p>
        </w:tc>
        <w:tc>
          <w:tcPr>
            <w:tcW w:w="1998" w:type="dxa"/>
          </w:tcPr>
          <w:p w:rsidR="004F7040" w:rsidRPr="004F7040" w:rsidRDefault="004F7040" w:rsidP="004F7040">
            <w:pPr>
              <w:spacing w:after="120"/>
              <w:ind w:right="648"/>
              <w:jc w:val="both"/>
              <w:rPr>
                <w:rFonts w:asciiTheme="minorHAnsi" w:hAnsiTheme="minorHAnsi" w:cstheme="minorHAnsi"/>
                <w:b/>
                <w:bCs/>
                <w:sz w:val="20"/>
                <w:szCs w:val="20"/>
              </w:rPr>
            </w:pPr>
            <w:r w:rsidRPr="004F7040">
              <w:rPr>
                <w:rFonts w:asciiTheme="minorHAnsi" w:hAnsiTheme="minorHAnsi" w:cstheme="minorHAnsi"/>
                <w:b/>
                <w:bCs/>
                <w:sz w:val="20"/>
                <w:szCs w:val="20"/>
              </w:rPr>
              <w:t>Venue</w:t>
            </w:r>
          </w:p>
        </w:tc>
      </w:tr>
      <w:tr w:rsidR="004F7040" w:rsidTr="004F7040">
        <w:tc>
          <w:tcPr>
            <w:tcW w:w="1916" w:type="dxa"/>
          </w:tcPr>
          <w:p w:rsidR="004F7040" w:rsidRDefault="000C02C0" w:rsidP="004F7040">
            <w:pPr>
              <w:spacing w:after="120"/>
              <w:ind w:right="648"/>
              <w:jc w:val="both"/>
              <w:rPr>
                <w:rFonts w:asciiTheme="minorHAnsi" w:hAnsiTheme="minorHAnsi" w:cstheme="minorHAnsi"/>
                <w:sz w:val="20"/>
                <w:szCs w:val="20"/>
              </w:rPr>
            </w:pPr>
            <w:r>
              <w:rPr>
                <w:rFonts w:asciiTheme="minorHAnsi" w:hAnsiTheme="minorHAnsi" w:cstheme="minorHAnsi"/>
                <w:sz w:val="20"/>
                <w:szCs w:val="20"/>
              </w:rPr>
              <w:t>7</w:t>
            </w:r>
            <w:r w:rsidR="00D17B35">
              <w:rPr>
                <w:rFonts w:asciiTheme="minorHAnsi" w:hAnsiTheme="minorHAnsi" w:cstheme="minorHAnsi"/>
                <w:sz w:val="20"/>
                <w:szCs w:val="20"/>
              </w:rPr>
              <w:t xml:space="preserve"> </w:t>
            </w:r>
            <w:r w:rsidR="004F7040">
              <w:rPr>
                <w:rFonts w:asciiTheme="minorHAnsi" w:hAnsiTheme="minorHAnsi" w:cstheme="minorHAnsi"/>
                <w:sz w:val="20"/>
                <w:szCs w:val="20"/>
              </w:rPr>
              <w:t>May</w:t>
            </w:r>
          </w:p>
        </w:tc>
        <w:tc>
          <w:tcPr>
            <w:tcW w:w="2164" w:type="dxa"/>
          </w:tcPr>
          <w:p w:rsidR="004F7040" w:rsidRDefault="000C02C0" w:rsidP="004F7040">
            <w:pPr>
              <w:spacing w:after="120"/>
              <w:ind w:right="648"/>
              <w:jc w:val="both"/>
              <w:rPr>
                <w:rFonts w:asciiTheme="minorHAnsi" w:hAnsiTheme="minorHAnsi" w:cstheme="minorHAnsi"/>
                <w:sz w:val="20"/>
                <w:szCs w:val="20"/>
              </w:rPr>
            </w:pPr>
            <w:r>
              <w:rPr>
                <w:rFonts w:asciiTheme="minorHAnsi" w:hAnsiTheme="minorHAnsi" w:cstheme="minorHAnsi"/>
                <w:sz w:val="20"/>
                <w:szCs w:val="20"/>
              </w:rPr>
              <w:t>Thursday</w:t>
            </w:r>
            <w:r w:rsidR="004F7040">
              <w:rPr>
                <w:rFonts w:asciiTheme="minorHAnsi" w:hAnsiTheme="minorHAnsi" w:cstheme="minorHAnsi"/>
                <w:sz w:val="20"/>
                <w:szCs w:val="20"/>
              </w:rPr>
              <w:t xml:space="preserve"> </w:t>
            </w:r>
          </w:p>
        </w:tc>
        <w:tc>
          <w:tcPr>
            <w:tcW w:w="1576" w:type="dxa"/>
          </w:tcPr>
          <w:p w:rsidR="004F7040" w:rsidRDefault="004F7040" w:rsidP="004F7040">
            <w:pPr>
              <w:spacing w:after="120"/>
              <w:ind w:right="648"/>
              <w:jc w:val="both"/>
              <w:rPr>
                <w:rFonts w:asciiTheme="minorHAnsi" w:hAnsiTheme="minorHAnsi" w:cstheme="minorHAnsi"/>
                <w:sz w:val="20"/>
                <w:szCs w:val="20"/>
              </w:rPr>
            </w:pPr>
            <w:r>
              <w:rPr>
                <w:rFonts w:asciiTheme="minorHAnsi" w:hAnsiTheme="minorHAnsi" w:cstheme="minorHAnsi"/>
                <w:sz w:val="20"/>
                <w:szCs w:val="20"/>
              </w:rPr>
              <w:t>10.00am</w:t>
            </w:r>
          </w:p>
        </w:tc>
        <w:tc>
          <w:tcPr>
            <w:tcW w:w="2076" w:type="dxa"/>
          </w:tcPr>
          <w:p w:rsidR="004F7040" w:rsidRDefault="004F7040" w:rsidP="004F7040">
            <w:pPr>
              <w:spacing w:after="120"/>
              <w:ind w:right="648"/>
              <w:jc w:val="both"/>
              <w:rPr>
                <w:rFonts w:asciiTheme="minorHAnsi" w:hAnsiTheme="minorHAnsi" w:cstheme="minorHAnsi"/>
                <w:sz w:val="20"/>
                <w:szCs w:val="20"/>
              </w:rPr>
            </w:pPr>
            <w:r>
              <w:rPr>
                <w:rFonts w:asciiTheme="minorHAnsi" w:hAnsiTheme="minorHAnsi" w:cstheme="minorHAnsi"/>
                <w:sz w:val="20"/>
                <w:szCs w:val="20"/>
              </w:rPr>
              <w:t>Ramallah</w:t>
            </w:r>
          </w:p>
        </w:tc>
        <w:tc>
          <w:tcPr>
            <w:tcW w:w="1998" w:type="dxa"/>
          </w:tcPr>
          <w:p w:rsidR="00D90995" w:rsidRDefault="004F7040" w:rsidP="00D90995">
            <w:pPr>
              <w:spacing w:after="120"/>
              <w:ind w:right="648"/>
              <w:jc w:val="both"/>
              <w:rPr>
                <w:rFonts w:asciiTheme="minorHAnsi" w:hAnsiTheme="minorHAnsi" w:cstheme="minorHAnsi"/>
                <w:sz w:val="20"/>
                <w:szCs w:val="20"/>
              </w:rPr>
            </w:pPr>
            <w:r>
              <w:rPr>
                <w:rFonts w:asciiTheme="minorHAnsi" w:hAnsiTheme="minorHAnsi" w:cstheme="minorHAnsi"/>
                <w:sz w:val="20"/>
                <w:szCs w:val="20"/>
              </w:rPr>
              <w:t>UNRCP</w:t>
            </w:r>
            <w:r w:rsidR="00D90995">
              <w:rPr>
                <w:rFonts w:asciiTheme="minorHAnsi" w:hAnsiTheme="minorHAnsi" w:cstheme="minorHAnsi"/>
                <w:sz w:val="20"/>
                <w:szCs w:val="20"/>
              </w:rPr>
              <w:t xml:space="preserve"> – Tokyo Street, 4</w:t>
            </w:r>
            <w:r w:rsidR="00D90995" w:rsidRPr="00D90995">
              <w:rPr>
                <w:rFonts w:asciiTheme="minorHAnsi" w:hAnsiTheme="minorHAnsi" w:cstheme="minorHAnsi"/>
                <w:sz w:val="20"/>
                <w:szCs w:val="20"/>
                <w:vertAlign w:val="superscript"/>
              </w:rPr>
              <w:t>th</w:t>
            </w:r>
            <w:r w:rsidR="00D90995">
              <w:rPr>
                <w:rFonts w:asciiTheme="minorHAnsi" w:hAnsiTheme="minorHAnsi" w:cstheme="minorHAnsi"/>
                <w:sz w:val="20"/>
                <w:szCs w:val="20"/>
              </w:rPr>
              <w:t xml:space="preserve"> Floor)</w:t>
            </w:r>
          </w:p>
        </w:tc>
      </w:tr>
      <w:tr w:rsidR="00D90995" w:rsidTr="00093998">
        <w:tc>
          <w:tcPr>
            <w:tcW w:w="9730" w:type="dxa"/>
            <w:gridSpan w:val="5"/>
          </w:tcPr>
          <w:p w:rsidR="00D90995" w:rsidRDefault="00D90995" w:rsidP="00D90995">
            <w:pPr>
              <w:ind w:right="648"/>
              <w:jc w:val="center"/>
              <w:rPr>
                <w:rFonts w:asciiTheme="minorHAnsi" w:hAnsiTheme="minorHAnsi" w:cstheme="minorHAnsi"/>
                <w:b/>
                <w:sz w:val="20"/>
                <w:szCs w:val="20"/>
              </w:rPr>
            </w:pPr>
          </w:p>
          <w:p w:rsidR="00E67C20" w:rsidRDefault="00D90995" w:rsidP="000C02C0">
            <w:pPr>
              <w:ind w:right="648"/>
              <w:jc w:val="center"/>
              <w:rPr>
                <w:rFonts w:asciiTheme="minorHAnsi" w:hAnsiTheme="minorHAnsi" w:cstheme="minorHAnsi"/>
                <w:b/>
                <w:sz w:val="20"/>
                <w:szCs w:val="20"/>
              </w:rPr>
            </w:pPr>
            <w:r>
              <w:rPr>
                <w:rFonts w:asciiTheme="minorHAnsi" w:hAnsiTheme="minorHAnsi" w:cstheme="minorHAnsi"/>
                <w:b/>
                <w:sz w:val="20"/>
                <w:szCs w:val="20"/>
              </w:rPr>
              <w:t xml:space="preserve">RSVP: Please confirm your participation in the session </w:t>
            </w:r>
            <w:r w:rsidR="00E67C20">
              <w:rPr>
                <w:rFonts w:asciiTheme="minorHAnsi" w:hAnsiTheme="minorHAnsi" w:cstheme="minorHAnsi"/>
                <w:b/>
                <w:sz w:val="20"/>
                <w:szCs w:val="20"/>
              </w:rPr>
              <w:t xml:space="preserve">above </w:t>
            </w:r>
            <w:r>
              <w:rPr>
                <w:rFonts w:asciiTheme="minorHAnsi" w:hAnsiTheme="minorHAnsi" w:cstheme="minorHAnsi"/>
                <w:b/>
                <w:sz w:val="20"/>
                <w:szCs w:val="20"/>
              </w:rPr>
              <w:t xml:space="preserve">by </w:t>
            </w:r>
            <w:r w:rsidR="000C02C0">
              <w:rPr>
                <w:rFonts w:asciiTheme="minorHAnsi" w:hAnsiTheme="minorHAnsi" w:cstheme="minorHAnsi"/>
                <w:b/>
                <w:sz w:val="20"/>
                <w:szCs w:val="20"/>
              </w:rPr>
              <w:t>Tuesday 5 May</w:t>
            </w:r>
            <w:r>
              <w:rPr>
                <w:rFonts w:asciiTheme="minorHAnsi" w:hAnsiTheme="minorHAnsi" w:cstheme="minorHAnsi"/>
                <w:b/>
                <w:sz w:val="20"/>
                <w:szCs w:val="20"/>
              </w:rPr>
              <w:t xml:space="preserve"> at 15.00 to</w:t>
            </w:r>
          </w:p>
          <w:p w:rsidR="00D90995" w:rsidRDefault="00D90995" w:rsidP="00E67C20">
            <w:pPr>
              <w:ind w:right="648"/>
              <w:jc w:val="center"/>
              <w:rPr>
                <w:rFonts w:asciiTheme="minorHAnsi" w:hAnsiTheme="minorHAnsi" w:cstheme="minorHAnsi"/>
                <w:b/>
                <w:sz w:val="20"/>
                <w:szCs w:val="20"/>
              </w:rPr>
            </w:pPr>
            <w:r>
              <w:rPr>
                <w:rFonts w:asciiTheme="minorHAnsi" w:hAnsiTheme="minorHAnsi" w:cstheme="minorHAnsi"/>
                <w:b/>
                <w:sz w:val="20"/>
                <w:szCs w:val="20"/>
              </w:rPr>
              <w:t xml:space="preserve"> Ms. Hadil Naser </w:t>
            </w:r>
            <w:r w:rsidR="00E67C20">
              <w:rPr>
                <w:rFonts w:asciiTheme="minorHAnsi" w:hAnsiTheme="minorHAnsi" w:cstheme="minorHAnsi"/>
                <w:b/>
                <w:sz w:val="20"/>
                <w:szCs w:val="20"/>
              </w:rPr>
              <w:t xml:space="preserve">by email: </w:t>
            </w:r>
            <w:hyperlink r:id="rId10" w:history="1">
              <w:r w:rsidRPr="00151C0D">
                <w:rPr>
                  <w:rStyle w:val="Hyperlink"/>
                  <w:rFonts w:asciiTheme="minorHAnsi" w:hAnsiTheme="minorHAnsi" w:cstheme="minorHAnsi"/>
                  <w:b/>
                  <w:sz w:val="20"/>
                  <w:szCs w:val="20"/>
                </w:rPr>
                <w:t>Hadil.naser@unwomen.org</w:t>
              </w:r>
            </w:hyperlink>
            <w:r>
              <w:rPr>
                <w:rFonts w:asciiTheme="minorHAnsi" w:hAnsiTheme="minorHAnsi" w:cstheme="minorHAnsi"/>
                <w:b/>
                <w:sz w:val="20"/>
                <w:szCs w:val="20"/>
              </w:rPr>
              <w:t xml:space="preserve"> and/or mobile: 0592321308</w:t>
            </w:r>
          </w:p>
          <w:p w:rsidR="00D90995" w:rsidRPr="00D90995" w:rsidRDefault="00D90995" w:rsidP="00D90995">
            <w:pPr>
              <w:ind w:right="648"/>
              <w:jc w:val="center"/>
              <w:rPr>
                <w:rFonts w:asciiTheme="minorHAnsi" w:hAnsiTheme="minorHAnsi" w:cstheme="minorHAnsi"/>
                <w:b/>
                <w:sz w:val="20"/>
                <w:szCs w:val="20"/>
              </w:rPr>
            </w:pPr>
          </w:p>
        </w:tc>
      </w:tr>
    </w:tbl>
    <w:p w:rsidR="00D90995" w:rsidRDefault="00D90995" w:rsidP="004F040E">
      <w:pPr>
        <w:spacing w:line="240" w:lineRule="auto"/>
        <w:ind w:right="648"/>
        <w:jc w:val="both"/>
        <w:rPr>
          <w:rFonts w:asciiTheme="minorHAnsi" w:hAnsiTheme="minorHAnsi" w:cstheme="minorHAnsi"/>
          <w:b/>
          <w:sz w:val="20"/>
          <w:szCs w:val="20"/>
        </w:rPr>
      </w:pPr>
    </w:p>
    <w:p w:rsidR="00C011C6" w:rsidRPr="005E5D6B" w:rsidRDefault="001F76F1" w:rsidP="004F040E">
      <w:pPr>
        <w:spacing w:line="240" w:lineRule="auto"/>
        <w:ind w:right="648"/>
        <w:jc w:val="both"/>
        <w:rPr>
          <w:rFonts w:asciiTheme="minorHAnsi" w:hAnsiTheme="minorHAnsi" w:cstheme="minorHAnsi"/>
          <w:sz w:val="20"/>
          <w:szCs w:val="20"/>
        </w:rPr>
      </w:pPr>
      <w:r w:rsidRPr="00093998">
        <w:rPr>
          <w:rFonts w:asciiTheme="minorHAnsi" w:hAnsiTheme="minorHAnsi" w:cstheme="minorHAnsi"/>
          <w:b/>
          <w:color w:val="FF0000"/>
          <w:sz w:val="20"/>
          <w:szCs w:val="20"/>
        </w:rPr>
        <w:t>Proposals are due</w:t>
      </w:r>
      <w:r w:rsidR="00093998">
        <w:rPr>
          <w:rFonts w:asciiTheme="minorHAnsi" w:hAnsiTheme="minorHAnsi" w:cstheme="minorHAnsi"/>
          <w:b/>
          <w:color w:val="FF0000"/>
          <w:sz w:val="20"/>
          <w:szCs w:val="20"/>
        </w:rPr>
        <w:t xml:space="preserve"> (in </w:t>
      </w:r>
      <w:r w:rsidR="00093998" w:rsidRPr="006F69F2">
        <w:rPr>
          <w:rFonts w:asciiTheme="minorHAnsi" w:hAnsiTheme="minorHAnsi" w:cstheme="minorHAnsi"/>
          <w:b/>
          <w:color w:val="FF0000"/>
          <w:sz w:val="20"/>
          <w:szCs w:val="20"/>
          <w:u w:val="single"/>
        </w:rPr>
        <w:t>English only</w:t>
      </w:r>
      <w:r w:rsidR="00093998" w:rsidRPr="006F69F2">
        <w:rPr>
          <w:rFonts w:asciiTheme="minorHAnsi" w:hAnsiTheme="minorHAnsi" w:cstheme="minorHAnsi"/>
          <w:b/>
          <w:color w:val="FF0000"/>
          <w:sz w:val="20"/>
          <w:szCs w:val="20"/>
        </w:rPr>
        <w:t>)</w:t>
      </w:r>
      <w:r w:rsidRPr="006F69F2">
        <w:rPr>
          <w:rFonts w:asciiTheme="minorHAnsi" w:hAnsiTheme="minorHAnsi" w:cstheme="minorHAnsi"/>
          <w:b/>
          <w:color w:val="FF0000"/>
          <w:sz w:val="20"/>
          <w:szCs w:val="20"/>
        </w:rPr>
        <w:t xml:space="preserve"> by</w:t>
      </w:r>
      <w:r w:rsidR="00985131" w:rsidRPr="00093998">
        <w:rPr>
          <w:rFonts w:asciiTheme="minorHAnsi" w:hAnsiTheme="minorHAnsi" w:cstheme="minorHAnsi"/>
          <w:b/>
          <w:color w:val="FF0000"/>
          <w:sz w:val="20"/>
          <w:szCs w:val="20"/>
        </w:rPr>
        <w:t xml:space="preserve"> </w:t>
      </w:r>
      <w:r w:rsidR="004F7040" w:rsidRPr="00093998">
        <w:rPr>
          <w:rFonts w:asciiTheme="minorHAnsi" w:hAnsiTheme="minorHAnsi" w:cstheme="minorHAnsi"/>
          <w:b/>
          <w:color w:val="FF0000"/>
          <w:sz w:val="20"/>
          <w:szCs w:val="20"/>
        </w:rPr>
        <w:t>15</w:t>
      </w:r>
      <w:r w:rsidR="00C05EB8" w:rsidRPr="00093998">
        <w:rPr>
          <w:rFonts w:asciiTheme="minorHAnsi" w:hAnsiTheme="minorHAnsi" w:cstheme="minorHAnsi"/>
          <w:b/>
          <w:color w:val="FF0000"/>
          <w:sz w:val="20"/>
          <w:szCs w:val="20"/>
        </w:rPr>
        <w:t xml:space="preserve"> May</w:t>
      </w:r>
      <w:r w:rsidR="00CA0A15" w:rsidRPr="00093998">
        <w:rPr>
          <w:rFonts w:asciiTheme="minorHAnsi" w:hAnsiTheme="minorHAnsi" w:cstheme="minorHAnsi"/>
          <w:b/>
          <w:color w:val="FF0000"/>
          <w:sz w:val="20"/>
          <w:szCs w:val="20"/>
        </w:rPr>
        <w:t xml:space="preserve"> 2015</w:t>
      </w:r>
      <w:r w:rsidR="00093998">
        <w:rPr>
          <w:rFonts w:asciiTheme="minorHAnsi" w:hAnsiTheme="minorHAnsi" w:cstheme="minorHAnsi"/>
          <w:b/>
          <w:color w:val="FF0000"/>
          <w:sz w:val="20"/>
          <w:szCs w:val="20"/>
        </w:rPr>
        <w:t xml:space="preserve"> by 14.00</w:t>
      </w:r>
    </w:p>
    <w:p w:rsidR="00C72777" w:rsidRDefault="00421E2C" w:rsidP="004F040E">
      <w:pPr>
        <w:spacing w:line="240" w:lineRule="auto"/>
        <w:ind w:right="648"/>
        <w:jc w:val="both"/>
        <w:rPr>
          <w:rFonts w:asciiTheme="minorHAnsi" w:hAnsiTheme="minorHAnsi" w:cstheme="minorHAnsi"/>
          <w:b/>
          <w:sz w:val="20"/>
          <w:szCs w:val="20"/>
        </w:rPr>
      </w:pPr>
      <w:r w:rsidRPr="005E5D6B">
        <w:rPr>
          <w:rFonts w:asciiTheme="minorHAnsi" w:hAnsiTheme="minorHAnsi" w:cstheme="minorHAnsi"/>
          <w:b/>
          <w:sz w:val="20"/>
          <w:szCs w:val="20"/>
        </w:rPr>
        <w:t xml:space="preserve">Please send </w:t>
      </w:r>
      <w:r w:rsidR="00373AF1" w:rsidRPr="005E5D6B">
        <w:rPr>
          <w:rFonts w:asciiTheme="minorHAnsi" w:hAnsiTheme="minorHAnsi" w:cstheme="minorHAnsi"/>
          <w:b/>
          <w:sz w:val="20"/>
          <w:szCs w:val="20"/>
        </w:rPr>
        <w:t xml:space="preserve">the full application including </w:t>
      </w:r>
      <w:r w:rsidRPr="005E5D6B">
        <w:rPr>
          <w:rFonts w:asciiTheme="minorHAnsi" w:hAnsiTheme="minorHAnsi" w:cstheme="minorHAnsi"/>
          <w:b/>
          <w:sz w:val="20"/>
          <w:szCs w:val="20"/>
        </w:rPr>
        <w:t>proposals</w:t>
      </w:r>
      <w:r w:rsidR="00373AF1" w:rsidRPr="005E5D6B">
        <w:rPr>
          <w:rFonts w:asciiTheme="minorHAnsi" w:hAnsiTheme="minorHAnsi" w:cstheme="minorHAnsi"/>
          <w:b/>
          <w:sz w:val="20"/>
          <w:szCs w:val="20"/>
        </w:rPr>
        <w:t>, annexes and all requested supporting documents</w:t>
      </w:r>
      <w:r w:rsidR="00C72777">
        <w:rPr>
          <w:rFonts w:asciiTheme="minorHAnsi" w:hAnsiTheme="minorHAnsi" w:cstheme="minorHAnsi"/>
          <w:b/>
          <w:sz w:val="20"/>
          <w:szCs w:val="20"/>
        </w:rPr>
        <w:t xml:space="preserve"> to either of the following: </w:t>
      </w:r>
    </w:p>
    <w:p w:rsidR="00C011C6" w:rsidRPr="004F040E" w:rsidRDefault="00C72777" w:rsidP="001870FE">
      <w:pPr>
        <w:pStyle w:val="ListParagraph"/>
        <w:numPr>
          <w:ilvl w:val="0"/>
          <w:numId w:val="31"/>
        </w:numPr>
        <w:spacing w:line="240" w:lineRule="auto"/>
        <w:ind w:right="648"/>
        <w:jc w:val="both"/>
        <w:rPr>
          <w:rFonts w:asciiTheme="minorHAnsi" w:hAnsiTheme="minorHAnsi" w:cstheme="minorHAnsi"/>
          <w:b/>
          <w:sz w:val="20"/>
          <w:szCs w:val="20"/>
        </w:rPr>
      </w:pPr>
      <w:r w:rsidRPr="004F040E">
        <w:rPr>
          <w:rFonts w:asciiTheme="minorHAnsi" w:hAnsiTheme="minorHAnsi" w:cstheme="minorHAnsi"/>
          <w:b/>
          <w:sz w:val="20"/>
          <w:szCs w:val="20"/>
        </w:rPr>
        <w:t xml:space="preserve">In </w:t>
      </w:r>
      <w:r w:rsidR="00373AF1" w:rsidRPr="004F040E">
        <w:rPr>
          <w:rFonts w:asciiTheme="minorHAnsi" w:hAnsiTheme="minorHAnsi" w:cstheme="minorHAnsi"/>
          <w:b/>
          <w:sz w:val="20"/>
          <w:szCs w:val="20"/>
        </w:rPr>
        <w:t>sealed envelopes</w:t>
      </w:r>
      <w:r w:rsidR="00185C48" w:rsidRPr="004F040E">
        <w:rPr>
          <w:rFonts w:asciiTheme="minorHAnsi" w:hAnsiTheme="minorHAnsi" w:cstheme="minorHAnsi"/>
          <w:b/>
          <w:sz w:val="20"/>
          <w:szCs w:val="20"/>
        </w:rPr>
        <w:t xml:space="preserve"> </w:t>
      </w:r>
      <w:r w:rsidR="00421E2C" w:rsidRPr="004F040E">
        <w:rPr>
          <w:rFonts w:asciiTheme="minorHAnsi" w:hAnsiTheme="minorHAnsi" w:cstheme="minorHAnsi"/>
          <w:b/>
          <w:sz w:val="20"/>
          <w:szCs w:val="20"/>
        </w:rPr>
        <w:t>to</w:t>
      </w:r>
      <w:r w:rsidRPr="004F040E">
        <w:rPr>
          <w:rFonts w:asciiTheme="minorHAnsi" w:hAnsiTheme="minorHAnsi" w:cstheme="minorHAnsi"/>
          <w:b/>
          <w:sz w:val="20"/>
          <w:szCs w:val="20"/>
        </w:rPr>
        <w:t xml:space="preserve"> the attention of Mr. Khaled Milhem</w:t>
      </w:r>
      <w:r w:rsidR="00421E2C" w:rsidRPr="004F040E">
        <w:rPr>
          <w:rFonts w:asciiTheme="minorHAnsi" w:hAnsiTheme="minorHAnsi" w:cstheme="minorHAnsi"/>
          <w:b/>
          <w:sz w:val="20"/>
          <w:szCs w:val="20"/>
        </w:rPr>
        <w:t>:</w:t>
      </w:r>
    </w:p>
    <w:p w:rsidR="00373AF1" w:rsidRPr="005E5D6B" w:rsidRDefault="00D32288" w:rsidP="004F040E">
      <w:pPr>
        <w:autoSpaceDE w:val="0"/>
        <w:autoSpaceDN w:val="0"/>
        <w:adjustRightInd w:val="0"/>
        <w:spacing w:after="0" w:line="240" w:lineRule="auto"/>
        <w:ind w:right="648" w:firstLine="360"/>
        <w:jc w:val="both"/>
        <w:rPr>
          <w:rFonts w:asciiTheme="minorHAnsi" w:hAnsiTheme="minorHAnsi" w:cstheme="minorHAnsi"/>
          <w:b/>
          <w:sz w:val="20"/>
          <w:szCs w:val="20"/>
        </w:rPr>
      </w:pPr>
      <w:r w:rsidRPr="005E5D6B">
        <w:rPr>
          <w:rFonts w:asciiTheme="minorHAnsi" w:hAnsiTheme="minorHAnsi" w:cstheme="minorHAnsi"/>
          <w:b/>
          <w:sz w:val="20"/>
          <w:szCs w:val="20"/>
        </w:rPr>
        <w:t xml:space="preserve">UN WOMEN </w:t>
      </w:r>
      <w:r w:rsidR="00CE7F2F" w:rsidRPr="005E5D6B">
        <w:rPr>
          <w:rFonts w:asciiTheme="minorHAnsi" w:hAnsiTheme="minorHAnsi" w:cstheme="minorHAnsi"/>
          <w:b/>
          <w:sz w:val="20"/>
          <w:szCs w:val="20"/>
        </w:rPr>
        <w:t>Jerusalem</w:t>
      </w:r>
      <w:r w:rsidR="002C36BB" w:rsidRPr="005E5D6B">
        <w:rPr>
          <w:rFonts w:asciiTheme="minorHAnsi" w:hAnsiTheme="minorHAnsi" w:cstheme="minorHAnsi"/>
          <w:b/>
          <w:sz w:val="20"/>
          <w:szCs w:val="20"/>
        </w:rPr>
        <w:t xml:space="preserve"> </w:t>
      </w:r>
      <w:r w:rsidRPr="005E5D6B">
        <w:rPr>
          <w:rFonts w:asciiTheme="minorHAnsi" w:hAnsiTheme="minorHAnsi" w:cstheme="minorHAnsi"/>
          <w:b/>
          <w:sz w:val="20"/>
          <w:szCs w:val="20"/>
        </w:rPr>
        <w:t>Office</w:t>
      </w:r>
    </w:p>
    <w:p w:rsidR="00D32288" w:rsidRPr="005E5D6B" w:rsidRDefault="00373AF1" w:rsidP="004F040E">
      <w:pPr>
        <w:autoSpaceDE w:val="0"/>
        <w:autoSpaceDN w:val="0"/>
        <w:adjustRightInd w:val="0"/>
        <w:spacing w:after="0" w:line="240" w:lineRule="auto"/>
        <w:ind w:right="648" w:firstLine="360"/>
        <w:jc w:val="both"/>
        <w:rPr>
          <w:rFonts w:asciiTheme="minorHAnsi" w:hAnsiTheme="minorHAnsi" w:cstheme="minorHAnsi"/>
          <w:b/>
          <w:sz w:val="20"/>
          <w:szCs w:val="20"/>
        </w:rPr>
      </w:pPr>
      <w:r w:rsidRPr="005E5D6B">
        <w:rPr>
          <w:rFonts w:asciiTheme="minorHAnsi" w:hAnsiTheme="minorHAnsi" w:cstheme="minorHAnsi"/>
          <w:b/>
          <w:sz w:val="20"/>
          <w:szCs w:val="20"/>
        </w:rPr>
        <w:t>Alami Building,</w:t>
      </w:r>
      <w:r w:rsidRPr="005E5D6B" w:rsidDel="00CE7F2F">
        <w:rPr>
          <w:rFonts w:asciiTheme="minorHAnsi" w:hAnsiTheme="minorHAnsi" w:cstheme="minorHAnsi"/>
          <w:b/>
          <w:sz w:val="20"/>
          <w:szCs w:val="20"/>
        </w:rPr>
        <w:t xml:space="preserve"> </w:t>
      </w:r>
      <w:r w:rsidR="00CE7F2F" w:rsidRPr="005E5D6B">
        <w:rPr>
          <w:rFonts w:asciiTheme="minorHAnsi" w:hAnsiTheme="minorHAnsi" w:cstheme="minorHAnsi"/>
          <w:b/>
          <w:sz w:val="20"/>
          <w:szCs w:val="20"/>
        </w:rPr>
        <w:t>Rosary Sisters</w:t>
      </w:r>
      <w:r w:rsidRPr="005E5D6B">
        <w:rPr>
          <w:rFonts w:asciiTheme="minorHAnsi" w:hAnsiTheme="minorHAnsi" w:cstheme="minorHAnsi"/>
          <w:b/>
          <w:sz w:val="20"/>
          <w:szCs w:val="20"/>
        </w:rPr>
        <w:t xml:space="preserve"> School St. </w:t>
      </w:r>
      <w:proofErr w:type="spellStart"/>
      <w:r w:rsidR="00CE7F2F" w:rsidRPr="005E5D6B">
        <w:rPr>
          <w:rFonts w:asciiTheme="minorHAnsi" w:hAnsiTheme="minorHAnsi" w:cstheme="minorHAnsi"/>
          <w:b/>
          <w:sz w:val="20"/>
          <w:szCs w:val="20"/>
        </w:rPr>
        <w:t>Dahiet</w:t>
      </w:r>
      <w:proofErr w:type="spellEnd"/>
      <w:r w:rsidR="00CE7F2F" w:rsidRPr="005E5D6B">
        <w:rPr>
          <w:rFonts w:asciiTheme="minorHAnsi" w:hAnsiTheme="minorHAnsi" w:cstheme="minorHAnsi"/>
          <w:b/>
          <w:sz w:val="20"/>
          <w:szCs w:val="20"/>
        </w:rPr>
        <w:t xml:space="preserve"> Al </w:t>
      </w:r>
      <w:proofErr w:type="spellStart"/>
      <w:r w:rsidR="00CE7F2F" w:rsidRPr="005E5D6B">
        <w:rPr>
          <w:rFonts w:asciiTheme="minorHAnsi" w:hAnsiTheme="minorHAnsi" w:cstheme="minorHAnsi"/>
          <w:b/>
          <w:sz w:val="20"/>
          <w:szCs w:val="20"/>
        </w:rPr>
        <w:t>Barid</w:t>
      </w:r>
      <w:proofErr w:type="spellEnd"/>
      <w:r w:rsidR="00CE7F2F" w:rsidRPr="005E5D6B">
        <w:rPr>
          <w:rFonts w:asciiTheme="minorHAnsi" w:hAnsiTheme="minorHAnsi" w:cstheme="minorHAnsi"/>
          <w:b/>
          <w:sz w:val="20"/>
          <w:szCs w:val="20"/>
        </w:rPr>
        <w:t xml:space="preserve">, </w:t>
      </w:r>
      <w:r w:rsidRPr="005E5D6B">
        <w:rPr>
          <w:rFonts w:asciiTheme="minorHAnsi" w:hAnsiTheme="minorHAnsi" w:cstheme="minorHAnsi"/>
          <w:b/>
          <w:sz w:val="20"/>
          <w:szCs w:val="20"/>
        </w:rPr>
        <w:t xml:space="preserve">Beit </w:t>
      </w:r>
      <w:proofErr w:type="spellStart"/>
      <w:r w:rsidRPr="005E5D6B">
        <w:rPr>
          <w:rFonts w:asciiTheme="minorHAnsi" w:hAnsiTheme="minorHAnsi" w:cstheme="minorHAnsi"/>
          <w:b/>
          <w:sz w:val="20"/>
          <w:szCs w:val="20"/>
        </w:rPr>
        <w:t>Hanina</w:t>
      </w:r>
      <w:proofErr w:type="spellEnd"/>
    </w:p>
    <w:p w:rsidR="00A80749" w:rsidRPr="005E5D6B" w:rsidRDefault="00D32288" w:rsidP="004F040E">
      <w:pPr>
        <w:autoSpaceDE w:val="0"/>
        <w:autoSpaceDN w:val="0"/>
        <w:adjustRightInd w:val="0"/>
        <w:spacing w:after="0" w:line="240" w:lineRule="auto"/>
        <w:ind w:right="648" w:firstLine="360"/>
        <w:jc w:val="both"/>
        <w:rPr>
          <w:rFonts w:asciiTheme="minorHAnsi" w:hAnsiTheme="minorHAnsi" w:cstheme="minorHAnsi"/>
          <w:b/>
          <w:sz w:val="20"/>
          <w:szCs w:val="20"/>
        </w:rPr>
      </w:pPr>
      <w:r w:rsidRPr="005E5D6B">
        <w:rPr>
          <w:rFonts w:asciiTheme="minorHAnsi" w:hAnsiTheme="minorHAnsi" w:cstheme="minorHAnsi"/>
          <w:b/>
          <w:sz w:val="20"/>
          <w:szCs w:val="20"/>
        </w:rPr>
        <w:t xml:space="preserve">Phone: </w:t>
      </w:r>
      <w:r w:rsidR="00373AF1" w:rsidRPr="005E5D6B">
        <w:rPr>
          <w:rFonts w:asciiTheme="minorHAnsi" w:hAnsiTheme="minorHAnsi" w:cstheme="minorHAnsi"/>
          <w:b/>
          <w:sz w:val="20"/>
          <w:szCs w:val="20"/>
        </w:rPr>
        <w:t>02-6287602</w:t>
      </w:r>
    </w:p>
    <w:p w:rsidR="00D01BB3" w:rsidRDefault="00D01BB3" w:rsidP="004F040E">
      <w:pPr>
        <w:autoSpaceDE w:val="0"/>
        <w:autoSpaceDN w:val="0"/>
        <w:adjustRightInd w:val="0"/>
        <w:spacing w:after="0" w:line="240" w:lineRule="auto"/>
        <w:ind w:right="648" w:firstLine="360"/>
        <w:jc w:val="both"/>
        <w:rPr>
          <w:rFonts w:asciiTheme="minorHAnsi" w:hAnsiTheme="minorHAnsi" w:cstheme="minorHAnsi"/>
          <w:b/>
          <w:sz w:val="20"/>
          <w:szCs w:val="20"/>
        </w:rPr>
      </w:pPr>
    </w:p>
    <w:p w:rsidR="00DF0E88" w:rsidRPr="000C02C0" w:rsidRDefault="00C72777" w:rsidP="001870FE">
      <w:pPr>
        <w:pStyle w:val="ListParagraph"/>
        <w:numPr>
          <w:ilvl w:val="0"/>
          <w:numId w:val="31"/>
        </w:numPr>
        <w:autoSpaceDE w:val="0"/>
        <w:autoSpaceDN w:val="0"/>
        <w:adjustRightInd w:val="0"/>
        <w:ind w:right="650"/>
        <w:jc w:val="both"/>
        <w:rPr>
          <w:rStyle w:val="Hyperlink"/>
          <w:rFonts w:asciiTheme="minorHAnsi" w:hAnsiTheme="minorHAnsi" w:cstheme="minorHAnsi"/>
          <w:b/>
          <w:bCs/>
          <w:sz w:val="20"/>
          <w:szCs w:val="20"/>
        </w:rPr>
      </w:pPr>
      <w:r w:rsidRPr="004F040E">
        <w:rPr>
          <w:rFonts w:asciiTheme="minorHAnsi" w:hAnsiTheme="minorHAnsi" w:cstheme="minorHAnsi"/>
          <w:b/>
          <w:sz w:val="20"/>
          <w:szCs w:val="20"/>
        </w:rPr>
        <w:t>Or</w:t>
      </w:r>
      <w:r w:rsidR="00DF0E88" w:rsidRPr="004F040E">
        <w:rPr>
          <w:rFonts w:asciiTheme="minorHAnsi" w:hAnsiTheme="minorHAnsi" w:cstheme="minorHAnsi"/>
          <w:b/>
          <w:sz w:val="20"/>
          <w:szCs w:val="20"/>
        </w:rPr>
        <w:t xml:space="preserve"> by E-mail</w:t>
      </w:r>
      <w:r w:rsidR="00E67C20">
        <w:rPr>
          <w:rFonts w:asciiTheme="minorHAnsi" w:hAnsiTheme="minorHAnsi" w:cstheme="minorHAnsi"/>
          <w:b/>
          <w:sz w:val="20"/>
          <w:szCs w:val="20"/>
        </w:rPr>
        <w:t xml:space="preserve">: </w:t>
      </w:r>
      <w:r w:rsidRPr="004F040E">
        <w:rPr>
          <w:rFonts w:asciiTheme="minorHAnsi" w:hAnsiTheme="minorHAnsi" w:cstheme="minorHAnsi"/>
          <w:b/>
          <w:sz w:val="20"/>
          <w:szCs w:val="20"/>
        </w:rPr>
        <w:t xml:space="preserve"> </w:t>
      </w:r>
      <w:r w:rsidRPr="00E67C20">
        <w:rPr>
          <w:rFonts w:asciiTheme="minorHAnsi" w:hAnsiTheme="minorHAnsi" w:cstheme="minorHAnsi"/>
          <w:bCs/>
          <w:sz w:val="20"/>
          <w:szCs w:val="20"/>
        </w:rPr>
        <w:t>t</w:t>
      </w:r>
      <w:r w:rsidR="00D32288" w:rsidRPr="00E67C20">
        <w:rPr>
          <w:rFonts w:asciiTheme="minorHAnsi" w:hAnsiTheme="minorHAnsi" w:cstheme="minorHAnsi"/>
          <w:bCs/>
          <w:sz w:val="20"/>
          <w:szCs w:val="20"/>
        </w:rPr>
        <w:t xml:space="preserve">o the attention </w:t>
      </w:r>
      <w:r w:rsidR="00E67C20" w:rsidRPr="00E67C20">
        <w:rPr>
          <w:rFonts w:asciiTheme="minorHAnsi" w:hAnsiTheme="minorHAnsi" w:cstheme="minorHAnsi"/>
          <w:bCs/>
          <w:sz w:val="20"/>
          <w:szCs w:val="20"/>
        </w:rPr>
        <w:t>of</w:t>
      </w:r>
      <w:r w:rsidR="00D32288" w:rsidRPr="004F040E">
        <w:rPr>
          <w:rFonts w:asciiTheme="minorHAnsi" w:hAnsiTheme="minorHAnsi" w:cstheme="minorHAnsi"/>
          <w:b/>
          <w:sz w:val="20"/>
          <w:szCs w:val="20"/>
        </w:rPr>
        <w:t xml:space="preserve"> </w:t>
      </w:r>
      <w:r w:rsidR="002C36BB" w:rsidRPr="004F040E">
        <w:rPr>
          <w:rFonts w:asciiTheme="minorHAnsi" w:hAnsiTheme="minorHAnsi" w:cstheme="minorHAnsi"/>
          <w:sz w:val="20"/>
          <w:szCs w:val="20"/>
        </w:rPr>
        <w:t>Mr. Khaled Milhem</w:t>
      </w:r>
      <w:r w:rsidR="00373AF1" w:rsidRPr="004F040E">
        <w:rPr>
          <w:rFonts w:asciiTheme="minorHAnsi" w:hAnsiTheme="minorHAnsi" w:cstheme="minorHAnsi"/>
          <w:sz w:val="20"/>
          <w:szCs w:val="20"/>
        </w:rPr>
        <w:t xml:space="preserve"> / E-mail: </w:t>
      </w:r>
      <w:r w:rsidR="000C02C0">
        <w:rPr>
          <w:rFonts w:asciiTheme="minorHAnsi" w:hAnsiTheme="minorHAnsi" w:cstheme="minorHAnsi"/>
          <w:sz w:val="20"/>
          <w:szCs w:val="20"/>
        </w:rPr>
        <w:fldChar w:fldCharType="begin"/>
      </w:r>
      <w:r w:rsidR="000C02C0">
        <w:rPr>
          <w:rFonts w:asciiTheme="minorHAnsi" w:hAnsiTheme="minorHAnsi" w:cstheme="minorHAnsi"/>
          <w:sz w:val="20"/>
          <w:szCs w:val="20"/>
        </w:rPr>
        <w:instrText xml:space="preserve"> HYPERLINK "mailto:-%09palestine.procurement@unwomen.org" </w:instrText>
      </w:r>
      <w:r w:rsidR="000C02C0">
        <w:rPr>
          <w:rFonts w:asciiTheme="minorHAnsi" w:hAnsiTheme="minorHAnsi" w:cstheme="minorHAnsi"/>
          <w:sz w:val="20"/>
          <w:szCs w:val="20"/>
        </w:rPr>
      </w:r>
      <w:r w:rsidR="000C02C0">
        <w:rPr>
          <w:rFonts w:asciiTheme="minorHAnsi" w:hAnsiTheme="minorHAnsi" w:cstheme="minorHAnsi"/>
          <w:sz w:val="20"/>
          <w:szCs w:val="20"/>
        </w:rPr>
        <w:fldChar w:fldCharType="separate"/>
      </w:r>
      <w:r w:rsidR="00592996" w:rsidRPr="000C02C0">
        <w:rPr>
          <w:rStyle w:val="Hyperlink"/>
          <w:rFonts w:asciiTheme="minorHAnsi" w:hAnsiTheme="minorHAnsi" w:cstheme="minorHAnsi"/>
          <w:sz w:val="20"/>
          <w:szCs w:val="20"/>
        </w:rPr>
        <w:t>palestine.procurement@unwomen.org</w:t>
      </w:r>
    </w:p>
    <w:p w:rsidR="006245A5" w:rsidRDefault="000C02C0" w:rsidP="00A80749">
      <w:pPr>
        <w:ind w:right="650"/>
        <w:jc w:val="both"/>
        <w:rPr>
          <w:rFonts w:asciiTheme="minorHAnsi" w:hAnsiTheme="minorHAnsi" w:cstheme="minorHAnsi"/>
          <w:b/>
          <w:bCs/>
          <w:sz w:val="20"/>
          <w:szCs w:val="20"/>
        </w:rPr>
      </w:pPr>
      <w:r>
        <w:rPr>
          <w:rFonts w:asciiTheme="minorHAnsi" w:hAnsiTheme="minorHAnsi" w:cstheme="minorHAnsi"/>
          <w:sz w:val="20"/>
          <w:szCs w:val="20"/>
        </w:rPr>
        <w:fldChar w:fldCharType="end"/>
      </w:r>
      <w:r w:rsidR="006245A5">
        <w:rPr>
          <w:rFonts w:asciiTheme="minorHAnsi" w:hAnsiTheme="minorHAnsi" w:cstheme="minorHAnsi"/>
          <w:b/>
          <w:bCs/>
          <w:sz w:val="20"/>
          <w:szCs w:val="20"/>
        </w:rPr>
        <w:t xml:space="preserve">Please make sure to clarify the exact name of the Call </w:t>
      </w:r>
      <w:r w:rsidR="00E67C20">
        <w:rPr>
          <w:rFonts w:asciiTheme="minorHAnsi" w:hAnsiTheme="minorHAnsi" w:cstheme="minorHAnsi"/>
          <w:b/>
          <w:bCs/>
          <w:sz w:val="20"/>
          <w:szCs w:val="20"/>
        </w:rPr>
        <w:t xml:space="preserve">for Proposals </w:t>
      </w:r>
      <w:r w:rsidR="006245A5">
        <w:rPr>
          <w:rFonts w:asciiTheme="minorHAnsi" w:hAnsiTheme="minorHAnsi" w:cstheme="minorHAnsi"/>
          <w:b/>
          <w:bCs/>
          <w:sz w:val="20"/>
          <w:szCs w:val="20"/>
        </w:rPr>
        <w:t>you are applying to</w:t>
      </w:r>
      <w:r w:rsidR="00E67C20">
        <w:rPr>
          <w:rFonts w:asciiTheme="minorHAnsi" w:hAnsiTheme="minorHAnsi" w:cstheme="minorHAnsi"/>
          <w:b/>
          <w:bCs/>
          <w:sz w:val="20"/>
          <w:szCs w:val="20"/>
        </w:rPr>
        <w:t>,</w:t>
      </w:r>
      <w:r w:rsidR="006245A5">
        <w:rPr>
          <w:rFonts w:asciiTheme="minorHAnsi" w:hAnsiTheme="minorHAnsi" w:cstheme="minorHAnsi"/>
          <w:b/>
          <w:bCs/>
          <w:sz w:val="20"/>
          <w:szCs w:val="20"/>
        </w:rPr>
        <w:t xml:space="preserve"> as follows: </w:t>
      </w:r>
    </w:p>
    <w:p w:rsidR="006245A5" w:rsidRPr="005E5D6B" w:rsidRDefault="006245A5" w:rsidP="00D90995">
      <w:pPr>
        <w:spacing w:line="276" w:lineRule="auto"/>
        <w:ind w:left="540" w:right="650"/>
        <w:rPr>
          <w:rFonts w:asciiTheme="minorHAnsi" w:hAnsiTheme="minorHAnsi" w:cstheme="minorHAnsi"/>
          <w:b/>
          <w:sz w:val="20"/>
          <w:szCs w:val="20"/>
        </w:rPr>
      </w:pPr>
      <w:r>
        <w:rPr>
          <w:rFonts w:asciiTheme="minorHAnsi" w:hAnsiTheme="minorHAnsi" w:cstheme="minorHAnsi"/>
          <w:b/>
          <w:bCs/>
          <w:color w:val="000000"/>
          <w:sz w:val="20"/>
          <w:szCs w:val="20"/>
        </w:rPr>
        <w:t>CALL FOR PROPOSALS</w:t>
      </w:r>
      <w:bookmarkStart w:id="0" w:name="_GoBack"/>
      <w:bookmarkEnd w:id="0"/>
    </w:p>
    <w:p w:rsidR="006245A5" w:rsidRPr="005E5D6B" w:rsidRDefault="006245A5" w:rsidP="00D90995">
      <w:pPr>
        <w:ind w:left="540" w:right="650"/>
        <w:outlineLvl w:val="0"/>
        <w:rPr>
          <w:rFonts w:asciiTheme="minorHAnsi" w:hAnsiTheme="minorHAnsi" w:cstheme="minorHAnsi"/>
          <w:b/>
          <w:sz w:val="20"/>
          <w:szCs w:val="20"/>
        </w:rPr>
      </w:pPr>
      <w:r>
        <w:rPr>
          <w:rFonts w:asciiTheme="minorHAnsi" w:hAnsiTheme="minorHAnsi" w:cstheme="minorHAnsi"/>
          <w:b/>
          <w:sz w:val="20"/>
          <w:szCs w:val="20"/>
        </w:rPr>
        <w:t>“</w:t>
      </w:r>
      <w:r w:rsidRPr="005E5D6B">
        <w:rPr>
          <w:rFonts w:asciiTheme="minorHAnsi" w:hAnsiTheme="minorHAnsi" w:cstheme="minorHAnsi"/>
          <w:b/>
          <w:sz w:val="20"/>
          <w:szCs w:val="20"/>
        </w:rPr>
        <w:t>One Stop</w:t>
      </w:r>
      <w:r>
        <w:rPr>
          <w:rFonts w:asciiTheme="minorHAnsi" w:hAnsiTheme="minorHAnsi" w:cstheme="minorHAnsi"/>
          <w:b/>
          <w:sz w:val="20"/>
          <w:szCs w:val="20"/>
        </w:rPr>
        <w:t xml:space="preserve"> </w:t>
      </w:r>
      <w:r w:rsidRPr="005E5D6B">
        <w:rPr>
          <w:rFonts w:asciiTheme="minorHAnsi" w:hAnsiTheme="minorHAnsi" w:cstheme="minorHAnsi"/>
          <w:b/>
          <w:sz w:val="20"/>
          <w:szCs w:val="20"/>
        </w:rPr>
        <w:t>Shop</w:t>
      </w:r>
      <w:r>
        <w:rPr>
          <w:rFonts w:asciiTheme="minorHAnsi" w:hAnsiTheme="minorHAnsi" w:cstheme="minorHAnsi"/>
          <w:b/>
          <w:sz w:val="20"/>
          <w:szCs w:val="20"/>
        </w:rPr>
        <w:t>”</w:t>
      </w:r>
    </w:p>
    <w:p w:rsidR="00DF0E88" w:rsidRDefault="006245A5" w:rsidP="00D90995">
      <w:pPr>
        <w:ind w:left="540" w:right="650"/>
        <w:rPr>
          <w:rFonts w:asciiTheme="minorHAnsi" w:hAnsiTheme="minorHAnsi" w:cstheme="minorHAnsi"/>
          <w:b/>
          <w:bCs/>
          <w:sz w:val="20"/>
          <w:szCs w:val="20"/>
        </w:rPr>
      </w:pPr>
      <w:r w:rsidRPr="005E5D6B">
        <w:rPr>
          <w:rFonts w:asciiTheme="minorHAnsi" w:hAnsiTheme="minorHAnsi" w:cstheme="minorHAnsi"/>
          <w:b/>
          <w:sz w:val="20"/>
          <w:szCs w:val="20"/>
        </w:rPr>
        <w:t xml:space="preserve">Business Development Services for Women </w:t>
      </w:r>
      <w:r w:rsidR="004F040E">
        <w:rPr>
          <w:rFonts w:asciiTheme="minorHAnsi" w:hAnsiTheme="minorHAnsi" w:cstheme="minorHAnsi"/>
          <w:b/>
          <w:sz w:val="20"/>
          <w:szCs w:val="20"/>
        </w:rPr>
        <w:t>MSMEs</w:t>
      </w:r>
    </w:p>
    <w:p w:rsidR="006245A5" w:rsidRDefault="00DF0E88" w:rsidP="00E67C20">
      <w:pPr>
        <w:ind w:right="650"/>
        <w:jc w:val="both"/>
        <w:rPr>
          <w:rFonts w:asciiTheme="minorHAnsi" w:hAnsiTheme="minorHAnsi" w:cstheme="minorHAnsi"/>
          <w:b/>
          <w:bCs/>
          <w:sz w:val="20"/>
          <w:szCs w:val="20"/>
        </w:rPr>
      </w:pPr>
      <w:r>
        <w:rPr>
          <w:rFonts w:asciiTheme="minorHAnsi" w:hAnsiTheme="minorHAnsi" w:cstheme="minorHAnsi"/>
          <w:b/>
          <w:bCs/>
          <w:sz w:val="20"/>
          <w:szCs w:val="20"/>
        </w:rPr>
        <w:t xml:space="preserve">The full application </w:t>
      </w:r>
      <w:r w:rsidR="00E67C20">
        <w:rPr>
          <w:rFonts w:asciiTheme="minorHAnsi" w:hAnsiTheme="minorHAnsi" w:cstheme="minorHAnsi"/>
          <w:b/>
          <w:bCs/>
          <w:sz w:val="20"/>
          <w:szCs w:val="20"/>
        </w:rPr>
        <w:t>should</w:t>
      </w:r>
      <w:r>
        <w:rPr>
          <w:rFonts w:asciiTheme="minorHAnsi" w:hAnsiTheme="minorHAnsi" w:cstheme="minorHAnsi"/>
          <w:b/>
          <w:bCs/>
          <w:sz w:val="20"/>
          <w:szCs w:val="20"/>
        </w:rPr>
        <w:t xml:space="preserve"> include</w:t>
      </w:r>
      <w:r w:rsidR="006245A5">
        <w:rPr>
          <w:rFonts w:asciiTheme="minorHAnsi" w:hAnsiTheme="minorHAnsi" w:cstheme="minorHAnsi"/>
          <w:b/>
          <w:bCs/>
          <w:sz w:val="20"/>
          <w:szCs w:val="20"/>
        </w:rPr>
        <w:t xml:space="preserve"> the following </w:t>
      </w:r>
      <w:r w:rsidR="00A80749">
        <w:rPr>
          <w:rFonts w:asciiTheme="minorHAnsi" w:hAnsiTheme="minorHAnsi" w:cstheme="minorHAnsi"/>
          <w:b/>
          <w:bCs/>
          <w:sz w:val="20"/>
          <w:szCs w:val="20"/>
        </w:rPr>
        <w:t>items</w:t>
      </w:r>
      <w:r w:rsidR="006245A5">
        <w:rPr>
          <w:rFonts w:asciiTheme="minorHAnsi" w:hAnsiTheme="minorHAnsi" w:cstheme="minorHAnsi"/>
          <w:b/>
          <w:bCs/>
          <w:sz w:val="20"/>
          <w:szCs w:val="20"/>
        </w:rPr>
        <w:t>:</w:t>
      </w:r>
    </w:p>
    <w:p w:rsidR="00DF0E88" w:rsidRPr="004F040E" w:rsidRDefault="00DF0E88" w:rsidP="001870FE">
      <w:pPr>
        <w:pStyle w:val="ListParagraph"/>
        <w:numPr>
          <w:ilvl w:val="0"/>
          <w:numId w:val="30"/>
        </w:numPr>
        <w:spacing w:after="0" w:line="240" w:lineRule="auto"/>
        <w:ind w:right="648"/>
        <w:jc w:val="both"/>
        <w:rPr>
          <w:rFonts w:asciiTheme="minorHAnsi" w:hAnsiTheme="minorHAnsi" w:cstheme="minorHAnsi"/>
          <w:sz w:val="20"/>
          <w:szCs w:val="20"/>
        </w:rPr>
      </w:pPr>
      <w:r w:rsidRPr="004F040E">
        <w:rPr>
          <w:rFonts w:asciiTheme="minorHAnsi" w:hAnsiTheme="minorHAnsi" w:cstheme="minorHAnsi"/>
          <w:sz w:val="20"/>
          <w:szCs w:val="20"/>
        </w:rPr>
        <w:t xml:space="preserve">The </w:t>
      </w:r>
      <w:r>
        <w:rPr>
          <w:rFonts w:asciiTheme="minorHAnsi" w:hAnsiTheme="minorHAnsi" w:cstheme="minorHAnsi"/>
          <w:sz w:val="20"/>
          <w:szCs w:val="20"/>
        </w:rPr>
        <w:t>N</w:t>
      </w:r>
      <w:r w:rsidRPr="00A80749">
        <w:rPr>
          <w:rFonts w:asciiTheme="minorHAnsi" w:hAnsiTheme="minorHAnsi" w:cstheme="minorHAnsi"/>
          <w:sz w:val="20"/>
          <w:szCs w:val="20"/>
        </w:rPr>
        <w:t xml:space="preserve">arrative </w:t>
      </w:r>
      <w:r>
        <w:rPr>
          <w:rFonts w:asciiTheme="minorHAnsi" w:hAnsiTheme="minorHAnsi" w:cstheme="minorHAnsi"/>
          <w:sz w:val="20"/>
          <w:szCs w:val="20"/>
        </w:rPr>
        <w:t>P</w:t>
      </w:r>
      <w:r w:rsidRPr="004F040E">
        <w:rPr>
          <w:rFonts w:asciiTheme="minorHAnsi" w:hAnsiTheme="minorHAnsi" w:cstheme="minorHAnsi"/>
          <w:sz w:val="20"/>
          <w:szCs w:val="20"/>
        </w:rPr>
        <w:t>roposal</w:t>
      </w:r>
    </w:p>
    <w:p w:rsidR="00DF0E88" w:rsidRPr="004F040E" w:rsidRDefault="00DF0E88" w:rsidP="001870FE">
      <w:pPr>
        <w:pStyle w:val="ListParagraph"/>
        <w:numPr>
          <w:ilvl w:val="0"/>
          <w:numId w:val="30"/>
        </w:numPr>
        <w:spacing w:line="276" w:lineRule="auto"/>
        <w:ind w:right="650"/>
        <w:jc w:val="both"/>
        <w:rPr>
          <w:rFonts w:asciiTheme="minorHAnsi" w:hAnsiTheme="minorHAnsi" w:cstheme="minorHAnsi"/>
          <w:bCs/>
          <w:sz w:val="20"/>
          <w:szCs w:val="20"/>
        </w:rPr>
      </w:pPr>
      <w:r w:rsidRPr="004F040E">
        <w:rPr>
          <w:rFonts w:asciiTheme="minorHAnsi" w:hAnsiTheme="minorHAnsi" w:cstheme="minorHAnsi"/>
          <w:bCs/>
          <w:noProof/>
          <w:sz w:val="20"/>
          <w:szCs w:val="20"/>
          <w:lang w:bidi="th-TH"/>
        </w:rPr>
        <w:t>Logical Framework Format</w:t>
      </w:r>
      <w:r w:rsidRPr="00DF0E88">
        <w:rPr>
          <w:rFonts w:asciiTheme="minorHAnsi" w:hAnsiTheme="minorHAnsi" w:cstheme="minorHAnsi"/>
          <w:bCs/>
          <w:noProof/>
          <w:sz w:val="20"/>
          <w:szCs w:val="20"/>
          <w:lang w:bidi="th-TH"/>
        </w:rPr>
        <w:t xml:space="preserve"> </w:t>
      </w:r>
      <w:r w:rsidR="00A80749">
        <w:rPr>
          <w:rFonts w:asciiTheme="minorHAnsi" w:hAnsiTheme="minorHAnsi" w:cstheme="minorHAnsi"/>
          <w:bCs/>
          <w:noProof/>
          <w:sz w:val="20"/>
          <w:szCs w:val="20"/>
          <w:lang w:bidi="th-TH"/>
        </w:rPr>
        <w:t>(</w:t>
      </w:r>
      <w:r w:rsidRPr="00CD5453">
        <w:rPr>
          <w:rFonts w:asciiTheme="minorHAnsi" w:hAnsiTheme="minorHAnsi" w:cstheme="minorHAnsi"/>
          <w:bCs/>
          <w:noProof/>
          <w:sz w:val="20"/>
          <w:szCs w:val="20"/>
          <w:lang w:bidi="th-TH"/>
        </w:rPr>
        <w:t>Annex II</w:t>
      </w:r>
      <w:r w:rsidR="00A80749">
        <w:rPr>
          <w:rFonts w:asciiTheme="minorHAnsi" w:hAnsiTheme="minorHAnsi" w:cstheme="minorHAnsi"/>
          <w:bCs/>
          <w:noProof/>
          <w:sz w:val="20"/>
          <w:szCs w:val="20"/>
          <w:lang w:bidi="th-TH"/>
        </w:rPr>
        <w:t>)</w:t>
      </w:r>
    </w:p>
    <w:p w:rsidR="00DF0E88" w:rsidRPr="004F040E" w:rsidRDefault="00DF0E88" w:rsidP="001870FE">
      <w:pPr>
        <w:pStyle w:val="ListParagraph"/>
        <w:numPr>
          <w:ilvl w:val="0"/>
          <w:numId w:val="30"/>
        </w:numPr>
        <w:ind w:right="650"/>
        <w:rPr>
          <w:rFonts w:asciiTheme="minorHAnsi" w:hAnsiTheme="minorHAnsi" w:cstheme="minorHAnsi"/>
          <w:bCs/>
          <w:sz w:val="20"/>
          <w:szCs w:val="20"/>
        </w:rPr>
      </w:pPr>
      <w:r w:rsidRPr="004F040E">
        <w:rPr>
          <w:rFonts w:asciiTheme="minorHAnsi" w:hAnsiTheme="minorHAnsi" w:cstheme="minorHAnsi"/>
          <w:bCs/>
          <w:sz w:val="20"/>
          <w:szCs w:val="20"/>
        </w:rPr>
        <w:t xml:space="preserve">Implementation </w:t>
      </w:r>
      <w:proofErr w:type="spellStart"/>
      <w:r w:rsidRPr="004F040E">
        <w:rPr>
          <w:rFonts w:asciiTheme="minorHAnsi" w:hAnsiTheme="minorHAnsi" w:cstheme="minorHAnsi"/>
          <w:bCs/>
          <w:sz w:val="20"/>
          <w:szCs w:val="20"/>
        </w:rPr>
        <w:t>Workplan</w:t>
      </w:r>
      <w:proofErr w:type="spellEnd"/>
      <w:r w:rsidRPr="004F040E">
        <w:rPr>
          <w:rFonts w:asciiTheme="minorHAnsi" w:hAnsiTheme="minorHAnsi" w:cstheme="minorHAnsi"/>
          <w:bCs/>
          <w:sz w:val="20"/>
          <w:szCs w:val="20"/>
        </w:rPr>
        <w:t xml:space="preserve"> Format</w:t>
      </w:r>
      <w:r w:rsidRPr="00DF0E88">
        <w:rPr>
          <w:rFonts w:asciiTheme="minorHAnsi" w:hAnsiTheme="minorHAnsi" w:cstheme="minorHAnsi"/>
          <w:bCs/>
          <w:sz w:val="20"/>
          <w:szCs w:val="20"/>
        </w:rPr>
        <w:t xml:space="preserve"> </w:t>
      </w:r>
      <w:r w:rsidR="00A80749">
        <w:rPr>
          <w:rFonts w:asciiTheme="minorHAnsi" w:hAnsiTheme="minorHAnsi" w:cstheme="minorHAnsi"/>
          <w:bCs/>
          <w:sz w:val="20"/>
          <w:szCs w:val="20"/>
        </w:rPr>
        <w:t>(</w:t>
      </w:r>
      <w:r w:rsidRPr="00AF68AA">
        <w:rPr>
          <w:rFonts w:asciiTheme="minorHAnsi" w:hAnsiTheme="minorHAnsi" w:cstheme="minorHAnsi"/>
          <w:bCs/>
          <w:sz w:val="20"/>
          <w:szCs w:val="20"/>
        </w:rPr>
        <w:t>Annex III</w:t>
      </w:r>
      <w:r w:rsidR="00A80749">
        <w:rPr>
          <w:rFonts w:asciiTheme="minorHAnsi" w:hAnsiTheme="minorHAnsi" w:cstheme="minorHAnsi"/>
          <w:bCs/>
          <w:sz w:val="20"/>
          <w:szCs w:val="20"/>
        </w:rPr>
        <w:t>)</w:t>
      </w:r>
    </w:p>
    <w:p w:rsidR="00DF0E88" w:rsidRDefault="00DF0E88" w:rsidP="001870FE">
      <w:pPr>
        <w:pStyle w:val="ListParagraph"/>
        <w:numPr>
          <w:ilvl w:val="0"/>
          <w:numId w:val="30"/>
        </w:numPr>
        <w:ind w:right="650"/>
        <w:jc w:val="both"/>
        <w:rPr>
          <w:rFonts w:asciiTheme="minorHAnsi" w:hAnsiTheme="minorHAnsi" w:cstheme="minorHAnsi"/>
          <w:bCs/>
          <w:sz w:val="20"/>
          <w:szCs w:val="20"/>
        </w:rPr>
      </w:pPr>
      <w:r w:rsidRPr="004F040E">
        <w:rPr>
          <w:rFonts w:asciiTheme="minorHAnsi" w:hAnsiTheme="minorHAnsi" w:cstheme="minorHAnsi"/>
          <w:bCs/>
          <w:sz w:val="20"/>
          <w:szCs w:val="20"/>
        </w:rPr>
        <w:t>Budget</w:t>
      </w:r>
      <w:r w:rsidR="00A80749" w:rsidRPr="00A80749">
        <w:rPr>
          <w:rFonts w:asciiTheme="minorHAnsi" w:hAnsiTheme="minorHAnsi" w:cstheme="minorHAnsi"/>
          <w:bCs/>
          <w:sz w:val="20"/>
          <w:szCs w:val="20"/>
        </w:rPr>
        <w:t xml:space="preserve"> </w:t>
      </w:r>
      <w:r w:rsidR="00A80749" w:rsidRPr="00FA4E71">
        <w:rPr>
          <w:rFonts w:asciiTheme="minorHAnsi" w:hAnsiTheme="minorHAnsi" w:cstheme="minorHAnsi"/>
          <w:bCs/>
          <w:sz w:val="20"/>
          <w:szCs w:val="20"/>
        </w:rPr>
        <w:t xml:space="preserve">Annex </w:t>
      </w:r>
      <w:r w:rsidR="00A80749">
        <w:rPr>
          <w:rFonts w:asciiTheme="minorHAnsi" w:hAnsiTheme="minorHAnsi" w:cstheme="minorHAnsi"/>
          <w:bCs/>
          <w:sz w:val="20"/>
          <w:szCs w:val="20"/>
        </w:rPr>
        <w:t xml:space="preserve">(Annex </w:t>
      </w:r>
      <w:r w:rsidR="00A80749" w:rsidRPr="00FA4E71">
        <w:rPr>
          <w:rFonts w:asciiTheme="minorHAnsi" w:hAnsiTheme="minorHAnsi" w:cstheme="minorHAnsi"/>
          <w:bCs/>
          <w:sz w:val="20"/>
          <w:szCs w:val="20"/>
        </w:rPr>
        <w:t>IV</w:t>
      </w:r>
      <w:r w:rsidR="00A80749">
        <w:rPr>
          <w:rFonts w:asciiTheme="minorHAnsi" w:hAnsiTheme="minorHAnsi" w:cstheme="minorHAnsi"/>
          <w:bCs/>
          <w:sz w:val="20"/>
          <w:szCs w:val="20"/>
        </w:rPr>
        <w:t>)</w:t>
      </w:r>
    </w:p>
    <w:p w:rsidR="00C72777" w:rsidRPr="004F040E" w:rsidRDefault="00DF0E88" w:rsidP="001870FE">
      <w:pPr>
        <w:pStyle w:val="ListParagraph"/>
        <w:numPr>
          <w:ilvl w:val="0"/>
          <w:numId w:val="30"/>
        </w:numPr>
        <w:ind w:right="650"/>
        <w:jc w:val="both"/>
        <w:rPr>
          <w:rFonts w:asciiTheme="minorHAnsi" w:hAnsiTheme="minorHAnsi" w:cstheme="minorHAnsi"/>
          <w:bCs/>
          <w:sz w:val="20"/>
          <w:szCs w:val="20"/>
        </w:rPr>
      </w:pPr>
      <w:r>
        <w:rPr>
          <w:rFonts w:asciiTheme="minorHAnsi" w:hAnsiTheme="minorHAnsi" w:cstheme="minorHAnsi"/>
          <w:bCs/>
          <w:sz w:val="20"/>
          <w:szCs w:val="20"/>
        </w:rPr>
        <w:t>Supporting documents</w:t>
      </w:r>
    </w:p>
    <w:p w:rsidR="00DF0E88" w:rsidRDefault="00DF0E88" w:rsidP="004F040E">
      <w:pPr>
        <w:ind w:right="650"/>
        <w:rPr>
          <w:rFonts w:asciiTheme="minorHAnsi" w:hAnsiTheme="minorHAnsi" w:cstheme="minorHAnsi"/>
          <w:b/>
          <w:bCs/>
          <w:sz w:val="20"/>
          <w:szCs w:val="20"/>
        </w:rPr>
      </w:pPr>
      <w:r>
        <w:rPr>
          <w:rFonts w:asciiTheme="minorHAnsi" w:hAnsiTheme="minorHAnsi" w:cstheme="minorHAnsi"/>
          <w:b/>
          <w:bCs/>
          <w:sz w:val="20"/>
          <w:szCs w:val="20"/>
        </w:rPr>
        <w:t>Applications missing any</w:t>
      </w:r>
      <w:r w:rsidR="00A80749">
        <w:rPr>
          <w:rFonts w:asciiTheme="minorHAnsi" w:hAnsiTheme="minorHAnsi" w:cstheme="minorHAnsi"/>
          <w:b/>
          <w:bCs/>
          <w:sz w:val="20"/>
          <w:szCs w:val="20"/>
        </w:rPr>
        <w:t xml:space="preserve"> of the</w:t>
      </w:r>
      <w:r>
        <w:rPr>
          <w:rFonts w:asciiTheme="minorHAnsi" w:hAnsiTheme="minorHAnsi" w:cstheme="minorHAnsi"/>
          <w:b/>
          <w:bCs/>
          <w:sz w:val="20"/>
          <w:szCs w:val="20"/>
        </w:rPr>
        <w:t xml:space="preserve"> </w:t>
      </w:r>
      <w:r w:rsidR="00A80749">
        <w:rPr>
          <w:rFonts w:asciiTheme="minorHAnsi" w:hAnsiTheme="minorHAnsi" w:cstheme="minorHAnsi"/>
          <w:b/>
          <w:bCs/>
          <w:sz w:val="20"/>
          <w:szCs w:val="20"/>
        </w:rPr>
        <w:t xml:space="preserve">items </w:t>
      </w:r>
      <w:r>
        <w:rPr>
          <w:rFonts w:asciiTheme="minorHAnsi" w:hAnsiTheme="minorHAnsi" w:cstheme="minorHAnsi"/>
          <w:b/>
          <w:bCs/>
          <w:sz w:val="20"/>
          <w:szCs w:val="20"/>
        </w:rPr>
        <w:t>above will not be viewed as complete applications and thus will not be considered by UN Women</w:t>
      </w:r>
      <w:r w:rsidR="00A80749" w:rsidRPr="00A80749">
        <w:rPr>
          <w:rFonts w:asciiTheme="minorHAnsi" w:hAnsiTheme="minorHAnsi" w:cstheme="minorHAnsi"/>
          <w:b/>
          <w:bCs/>
          <w:sz w:val="20"/>
          <w:szCs w:val="20"/>
        </w:rPr>
        <w:t xml:space="preserve"> </w:t>
      </w:r>
      <w:r w:rsidR="00A80749">
        <w:rPr>
          <w:rFonts w:asciiTheme="minorHAnsi" w:hAnsiTheme="minorHAnsi" w:cstheme="minorHAnsi"/>
          <w:b/>
          <w:bCs/>
          <w:sz w:val="20"/>
          <w:szCs w:val="20"/>
        </w:rPr>
        <w:t>under this Call</w:t>
      </w:r>
      <w:r>
        <w:rPr>
          <w:rFonts w:asciiTheme="minorHAnsi" w:hAnsiTheme="minorHAnsi" w:cstheme="minorHAnsi"/>
          <w:b/>
          <w:bCs/>
          <w:sz w:val="20"/>
          <w:szCs w:val="20"/>
        </w:rPr>
        <w:t>.</w:t>
      </w:r>
    </w:p>
    <w:p w:rsidR="004F040E" w:rsidRDefault="004F040E" w:rsidP="00D90995">
      <w:pPr>
        <w:ind w:right="650"/>
        <w:rPr>
          <w:rFonts w:asciiTheme="minorHAnsi" w:hAnsiTheme="minorHAnsi" w:cstheme="minorHAnsi"/>
          <w:b/>
          <w:bCs/>
          <w:sz w:val="20"/>
          <w:szCs w:val="20"/>
        </w:rPr>
      </w:pPr>
    </w:p>
    <w:p w:rsidR="00D90995" w:rsidRDefault="00D90995" w:rsidP="00D90995">
      <w:pPr>
        <w:ind w:right="650"/>
        <w:rPr>
          <w:rFonts w:asciiTheme="minorHAnsi" w:hAnsiTheme="minorHAnsi" w:cstheme="minorHAnsi"/>
          <w:b/>
          <w:bCs/>
          <w:sz w:val="20"/>
          <w:szCs w:val="20"/>
        </w:rPr>
      </w:pPr>
    </w:p>
    <w:p w:rsidR="00C934C6" w:rsidRPr="008B50DE" w:rsidRDefault="006245A5" w:rsidP="005E5D6B">
      <w:pPr>
        <w:ind w:left="540" w:right="650"/>
        <w:jc w:val="center"/>
        <w:rPr>
          <w:rFonts w:asciiTheme="minorHAnsi" w:hAnsiTheme="minorHAnsi" w:cstheme="minorHAnsi"/>
          <w:sz w:val="28"/>
          <w:szCs w:val="28"/>
        </w:rPr>
      </w:pPr>
      <w:r w:rsidRPr="008B50DE">
        <w:rPr>
          <w:rFonts w:asciiTheme="minorHAnsi" w:hAnsiTheme="minorHAnsi" w:cstheme="minorHAnsi"/>
          <w:b/>
          <w:bCs/>
          <w:sz w:val="28"/>
          <w:szCs w:val="28"/>
        </w:rPr>
        <w:lastRenderedPageBreak/>
        <w:t>A</w:t>
      </w:r>
      <w:r w:rsidR="00C46AA7" w:rsidRPr="008B50DE">
        <w:rPr>
          <w:rFonts w:asciiTheme="minorHAnsi" w:hAnsiTheme="minorHAnsi" w:cstheme="minorHAnsi"/>
          <w:b/>
          <w:bCs/>
          <w:sz w:val="28"/>
          <w:szCs w:val="28"/>
        </w:rPr>
        <w:t>nnex I</w:t>
      </w:r>
      <w:r w:rsidR="00302A6C" w:rsidRPr="008B50DE">
        <w:rPr>
          <w:rFonts w:asciiTheme="minorHAnsi" w:hAnsiTheme="minorHAnsi" w:cstheme="minorHAnsi"/>
          <w:b/>
          <w:bCs/>
          <w:sz w:val="28"/>
          <w:szCs w:val="28"/>
        </w:rPr>
        <w:t xml:space="preserve">: </w:t>
      </w:r>
      <w:r w:rsidR="00C934C6" w:rsidRPr="008B50DE">
        <w:rPr>
          <w:rFonts w:asciiTheme="minorHAnsi" w:hAnsiTheme="minorHAnsi" w:cstheme="minorHAnsi"/>
          <w:b/>
          <w:sz w:val="28"/>
          <w:szCs w:val="28"/>
        </w:rPr>
        <w:t>TERMS OF REFERENCE</w:t>
      </w:r>
    </w:p>
    <w:p w:rsidR="00373AF1" w:rsidRPr="005E5D6B" w:rsidRDefault="00373AF1" w:rsidP="005E5D6B">
      <w:pPr>
        <w:shd w:val="clear" w:color="auto" w:fill="FFFFFF"/>
        <w:spacing w:after="0"/>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Background</w:t>
      </w:r>
    </w:p>
    <w:p w:rsidR="00373AF1" w:rsidRPr="005E5D6B" w:rsidRDefault="00373AF1" w:rsidP="005E5D6B">
      <w:pPr>
        <w:shd w:val="clear" w:color="auto" w:fill="FFFFFF"/>
        <w:spacing w:after="0"/>
        <w:ind w:left="540" w:right="650"/>
        <w:jc w:val="both"/>
        <w:rPr>
          <w:rFonts w:asciiTheme="minorHAnsi" w:hAnsiTheme="minorHAnsi" w:cstheme="minorHAnsi"/>
          <w:sz w:val="20"/>
          <w:szCs w:val="20"/>
        </w:rPr>
      </w:pPr>
    </w:p>
    <w:p w:rsidR="00373AF1" w:rsidRPr="005E5D6B" w:rsidRDefault="0081687D" w:rsidP="00093998">
      <w:pPr>
        <w:spacing w:after="0"/>
        <w:ind w:left="540" w:right="650"/>
        <w:jc w:val="both"/>
        <w:rPr>
          <w:rFonts w:asciiTheme="minorHAnsi" w:hAnsiTheme="minorHAnsi" w:cstheme="minorHAnsi"/>
          <w:sz w:val="20"/>
          <w:szCs w:val="20"/>
        </w:rPr>
      </w:pPr>
      <w:r w:rsidRPr="0081687D">
        <w:rPr>
          <w:rFonts w:asciiTheme="minorHAnsi" w:hAnsiTheme="minorHAnsi" w:cstheme="minorHAnsi"/>
          <w:sz w:val="20"/>
          <w:szCs w:val="20"/>
        </w:rPr>
        <w:t>UN Women</w:t>
      </w:r>
      <w:r w:rsidR="00373AF1" w:rsidRPr="005E5D6B">
        <w:rPr>
          <w:rFonts w:asciiTheme="minorHAnsi" w:hAnsiTheme="minorHAnsi" w:cstheme="minorHAnsi"/>
          <w:sz w:val="20"/>
          <w:szCs w:val="20"/>
        </w:rPr>
        <w:t xml:space="preserve">,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 </w:t>
      </w:r>
    </w:p>
    <w:p w:rsidR="0081687D" w:rsidRDefault="0081687D" w:rsidP="0081687D">
      <w:pPr>
        <w:spacing w:after="0"/>
        <w:ind w:left="540" w:right="650"/>
        <w:jc w:val="both"/>
        <w:rPr>
          <w:rFonts w:asciiTheme="minorHAnsi" w:hAnsiTheme="minorHAnsi" w:cstheme="minorHAnsi"/>
          <w:sz w:val="20"/>
          <w:szCs w:val="20"/>
        </w:rPr>
      </w:pPr>
    </w:p>
    <w:p w:rsidR="0081687D" w:rsidRDefault="00373AF1" w:rsidP="00765E74">
      <w:pPr>
        <w:spacing w:after="0"/>
        <w:ind w:left="540" w:right="650"/>
        <w:jc w:val="both"/>
        <w:rPr>
          <w:rFonts w:asciiTheme="minorHAnsi" w:hAnsiTheme="minorHAnsi" w:cstheme="minorHAnsi"/>
          <w:sz w:val="20"/>
          <w:szCs w:val="20"/>
        </w:rPr>
      </w:pPr>
      <w:r w:rsidRPr="005E5D6B">
        <w:rPr>
          <w:rFonts w:asciiTheme="minorHAnsi" w:hAnsiTheme="minorHAnsi" w:cstheme="minorHAnsi"/>
          <w:sz w:val="20"/>
          <w:szCs w:val="20"/>
        </w:rPr>
        <w:t xml:space="preserve">UN Women plays an innovative and catalytic role in the </w:t>
      </w:r>
      <w:r w:rsidR="00765E74">
        <w:rPr>
          <w:rFonts w:asciiTheme="minorHAnsi" w:hAnsiTheme="minorHAnsi" w:cstheme="minorHAnsi"/>
          <w:sz w:val="20"/>
          <w:szCs w:val="20"/>
        </w:rPr>
        <w:t>State of Palestine</w:t>
      </w:r>
      <w:r w:rsidRPr="005E5D6B">
        <w:rPr>
          <w:rFonts w:asciiTheme="minorHAnsi" w:hAnsiTheme="minorHAnsi" w:cstheme="minorHAnsi"/>
          <w:sz w:val="20"/>
          <w:szCs w:val="20"/>
        </w:rPr>
        <w:t xml:space="preserve"> since its inception in 1997. UN Women focuses its activities on one overarching goal, namely to support the implementation at the national level of existing international commitments to advance gender equality in line with the national priorities. In support of this goal and thoroughly taking into consideration the specificities of the </w:t>
      </w:r>
      <w:r w:rsidR="00765E74">
        <w:rPr>
          <w:rFonts w:asciiTheme="minorHAnsi" w:hAnsiTheme="minorHAnsi" w:cstheme="minorHAnsi"/>
          <w:sz w:val="20"/>
          <w:szCs w:val="20"/>
        </w:rPr>
        <w:t>Palestinian</w:t>
      </w:r>
      <w:r w:rsidR="00765E74" w:rsidRPr="005E5D6B">
        <w:rPr>
          <w:rFonts w:asciiTheme="minorHAnsi" w:hAnsiTheme="minorHAnsi" w:cstheme="minorHAnsi"/>
          <w:sz w:val="20"/>
          <w:szCs w:val="20"/>
        </w:rPr>
        <w:t xml:space="preserve"> </w:t>
      </w:r>
      <w:r w:rsidRPr="005E5D6B">
        <w:rPr>
          <w:rFonts w:asciiTheme="minorHAnsi" w:hAnsiTheme="minorHAnsi" w:cstheme="minorHAnsi"/>
          <w:sz w:val="20"/>
          <w:szCs w:val="20"/>
        </w:rPr>
        <w:t xml:space="preserve">context, UN Women concentrates its efforts and interventions toward the realization of </w:t>
      </w:r>
      <w:r w:rsidR="00093998">
        <w:rPr>
          <w:rFonts w:asciiTheme="minorHAnsi" w:hAnsiTheme="minorHAnsi" w:cstheme="minorHAnsi"/>
          <w:sz w:val="20"/>
          <w:szCs w:val="20"/>
        </w:rPr>
        <w:t xml:space="preserve">the </w:t>
      </w:r>
      <w:r w:rsidRPr="005E5D6B">
        <w:rPr>
          <w:rFonts w:asciiTheme="minorHAnsi" w:hAnsiTheme="minorHAnsi" w:cstheme="minorHAnsi"/>
          <w:sz w:val="20"/>
          <w:szCs w:val="20"/>
        </w:rPr>
        <w:t>following strategic goals: Engendering governance, peace and security; Supporting women's economic security and rights; and Promoting women’s rights an</w:t>
      </w:r>
      <w:r w:rsidR="00D01BB3" w:rsidRPr="0081687D">
        <w:rPr>
          <w:rFonts w:asciiTheme="minorHAnsi" w:hAnsiTheme="minorHAnsi" w:cstheme="minorHAnsi"/>
          <w:sz w:val="20"/>
          <w:szCs w:val="20"/>
        </w:rPr>
        <w:t xml:space="preserve">d protection against violence. </w:t>
      </w:r>
    </w:p>
    <w:p w:rsidR="0081687D" w:rsidRDefault="0081687D" w:rsidP="0081687D">
      <w:pPr>
        <w:spacing w:after="0"/>
        <w:ind w:left="540" w:right="650"/>
        <w:jc w:val="both"/>
        <w:rPr>
          <w:rFonts w:asciiTheme="minorHAnsi" w:hAnsiTheme="minorHAnsi" w:cstheme="minorHAnsi"/>
          <w:sz w:val="20"/>
          <w:szCs w:val="20"/>
        </w:rPr>
      </w:pPr>
    </w:p>
    <w:p w:rsidR="00373AF1" w:rsidRPr="0081687D" w:rsidRDefault="00373AF1" w:rsidP="00093998">
      <w:pPr>
        <w:spacing w:after="0"/>
        <w:ind w:left="540" w:right="650"/>
        <w:jc w:val="both"/>
        <w:rPr>
          <w:rFonts w:asciiTheme="minorHAnsi" w:hAnsiTheme="minorHAnsi" w:cstheme="minorHAnsi"/>
          <w:sz w:val="20"/>
          <w:szCs w:val="20"/>
        </w:rPr>
      </w:pPr>
      <w:r w:rsidRPr="0081687D">
        <w:rPr>
          <w:rFonts w:asciiTheme="minorHAnsi" w:hAnsiTheme="minorHAnsi" w:cstheme="minorHAnsi"/>
          <w:sz w:val="20"/>
          <w:szCs w:val="20"/>
        </w:rPr>
        <w:t xml:space="preserve">UN Women’s related experience </w:t>
      </w:r>
      <w:r w:rsidR="00DB477E">
        <w:rPr>
          <w:rFonts w:asciiTheme="minorHAnsi" w:hAnsiTheme="minorHAnsi" w:cstheme="minorHAnsi"/>
          <w:sz w:val="20"/>
          <w:szCs w:val="20"/>
        </w:rPr>
        <w:t>o</w:t>
      </w:r>
      <w:r w:rsidR="00DB477E" w:rsidRPr="0081687D">
        <w:rPr>
          <w:rFonts w:asciiTheme="minorHAnsi" w:hAnsiTheme="minorHAnsi" w:cstheme="minorHAnsi"/>
          <w:sz w:val="20"/>
          <w:szCs w:val="20"/>
        </w:rPr>
        <w:t xml:space="preserve">n </w:t>
      </w:r>
      <w:r w:rsidRPr="0081687D">
        <w:rPr>
          <w:rFonts w:asciiTheme="minorHAnsi" w:hAnsiTheme="minorHAnsi" w:cstheme="minorHAnsi"/>
          <w:sz w:val="20"/>
          <w:szCs w:val="20"/>
        </w:rPr>
        <w:t xml:space="preserve">women’s economic empowerment focuses largely on enhancing the cultural and creative industries in </w:t>
      </w:r>
      <w:r w:rsidR="00765E74">
        <w:rPr>
          <w:rFonts w:asciiTheme="minorHAnsi" w:hAnsiTheme="minorHAnsi" w:cstheme="minorHAnsi"/>
          <w:sz w:val="20"/>
          <w:szCs w:val="20"/>
        </w:rPr>
        <w:t xml:space="preserve">the State of </w:t>
      </w:r>
      <w:r w:rsidRPr="0081687D">
        <w:rPr>
          <w:rFonts w:asciiTheme="minorHAnsi" w:hAnsiTheme="minorHAnsi" w:cstheme="minorHAnsi"/>
          <w:sz w:val="20"/>
          <w:szCs w:val="20"/>
        </w:rPr>
        <w:t>Palestine. Through</w:t>
      </w:r>
      <w:r w:rsidR="002613FB" w:rsidRPr="002613FB">
        <w:rPr>
          <w:rFonts w:asciiTheme="minorHAnsi" w:hAnsiTheme="minorHAnsi" w:cstheme="minorHAnsi"/>
          <w:sz w:val="20"/>
          <w:szCs w:val="20"/>
        </w:rPr>
        <w:t xml:space="preserve"> </w:t>
      </w:r>
      <w:r w:rsidR="002613FB">
        <w:rPr>
          <w:rFonts w:asciiTheme="minorHAnsi" w:hAnsiTheme="minorHAnsi" w:cstheme="minorHAnsi"/>
          <w:sz w:val="20"/>
          <w:szCs w:val="20"/>
        </w:rPr>
        <w:t>the r</w:t>
      </w:r>
      <w:r w:rsidR="002613FB" w:rsidRPr="0081687D">
        <w:rPr>
          <w:rFonts w:asciiTheme="minorHAnsi" w:hAnsiTheme="minorHAnsi" w:cstheme="minorHAnsi"/>
          <w:sz w:val="20"/>
          <w:szCs w:val="20"/>
        </w:rPr>
        <w:t xml:space="preserve">egional </w:t>
      </w:r>
      <w:r w:rsidR="002613FB">
        <w:rPr>
          <w:rFonts w:asciiTheme="minorHAnsi" w:hAnsiTheme="minorHAnsi" w:cstheme="minorHAnsi"/>
          <w:sz w:val="20"/>
          <w:szCs w:val="20"/>
        </w:rPr>
        <w:t>“</w:t>
      </w:r>
      <w:r w:rsidR="002613FB" w:rsidRPr="0081687D">
        <w:rPr>
          <w:rFonts w:asciiTheme="minorHAnsi" w:hAnsiTheme="minorHAnsi" w:cstheme="minorHAnsi"/>
          <w:sz w:val="20"/>
          <w:szCs w:val="20"/>
        </w:rPr>
        <w:t xml:space="preserve">Spring Forward for </w:t>
      </w:r>
      <w:r w:rsidR="0005252B">
        <w:rPr>
          <w:rFonts w:asciiTheme="minorHAnsi" w:hAnsiTheme="minorHAnsi" w:cstheme="minorHAnsi"/>
          <w:sz w:val="20"/>
          <w:szCs w:val="20"/>
        </w:rPr>
        <w:t>Women"</w:t>
      </w:r>
      <w:r w:rsidR="002613FB" w:rsidRPr="0081687D">
        <w:rPr>
          <w:rFonts w:asciiTheme="minorHAnsi" w:hAnsiTheme="minorHAnsi" w:cstheme="minorHAnsi"/>
          <w:sz w:val="20"/>
          <w:szCs w:val="20"/>
        </w:rPr>
        <w:t xml:space="preserve"> </w:t>
      </w:r>
      <w:proofErr w:type="spellStart"/>
      <w:r w:rsidR="002613FB" w:rsidRPr="0081687D">
        <w:rPr>
          <w:rFonts w:asciiTheme="minorHAnsi" w:hAnsiTheme="minorHAnsi" w:cstheme="minorHAnsi"/>
          <w:sz w:val="20"/>
          <w:szCs w:val="20"/>
        </w:rPr>
        <w:t>Programme</w:t>
      </w:r>
      <w:proofErr w:type="spellEnd"/>
      <w:r w:rsidRPr="0081687D">
        <w:rPr>
          <w:rFonts w:asciiTheme="minorHAnsi" w:hAnsiTheme="minorHAnsi" w:cstheme="minorHAnsi"/>
          <w:sz w:val="20"/>
          <w:szCs w:val="20"/>
        </w:rPr>
        <w:t>, as well as the</w:t>
      </w:r>
      <w:r w:rsidR="002613FB">
        <w:rPr>
          <w:rFonts w:asciiTheme="minorHAnsi" w:hAnsiTheme="minorHAnsi" w:cstheme="minorHAnsi"/>
          <w:sz w:val="20"/>
          <w:szCs w:val="20"/>
        </w:rPr>
        <w:t xml:space="preserve"> “Creating a </w:t>
      </w:r>
      <w:r w:rsidR="00DB477E">
        <w:rPr>
          <w:rFonts w:asciiTheme="minorHAnsi" w:hAnsiTheme="minorHAnsi" w:cstheme="minorHAnsi"/>
          <w:sz w:val="20"/>
          <w:szCs w:val="20"/>
        </w:rPr>
        <w:t xml:space="preserve">One </w:t>
      </w:r>
      <w:r w:rsidR="002613FB">
        <w:rPr>
          <w:rFonts w:asciiTheme="minorHAnsi" w:hAnsiTheme="minorHAnsi" w:cstheme="minorHAnsi"/>
          <w:sz w:val="20"/>
          <w:szCs w:val="20"/>
        </w:rPr>
        <w:t xml:space="preserve">Stop </w:t>
      </w:r>
      <w:r w:rsidR="0005252B">
        <w:rPr>
          <w:rFonts w:asciiTheme="minorHAnsi" w:hAnsiTheme="minorHAnsi" w:cstheme="minorHAnsi"/>
          <w:sz w:val="20"/>
          <w:szCs w:val="20"/>
        </w:rPr>
        <w:t xml:space="preserve">Shop </w:t>
      </w:r>
      <w:r w:rsidR="002613FB">
        <w:rPr>
          <w:rFonts w:asciiTheme="minorHAnsi" w:hAnsiTheme="minorHAnsi" w:cstheme="minorHAnsi"/>
          <w:sz w:val="20"/>
          <w:szCs w:val="20"/>
        </w:rPr>
        <w:t>for Sustainable Business</w:t>
      </w:r>
      <w:r w:rsidR="00330388">
        <w:rPr>
          <w:rFonts w:asciiTheme="minorHAnsi" w:hAnsiTheme="minorHAnsi" w:cstheme="minorHAnsi"/>
          <w:sz w:val="20"/>
          <w:szCs w:val="20"/>
        </w:rPr>
        <w:t>es</w:t>
      </w:r>
      <w:r w:rsidR="002613FB">
        <w:rPr>
          <w:rFonts w:asciiTheme="minorHAnsi" w:hAnsiTheme="minorHAnsi" w:cstheme="minorHAnsi"/>
          <w:sz w:val="20"/>
          <w:szCs w:val="20"/>
        </w:rPr>
        <w:t xml:space="preserve">” </w:t>
      </w:r>
      <w:r w:rsidR="00330388">
        <w:rPr>
          <w:rFonts w:asciiTheme="minorHAnsi" w:hAnsiTheme="minorHAnsi" w:cstheme="minorHAnsi"/>
          <w:sz w:val="20"/>
          <w:szCs w:val="20"/>
        </w:rPr>
        <w:t xml:space="preserve">Joint </w:t>
      </w:r>
      <w:proofErr w:type="spellStart"/>
      <w:r w:rsidR="00330388">
        <w:rPr>
          <w:rFonts w:asciiTheme="minorHAnsi" w:hAnsiTheme="minorHAnsi" w:cstheme="minorHAnsi"/>
          <w:sz w:val="20"/>
          <w:szCs w:val="20"/>
        </w:rPr>
        <w:t>Programme</w:t>
      </w:r>
      <w:proofErr w:type="spellEnd"/>
      <w:r w:rsidRPr="0081687D">
        <w:rPr>
          <w:rFonts w:asciiTheme="minorHAnsi" w:hAnsiTheme="minorHAnsi" w:cstheme="minorHAnsi"/>
          <w:sz w:val="20"/>
          <w:szCs w:val="20"/>
        </w:rPr>
        <w:t xml:space="preserve">, UN </w:t>
      </w:r>
      <w:r w:rsidR="00093998">
        <w:rPr>
          <w:rFonts w:asciiTheme="minorHAnsi" w:hAnsiTheme="minorHAnsi" w:cstheme="minorHAnsi"/>
          <w:sz w:val="20"/>
          <w:szCs w:val="20"/>
        </w:rPr>
        <w:t>Women will support a O</w:t>
      </w:r>
      <w:r w:rsidR="00330388">
        <w:rPr>
          <w:rFonts w:asciiTheme="minorHAnsi" w:hAnsiTheme="minorHAnsi" w:cstheme="minorHAnsi"/>
          <w:sz w:val="20"/>
          <w:szCs w:val="20"/>
        </w:rPr>
        <w:t xml:space="preserve">ne </w:t>
      </w:r>
      <w:r w:rsidR="00093998">
        <w:rPr>
          <w:rFonts w:asciiTheme="minorHAnsi" w:hAnsiTheme="minorHAnsi" w:cstheme="minorHAnsi"/>
          <w:sz w:val="20"/>
          <w:szCs w:val="20"/>
        </w:rPr>
        <w:t>S</w:t>
      </w:r>
      <w:r w:rsidR="00330388">
        <w:rPr>
          <w:rFonts w:asciiTheme="minorHAnsi" w:hAnsiTheme="minorHAnsi" w:cstheme="minorHAnsi"/>
          <w:sz w:val="20"/>
          <w:szCs w:val="20"/>
        </w:rPr>
        <w:t>top</w:t>
      </w:r>
      <w:r w:rsidR="00093998">
        <w:rPr>
          <w:rFonts w:asciiTheme="minorHAnsi" w:hAnsiTheme="minorHAnsi" w:cstheme="minorHAnsi"/>
          <w:sz w:val="20"/>
          <w:szCs w:val="20"/>
        </w:rPr>
        <w:t xml:space="preserve"> Shop</w:t>
      </w:r>
      <w:r w:rsidR="00330388">
        <w:rPr>
          <w:rFonts w:asciiTheme="minorHAnsi" w:hAnsiTheme="minorHAnsi" w:cstheme="minorHAnsi"/>
          <w:sz w:val="20"/>
          <w:szCs w:val="20"/>
        </w:rPr>
        <w:t xml:space="preserve"> that will serve as a </w:t>
      </w:r>
      <w:r w:rsidR="0005252B">
        <w:rPr>
          <w:rFonts w:asciiTheme="minorHAnsi" w:hAnsiTheme="minorHAnsi" w:cstheme="minorHAnsi"/>
          <w:sz w:val="20"/>
          <w:szCs w:val="20"/>
        </w:rPr>
        <w:t xml:space="preserve">comprehensive </w:t>
      </w:r>
      <w:r w:rsidR="00330388">
        <w:rPr>
          <w:rFonts w:asciiTheme="minorHAnsi" w:hAnsiTheme="minorHAnsi" w:cstheme="minorHAnsi"/>
          <w:sz w:val="20"/>
          <w:szCs w:val="20"/>
        </w:rPr>
        <w:t xml:space="preserve">hub of services for </w:t>
      </w:r>
      <w:r w:rsidRPr="0081687D">
        <w:rPr>
          <w:rFonts w:asciiTheme="minorHAnsi" w:hAnsiTheme="minorHAnsi" w:cstheme="minorHAnsi"/>
          <w:sz w:val="20"/>
          <w:szCs w:val="20"/>
        </w:rPr>
        <w:t xml:space="preserve">improving </w:t>
      </w:r>
      <w:r w:rsidR="00330388">
        <w:rPr>
          <w:rFonts w:asciiTheme="minorHAnsi" w:hAnsiTheme="minorHAnsi" w:cstheme="minorHAnsi"/>
          <w:sz w:val="20"/>
          <w:szCs w:val="20"/>
        </w:rPr>
        <w:t xml:space="preserve">the </w:t>
      </w:r>
      <w:r w:rsidRPr="0081687D">
        <w:rPr>
          <w:rFonts w:asciiTheme="minorHAnsi" w:hAnsiTheme="minorHAnsi" w:cstheme="minorHAnsi"/>
          <w:sz w:val="20"/>
          <w:szCs w:val="20"/>
        </w:rPr>
        <w:t xml:space="preserve">access of targeted marginalized women </w:t>
      </w:r>
      <w:r w:rsidR="00175D15" w:rsidRPr="0081687D">
        <w:rPr>
          <w:rFonts w:asciiTheme="minorHAnsi" w:hAnsiTheme="minorHAnsi" w:cstheme="minorHAnsi"/>
          <w:sz w:val="20"/>
          <w:szCs w:val="20"/>
        </w:rPr>
        <w:t xml:space="preserve">Micro, Small and Medium Enterprises </w:t>
      </w:r>
      <w:r w:rsidR="00175D15">
        <w:rPr>
          <w:rFonts w:asciiTheme="minorHAnsi" w:hAnsiTheme="minorHAnsi" w:cstheme="minorHAnsi"/>
          <w:sz w:val="20"/>
          <w:szCs w:val="20"/>
        </w:rPr>
        <w:t>(</w:t>
      </w:r>
      <w:r w:rsidR="00330388" w:rsidRPr="00175D15">
        <w:rPr>
          <w:rFonts w:asciiTheme="minorHAnsi" w:hAnsiTheme="minorHAnsi" w:cstheme="minorHAnsi"/>
          <w:sz w:val="20"/>
          <w:szCs w:val="20"/>
        </w:rPr>
        <w:t>MSMEs</w:t>
      </w:r>
      <w:r w:rsidR="00175D15">
        <w:rPr>
          <w:rFonts w:asciiTheme="minorHAnsi" w:hAnsiTheme="minorHAnsi" w:cstheme="minorHAnsi"/>
          <w:sz w:val="20"/>
          <w:szCs w:val="20"/>
        </w:rPr>
        <w:t>)</w:t>
      </w:r>
      <w:r w:rsidR="00330388">
        <w:rPr>
          <w:rFonts w:asciiTheme="minorHAnsi" w:hAnsiTheme="minorHAnsi" w:cstheme="minorHAnsi"/>
          <w:sz w:val="20"/>
          <w:szCs w:val="20"/>
        </w:rPr>
        <w:t xml:space="preserve"> </w:t>
      </w:r>
      <w:r w:rsidRPr="0081687D">
        <w:rPr>
          <w:rFonts w:asciiTheme="minorHAnsi" w:hAnsiTheme="minorHAnsi" w:cstheme="minorHAnsi"/>
          <w:sz w:val="20"/>
          <w:szCs w:val="20"/>
        </w:rPr>
        <w:t>to economic opportunities. Training, product development, packaging, quality control</w:t>
      </w:r>
      <w:r w:rsidR="0005252B">
        <w:rPr>
          <w:rFonts w:asciiTheme="minorHAnsi" w:hAnsiTheme="minorHAnsi" w:cstheme="minorHAnsi"/>
          <w:sz w:val="20"/>
          <w:szCs w:val="20"/>
        </w:rPr>
        <w:t xml:space="preserve">, </w:t>
      </w:r>
      <w:r w:rsidR="0005252B" w:rsidRPr="0081687D">
        <w:rPr>
          <w:rFonts w:asciiTheme="minorHAnsi" w:hAnsiTheme="minorHAnsi" w:cstheme="minorHAnsi"/>
          <w:sz w:val="20"/>
          <w:szCs w:val="20"/>
        </w:rPr>
        <w:t>as well as market linkages</w:t>
      </w:r>
      <w:r w:rsidRPr="0081687D">
        <w:rPr>
          <w:rFonts w:asciiTheme="minorHAnsi" w:hAnsiTheme="minorHAnsi" w:cstheme="minorHAnsi"/>
          <w:sz w:val="20"/>
          <w:szCs w:val="20"/>
        </w:rPr>
        <w:t xml:space="preserve"> are some of the activities </w:t>
      </w:r>
      <w:r w:rsidR="002613FB">
        <w:rPr>
          <w:rFonts w:asciiTheme="minorHAnsi" w:hAnsiTheme="minorHAnsi" w:cstheme="minorHAnsi"/>
          <w:sz w:val="20"/>
          <w:szCs w:val="20"/>
        </w:rPr>
        <w:t xml:space="preserve">that </w:t>
      </w:r>
      <w:r w:rsidR="00330388">
        <w:rPr>
          <w:rFonts w:asciiTheme="minorHAnsi" w:hAnsiTheme="minorHAnsi" w:cstheme="minorHAnsi"/>
          <w:sz w:val="20"/>
          <w:szCs w:val="20"/>
        </w:rPr>
        <w:t>will be implemented under the One Stop Shop</w:t>
      </w:r>
      <w:r w:rsidR="0005252B">
        <w:rPr>
          <w:rFonts w:asciiTheme="minorHAnsi" w:hAnsiTheme="minorHAnsi" w:cstheme="minorHAnsi"/>
          <w:sz w:val="20"/>
          <w:szCs w:val="20"/>
        </w:rPr>
        <w:t>.</w:t>
      </w:r>
      <w:r w:rsidR="00330388">
        <w:rPr>
          <w:rFonts w:asciiTheme="minorHAnsi" w:hAnsiTheme="minorHAnsi" w:cstheme="minorHAnsi"/>
          <w:sz w:val="20"/>
          <w:szCs w:val="20"/>
        </w:rPr>
        <w:t xml:space="preserve"> </w:t>
      </w:r>
      <w:r w:rsidR="0005252B">
        <w:rPr>
          <w:rFonts w:asciiTheme="minorHAnsi" w:hAnsiTheme="minorHAnsi" w:cstheme="minorHAnsi"/>
          <w:sz w:val="20"/>
          <w:szCs w:val="20"/>
        </w:rPr>
        <w:t>I</w:t>
      </w:r>
      <w:r w:rsidR="00330388">
        <w:rPr>
          <w:rFonts w:asciiTheme="minorHAnsi" w:hAnsiTheme="minorHAnsi" w:cstheme="minorHAnsi"/>
          <w:sz w:val="20"/>
          <w:szCs w:val="20"/>
        </w:rPr>
        <w:t>n addition to</w:t>
      </w:r>
      <w:r w:rsidR="00912A6F">
        <w:rPr>
          <w:rFonts w:asciiTheme="minorHAnsi" w:hAnsiTheme="minorHAnsi" w:cstheme="minorHAnsi"/>
          <w:sz w:val="20"/>
          <w:szCs w:val="20"/>
        </w:rPr>
        <w:t xml:space="preserve"> </w:t>
      </w:r>
      <w:r w:rsidR="0005252B">
        <w:rPr>
          <w:rFonts w:asciiTheme="minorHAnsi" w:hAnsiTheme="minorHAnsi" w:cstheme="minorHAnsi"/>
          <w:sz w:val="20"/>
          <w:szCs w:val="20"/>
        </w:rPr>
        <w:t>facilitating</w:t>
      </w:r>
      <w:r w:rsidR="00912A6F">
        <w:rPr>
          <w:rFonts w:asciiTheme="minorHAnsi" w:hAnsiTheme="minorHAnsi" w:cstheme="minorHAnsi"/>
          <w:sz w:val="20"/>
          <w:szCs w:val="20"/>
        </w:rPr>
        <w:t xml:space="preserve"> the access of the targeted beneficiaries to financial resources through providing grants</w:t>
      </w:r>
      <w:r w:rsidR="00203A1E">
        <w:rPr>
          <w:rFonts w:asciiTheme="minorHAnsi" w:hAnsiTheme="minorHAnsi" w:cstheme="minorHAnsi"/>
          <w:sz w:val="20"/>
          <w:szCs w:val="20"/>
        </w:rPr>
        <w:t xml:space="preserve"> (in-kind contribution and/or cash or both) </w:t>
      </w:r>
      <w:r w:rsidR="00912A6F">
        <w:rPr>
          <w:rFonts w:asciiTheme="minorHAnsi" w:hAnsiTheme="minorHAnsi" w:cstheme="minorHAnsi"/>
          <w:sz w:val="20"/>
          <w:szCs w:val="20"/>
        </w:rPr>
        <w:t xml:space="preserve">as part of the One Stop Shop services for eligible </w:t>
      </w:r>
      <w:r w:rsidR="00912A6F" w:rsidRPr="00175D15">
        <w:rPr>
          <w:rFonts w:asciiTheme="minorHAnsi" w:hAnsiTheme="minorHAnsi" w:cstheme="minorHAnsi"/>
          <w:sz w:val="20"/>
          <w:szCs w:val="20"/>
        </w:rPr>
        <w:t>MSMEs</w:t>
      </w:r>
      <w:r w:rsidR="00912A6F">
        <w:rPr>
          <w:rFonts w:asciiTheme="minorHAnsi" w:hAnsiTheme="minorHAnsi" w:cstheme="minorHAnsi"/>
          <w:sz w:val="20"/>
          <w:szCs w:val="20"/>
        </w:rPr>
        <w:t xml:space="preserve"> who fall under the </w:t>
      </w:r>
      <w:r w:rsidR="0005252B">
        <w:rPr>
          <w:rFonts w:asciiTheme="minorHAnsi" w:hAnsiTheme="minorHAnsi" w:cstheme="minorHAnsi"/>
          <w:sz w:val="20"/>
          <w:szCs w:val="20"/>
        </w:rPr>
        <w:t xml:space="preserve">agreed upon </w:t>
      </w:r>
      <w:r w:rsidR="00093998">
        <w:rPr>
          <w:rFonts w:asciiTheme="minorHAnsi" w:hAnsiTheme="minorHAnsi" w:cstheme="minorHAnsi"/>
          <w:sz w:val="20"/>
          <w:szCs w:val="20"/>
        </w:rPr>
        <w:t>required relevant criteria.</w:t>
      </w:r>
      <w:r w:rsidR="00330388">
        <w:rPr>
          <w:rFonts w:asciiTheme="minorHAnsi" w:hAnsiTheme="minorHAnsi" w:cstheme="minorHAnsi"/>
          <w:sz w:val="20"/>
          <w:szCs w:val="20"/>
        </w:rPr>
        <w:t xml:space="preserve"> </w:t>
      </w:r>
      <w:r w:rsidR="0005252B">
        <w:rPr>
          <w:rFonts w:asciiTheme="minorHAnsi" w:hAnsiTheme="minorHAnsi" w:cstheme="minorHAnsi"/>
          <w:sz w:val="20"/>
          <w:szCs w:val="20"/>
        </w:rPr>
        <w:t xml:space="preserve">The One Stop Shop serves both the </w:t>
      </w:r>
      <w:r w:rsidR="00093998">
        <w:rPr>
          <w:rFonts w:asciiTheme="minorHAnsi" w:hAnsiTheme="minorHAnsi" w:cstheme="minorHAnsi"/>
          <w:sz w:val="20"/>
          <w:szCs w:val="20"/>
        </w:rPr>
        <w:t>“</w:t>
      </w:r>
      <w:r w:rsidR="0005252B">
        <w:rPr>
          <w:rFonts w:asciiTheme="minorHAnsi" w:hAnsiTheme="minorHAnsi" w:cstheme="minorHAnsi"/>
          <w:sz w:val="20"/>
          <w:szCs w:val="20"/>
        </w:rPr>
        <w:t>Spring Forward for Women</w:t>
      </w:r>
      <w:r w:rsidR="00093998">
        <w:rPr>
          <w:rFonts w:asciiTheme="minorHAnsi" w:hAnsiTheme="minorHAnsi" w:cstheme="minorHAnsi"/>
          <w:sz w:val="20"/>
          <w:szCs w:val="20"/>
        </w:rPr>
        <w:t>”</w:t>
      </w:r>
      <w:r w:rsidR="0005252B">
        <w:rPr>
          <w:rFonts w:asciiTheme="minorHAnsi" w:hAnsiTheme="minorHAnsi" w:cstheme="minorHAnsi"/>
          <w:sz w:val="20"/>
          <w:szCs w:val="20"/>
        </w:rPr>
        <w:t xml:space="preserve"> </w:t>
      </w:r>
      <w:proofErr w:type="spellStart"/>
      <w:r w:rsidR="0005252B">
        <w:rPr>
          <w:rFonts w:asciiTheme="minorHAnsi" w:hAnsiTheme="minorHAnsi" w:cstheme="minorHAnsi"/>
          <w:sz w:val="20"/>
          <w:szCs w:val="20"/>
        </w:rPr>
        <w:t>Programme</w:t>
      </w:r>
      <w:proofErr w:type="spellEnd"/>
      <w:r w:rsidR="0005252B">
        <w:rPr>
          <w:rFonts w:asciiTheme="minorHAnsi" w:hAnsiTheme="minorHAnsi" w:cstheme="minorHAnsi"/>
          <w:sz w:val="20"/>
          <w:szCs w:val="20"/>
        </w:rPr>
        <w:t xml:space="preserve"> as well as the </w:t>
      </w:r>
      <w:r w:rsidR="00093998">
        <w:rPr>
          <w:rFonts w:asciiTheme="minorHAnsi" w:hAnsiTheme="minorHAnsi" w:cstheme="minorHAnsi"/>
          <w:sz w:val="20"/>
          <w:szCs w:val="20"/>
        </w:rPr>
        <w:t>“</w:t>
      </w:r>
      <w:r w:rsidR="0005252B">
        <w:rPr>
          <w:rFonts w:asciiTheme="minorHAnsi" w:hAnsiTheme="minorHAnsi" w:cstheme="minorHAnsi"/>
          <w:sz w:val="20"/>
          <w:szCs w:val="20"/>
        </w:rPr>
        <w:t xml:space="preserve">Creating a One Stop Shop for Sustainable </w:t>
      </w:r>
      <w:r w:rsidR="003962F7">
        <w:rPr>
          <w:rFonts w:asciiTheme="minorHAnsi" w:hAnsiTheme="minorHAnsi" w:cstheme="minorHAnsi"/>
          <w:sz w:val="20"/>
          <w:szCs w:val="20"/>
        </w:rPr>
        <w:t>Business</w:t>
      </w:r>
      <w:r w:rsidR="00093998">
        <w:rPr>
          <w:rFonts w:asciiTheme="minorHAnsi" w:hAnsiTheme="minorHAnsi" w:cstheme="minorHAnsi"/>
          <w:sz w:val="20"/>
          <w:szCs w:val="20"/>
        </w:rPr>
        <w:t>”</w:t>
      </w:r>
      <w:r w:rsidR="0005252B">
        <w:rPr>
          <w:rFonts w:asciiTheme="minorHAnsi" w:hAnsiTheme="minorHAnsi" w:cstheme="minorHAnsi"/>
          <w:sz w:val="20"/>
          <w:szCs w:val="20"/>
        </w:rPr>
        <w:t xml:space="preserve"> Joint </w:t>
      </w:r>
      <w:proofErr w:type="spellStart"/>
      <w:r w:rsidR="0005252B">
        <w:rPr>
          <w:rFonts w:asciiTheme="minorHAnsi" w:hAnsiTheme="minorHAnsi" w:cstheme="minorHAnsi"/>
          <w:sz w:val="20"/>
          <w:szCs w:val="20"/>
        </w:rPr>
        <w:t>Programme</w:t>
      </w:r>
      <w:proofErr w:type="spellEnd"/>
      <w:r w:rsidR="0005252B">
        <w:rPr>
          <w:rFonts w:asciiTheme="minorHAnsi" w:hAnsiTheme="minorHAnsi" w:cstheme="minorHAnsi"/>
          <w:sz w:val="20"/>
          <w:szCs w:val="20"/>
        </w:rPr>
        <w:t xml:space="preserve">, as both </w:t>
      </w:r>
      <w:proofErr w:type="spellStart"/>
      <w:r w:rsidR="0005252B">
        <w:rPr>
          <w:rFonts w:asciiTheme="minorHAnsi" w:hAnsiTheme="minorHAnsi" w:cstheme="minorHAnsi"/>
          <w:sz w:val="20"/>
          <w:szCs w:val="20"/>
        </w:rPr>
        <w:t>Programmes’</w:t>
      </w:r>
      <w:proofErr w:type="spellEnd"/>
      <w:r w:rsidR="0005252B">
        <w:rPr>
          <w:rFonts w:asciiTheme="minorHAnsi" w:hAnsiTheme="minorHAnsi" w:cstheme="minorHAnsi"/>
          <w:sz w:val="20"/>
          <w:szCs w:val="20"/>
        </w:rPr>
        <w:t xml:space="preserve"> objectives are to increase women’s economic participation, and to provide women </w:t>
      </w:r>
      <w:r w:rsidR="0005252B" w:rsidRPr="00175D15">
        <w:rPr>
          <w:rFonts w:asciiTheme="minorHAnsi" w:hAnsiTheme="minorHAnsi" w:cstheme="minorHAnsi"/>
          <w:sz w:val="20"/>
          <w:szCs w:val="20"/>
        </w:rPr>
        <w:t>MSMEs</w:t>
      </w:r>
      <w:r w:rsidR="0005252B">
        <w:rPr>
          <w:rFonts w:asciiTheme="minorHAnsi" w:hAnsiTheme="minorHAnsi" w:cstheme="minorHAnsi"/>
          <w:sz w:val="20"/>
          <w:szCs w:val="20"/>
        </w:rPr>
        <w:t xml:space="preserve"> with income generating </w:t>
      </w:r>
      <w:r w:rsidR="003962F7">
        <w:rPr>
          <w:rFonts w:asciiTheme="minorHAnsi" w:hAnsiTheme="minorHAnsi" w:cstheme="minorHAnsi"/>
          <w:sz w:val="20"/>
          <w:szCs w:val="20"/>
        </w:rPr>
        <w:t xml:space="preserve">and self-employment </w:t>
      </w:r>
      <w:r w:rsidR="0005252B">
        <w:rPr>
          <w:rFonts w:asciiTheme="minorHAnsi" w:hAnsiTheme="minorHAnsi" w:cstheme="minorHAnsi"/>
          <w:sz w:val="20"/>
          <w:szCs w:val="20"/>
        </w:rPr>
        <w:t xml:space="preserve">opportunities that will lead to their economic  and social empowerment. </w:t>
      </w:r>
      <w:r w:rsidR="00821E2B" w:rsidRPr="002613FB">
        <w:rPr>
          <w:rFonts w:asciiTheme="minorHAnsi" w:hAnsiTheme="minorHAnsi" w:cstheme="minorHAnsi"/>
          <w:sz w:val="20"/>
          <w:szCs w:val="20"/>
        </w:rPr>
        <w:t xml:space="preserve">Below </w:t>
      </w:r>
      <w:r w:rsidR="002613FB" w:rsidRPr="005E5D6B">
        <w:rPr>
          <w:rFonts w:asciiTheme="minorHAnsi" w:hAnsiTheme="minorHAnsi" w:cstheme="minorHAnsi"/>
          <w:sz w:val="20"/>
          <w:szCs w:val="20"/>
        </w:rPr>
        <w:t xml:space="preserve">is </w:t>
      </w:r>
      <w:r w:rsidR="00821E2B" w:rsidRPr="002613FB">
        <w:rPr>
          <w:rFonts w:asciiTheme="minorHAnsi" w:hAnsiTheme="minorHAnsi" w:cstheme="minorHAnsi"/>
          <w:sz w:val="20"/>
          <w:szCs w:val="20"/>
        </w:rPr>
        <w:t xml:space="preserve">the description of both </w:t>
      </w:r>
      <w:proofErr w:type="spellStart"/>
      <w:r w:rsidR="0005252B">
        <w:rPr>
          <w:rFonts w:asciiTheme="minorHAnsi" w:hAnsiTheme="minorHAnsi" w:cstheme="minorHAnsi"/>
          <w:sz w:val="20"/>
          <w:szCs w:val="20"/>
        </w:rPr>
        <w:t>Programmes</w:t>
      </w:r>
      <w:proofErr w:type="spellEnd"/>
      <w:r w:rsidR="0005252B" w:rsidRPr="002613FB">
        <w:rPr>
          <w:rFonts w:asciiTheme="minorHAnsi" w:hAnsiTheme="minorHAnsi" w:cstheme="minorHAnsi"/>
          <w:sz w:val="20"/>
          <w:szCs w:val="20"/>
        </w:rPr>
        <w:t xml:space="preserve"> </w:t>
      </w:r>
      <w:r w:rsidR="00821E2B" w:rsidRPr="002613FB">
        <w:rPr>
          <w:rFonts w:asciiTheme="minorHAnsi" w:hAnsiTheme="minorHAnsi" w:cstheme="minorHAnsi"/>
          <w:sz w:val="20"/>
          <w:szCs w:val="20"/>
        </w:rPr>
        <w:t xml:space="preserve">which this </w:t>
      </w:r>
      <w:r w:rsidR="003962F7">
        <w:rPr>
          <w:rFonts w:asciiTheme="minorHAnsi" w:hAnsiTheme="minorHAnsi" w:cstheme="minorHAnsi"/>
          <w:sz w:val="20"/>
          <w:szCs w:val="20"/>
        </w:rPr>
        <w:t xml:space="preserve">Call falls under: </w:t>
      </w:r>
      <w:r w:rsidR="003962F7" w:rsidRPr="002613FB">
        <w:rPr>
          <w:rFonts w:asciiTheme="minorHAnsi" w:hAnsiTheme="minorHAnsi" w:cstheme="minorHAnsi"/>
          <w:sz w:val="20"/>
          <w:szCs w:val="20"/>
        </w:rPr>
        <w:t xml:space="preserve"> </w:t>
      </w:r>
    </w:p>
    <w:p w:rsidR="00373AF1" w:rsidRPr="0081687D" w:rsidRDefault="00373AF1" w:rsidP="0081687D">
      <w:pPr>
        <w:tabs>
          <w:tab w:val="left" w:pos="0"/>
        </w:tabs>
        <w:ind w:left="540" w:right="650"/>
        <w:jc w:val="both"/>
        <w:rPr>
          <w:rFonts w:asciiTheme="minorHAnsi" w:hAnsiTheme="minorHAnsi" w:cstheme="minorHAnsi"/>
          <w:sz w:val="20"/>
          <w:szCs w:val="20"/>
        </w:rPr>
      </w:pPr>
    </w:p>
    <w:p w:rsidR="00373AF1" w:rsidRPr="005E5D6B" w:rsidRDefault="00373AF1" w:rsidP="001870FE">
      <w:pPr>
        <w:pStyle w:val="ListParagraph"/>
        <w:numPr>
          <w:ilvl w:val="0"/>
          <w:numId w:val="12"/>
        </w:numPr>
        <w:tabs>
          <w:tab w:val="left" w:pos="0"/>
        </w:tabs>
        <w:spacing w:after="0" w:line="240" w:lineRule="auto"/>
        <w:ind w:right="650"/>
        <w:jc w:val="both"/>
        <w:rPr>
          <w:rFonts w:asciiTheme="minorHAnsi" w:hAnsiTheme="minorHAnsi" w:cstheme="minorHAnsi"/>
          <w:b/>
          <w:bCs/>
          <w:sz w:val="20"/>
          <w:szCs w:val="20"/>
        </w:rPr>
      </w:pPr>
      <w:r w:rsidRPr="005E5D6B">
        <w:rPr>
          <w:rFonts w:asciiTheme="minorHAnsi" w:hAnsiTheme="minorHAnsi" w:cstheme="minorHAnsi"/>
          <w:b/>
          <w:bCs/>
          <w:sz w:val="20"/>
          <w:szCs w:val="20"/>
        </w:rPr>
        <w:t xml:space="preserve">Spring Forward for Women Regional </w:t>
      </w:r>
      <w:proofErr w:type="spellStart"/>
      <w:r w:rsidRPr="005E5D6B">
        <w:rPr>
          <w:rFonts w:asciiTheme="minorHAnsi" w:hAnsiTheme="minorHAnsi" w:cstheme="minorHAnsi"/>
          <w:b/>
          <w:bCs/>
          <w:sz w:val="20"/>
          <w:szCs w:val="20"/>
        </w:rPr>
        <w:t>Programme</w:t>
      </w:r>
      <w:proofErr w:type="spellEnd"/>
      <w:r w:rsidR="002613FB">
        <w:rPr>
          <w:rFonts w:asciiTheme="minorHAnsi" w:hAnsiTheme="minorHAnsi" w:cstheme="minorHAnsi"/>
          <w:b/>
          <w:bCs/>
          <w:sz w:val="20"/>
          <w:szCs w:val="20"/>
        </w:rPr>
        <w:t xml:space="preserve"> – funded by the European Union and UN Women</w:t>
      </w:r>
      <w:r w:rsidRPr="005E5D6B">
        <w:rPr>
          <w:rFonts w:asciiTheme="minorHAnsi" w:hAnsiTheme="minorHAnsi" w:cstheme="minorHAnsi"/>
          <w:b/>
          <w:bCs/>
          <w:sz w:val="20"/>
          <w:szCs w:val="20"/>
        </w:rPr>
        <w:t xml:space="preserve">: </w:t>
      </w:r>
    </w:p>
    <w:p w:rsidR="00373AF1" w:rsidRPr="0081687D" w:rsidRDefault="00373AF1" w:rsidP="00775618">
      <w:pPr>
        <w:tabs>
          <w:tab w:val="left" w:pos="0"/>
        </w:tabs>
        <w:spacing w:after="0" w:line="240" w:lineRule="auto"/>
        <w:ind w:left="540" w:right="650"/>
        <w:jc w:val="both"/>
        <w:rPr>
          <w:rFonts w:asciiTheme="minorHAnsi" w:hAnsiTheme="minorHAnsi" w:cstheme="minorHAnsi"/>
          <w:sz w:val="20"/>
          <w:szCs w:val="20"/>
        </w:rPr>
      </w:pPr>
      <w:r w:rsidRPr="0081687D">
        <w:rPr>
          <w:rFonts w:asciiTheme="minorHAnsi" w:hAnsiTheme="minorHAnsi" w:cstheme="minorHAnsi"/>
          <w:sz w:val="20"/>
          <w:szCs w:val="20"/>
        </w:rPr>
        <w:t xml:space="preserve">In response to calls for increasing need to support women’s economic empowerment and political participation, UN Women has been implementing the “Spring Forward for Women” Regional </w:t>
      </w:r>
      <w:proofErr w:type="spellStart"/>
      <w:r w:rsidRPr="0081687D">
        <w:rPr>
          <w:rFonts w:asciiTheme="minorHAnsi" w:hAnsiTheme="minorHAnsi" w:cstheme="minorHAnsi"/>
          <w:sz w:val="20"/>
          <w:szCs w:val="20"/>
        </w:rPr>
        <w:t>Programme</w:t>
      </w:r>
      <w:proofErr w:type="spellEnd"/>
      <w:r w:rsidR="00093998">
        <w:rPr>
          <w:rFonts w:asciiTheme="minorHAnsi" w:hAnsiTheme="minorHAnsi" w:cstheme="minorHAnsi"/>
          <w:sz w:val="20"/>
          <w:szCs w:val="20"/>
        </w:rPr>
        <w:t xml:space="preserve"> (SFWP)</w:t>
      </w:r>
      <w:r w:rsidRPr="0081687D">
        <w:rPr>
          <w:rFonts w:asciiTheme="minorHAnsi" w:hAnsiTheme="minorHAnsi" w:cstheme="minorHAnsi"/>
          <w:sz w:val="20"/>
          <w:szCs w:val="20"/>
        </w:rPr>
        <w:t xml:space="preserve"> (2012-2016) in several countries in </w:t>
      </w:r>
      <w:r w:rsidR="00DB477E">
        <w:rPr>
          <w:rFonts w:asciiTheme="minorHAnsi" w:hAnsiTheme="minorHAnsi" w:cstheme="minorHAnsi"/>
          <w:sz w:val="20"/>
          <w:szCs w:val="20"/>
        </w:rPr>
        <w:t>the Southern Mediterranean region</w:t>
      </w:r>
      <w:r w:rsidRPr="0081687D">
        <w:rPr>
          <w:rFonts w:asciiTheme="minorHAnsi" w:hAnsiTheme="minorHAnsi" w:cstheme="minorHAnsi"/>
          <w:sz w:val="20"/>
          <w:szCs w:val="20"/>
        </w:rPr>
        <w:t xml:space="preserve">, including </w:t>
      </w:r>
      <w:r w:rsidR="00765E74">
        <w:rPr>
          <w:rFonts w:asciiTheme="minorHAnsi" w:hAnsiTheme="minorHAnsi" w:cstheme="minorHAnsi"/>
          <w:sz w:val="20"/>
          <w:szCs w:val="20"/>
        </w:rPr>
        <w:t xml:space="preserve">the State of </w:t>
      </w:r>
      <w:r w:rsidRPr="0081687D">
        <w:rPr>
          <w:rFonts w:asciiTheme="minorHAnsi" w:hAnsiTheme="minorHAnsi" w:cstheme="minorHAnsi"/>
          <w:sz w:val="20"/>
          <w:szCs w:val="20"/>
        </w:rPr>
        <w:t xml:space="preserve">Palestine. The </w:t>
      </w:r>
      <w:r w:rsidR="00775618" w:rsidRPr="0081687D">
        <w:rPr>
          <w:rFonts w:asciiTheme="minorHAnsi" w:hAnsiTheme="minorHAnsi" w:cstheme="minorHAnsi"/>
          <w:sz w:val="20"/>
          <w:szCs w:val="20"/>
        </w:rPr>
        <w:t xml:space="preserve">SFWP </w:t>
      </w:r>
      <w:r w:rsidRPr="0081687D">
        <w:rPr>
          <w:rFonts w:asciiTheme="minorHAnsi" w:hAnsiTheme="minorHAnsi" w:cstheme="minorHAnsi"/>
          <w:sz w:val="20"/>
          <w:szCs w:val="20"/>
        </w:rPr>
        <w:t>aims to provide a mechanism to advance the economic empowerment of women and to assist them to reposition themselve</w:t>
      </w:r>
      <w:r w:rsidR="00775618">
        <w:rPr>
          <w:rFonts w:asciiTheme="minorHAnsi" w:hAnsiTheme="minorHAnsi" w:cstheme="minorHAnsi"/>
          <w:sz w:val="20"/>
          <w:szCs w:val="20"/>
        </w:rPr>
        <w:t>s in the political and decision-</w:t>
      </w:r>
      <w:r w:rsidRPr="0081687D">
        <w:rPr>
          <w:rFonts w:asciiTheme="minorHAnsi" w:hAnsiTheme="minorHAnsi" w:cstheme="minorHAnsi"/>
          <w:sz w:val="20"/>
          <w:szCs w:val="20"/>
        </w:rPr>
        <w:t xml:space="preserve">making spaces so that they may have greater influence in shaping the future of their countries in the on-going democratic transition while protecting their previous gains. The </w:t>
      </w:r>
      <w:proofErr w:type="spellStart"/>
      <w:r w:rsidRPr="0081687D">
        <w:rPr>
          <w:rFonts w:asciiTheme="minorHAnsi" w:hAnsiTheme="minorHAnsi" w:cstheme="minorHAnsi"/>
          <w:sz w:val="20"/>
          <w:szCs w:val="20"/>
        </w:rPr>
        <w:t>programme</w:t>
      </w:r>
      <w:proofErr w:type="spellEnd"/>
      <w:r w:rsidRPr="0081687D">
        <w:rPr>
          <w:rFonts w:asciiTheme="minorHAnsi" w:hAnsiTheme="minorHAnsi" w:cstheme="minorHAnsi"/>
          <w:sz w:val="20"/>
          <w:szCs w:val="20"/>
        </w:rPr>
        <w:t xml:space="preserve"> works at multiple levels to respond to the specific support needs at the regional and country level, building on local initiatives in priority countries with the recognition that sustainable change</w:t>
      </w:r>
      <w:r w:rsidR="00775618">
        <w:rPr>
          <w:rFonts w:asciiTheme="minorHAnsi" w:hAnsiTheme="minorHAnsi" w:cstheme="minorHAnsi"/>
          <w:sz w:val="20"/>
          <w:szCs w:val="20"/>
        </w:rPr>
        <w:t xml:space="preserve"> must be locally-owned and led.</w:t>
      </w:r>
    </w:p>
    <w:p w:rsidR="00373AF1" w:rsidRPr="0081687D" w:rsidRDefault="00EC0D13" w:rsidP="005E5D6B">
      <w:pPr>
        <w:tabs>
          <w:tab w:val="left" w:pos="0"/>
        </w:tabs>
        <w:spacing w:after="0" w:line="240" w:lineRule="auto"/>
        <w:ind w:left="540" w:right="650"/>
        <w:jc w:val="both"/>
        <w:rPr>
          <w:rFonts w:asciiTheme="minorHAnsi" w:hAnsiTheme="minorHAnsi" w:cstheme="minorHAnsi"/>
          <w:sz w:val="20"/>
          <w:szCs w:val="20"/>
        </w:rPr>
      </w:pPr>
      <w:r>
        <w:rPr>
          <w:rFonts w:asciiTheme="minorHAnsi" w:hAnsiTheme="minorHAnsi" w:cstheme="minorHAnsi"/>
          <w:sz w:val="20"/>
          <w:szCs w:val="20"/>
        </w:rPr>
        <w:t xml:space="preserve">The overall objective of this </w:t>
      </w:r>
      <w:proofErr w:type="spellStart"/>
      <w:r>
        <w:rPr>
          <w:rFonts w:asciiTheme="minorHAnsi" w:hAnsiTheme="minorHAnsi" w:cstheme="minorHAnsi"/>
          <w:sz w:val="20"/>
          <w:szCs w:val="20"/>
        </w:rPr>
        <w:t>programme</w:t>
      </w:r>
      <w:proofErr w:type="spellEnd"/>
      <w:r>
        <w:rPr>
          <w:rFonts w:asciiTheme="minorHAnsi" w:hAnsiTheme="minorHAnsi" w:cstheme="minorHAnsi"/>
          <w:sz w:val="20"/>
          <w:szCs w:val="20"/>
        </w:rPr>
        <w:t xml:space="preserve"> </w:t>
      </w:r>
      <w:r w:rsidR="00373AF1" w:rsidRPr="0081687D">
        <w:rPr>
          <w:rFonts w:asciiTheme="minorHAnsi" w:hAnsiTheme="minorHAnsi" w:cstheme="minorHAnsi"/>
          <w:sz w:val="20"/>
          <w:szCs w:val="20"/>
        </w:rPr>
        <w:t>is to promote the access and effective participation of marginalized women in economic and public life, by addressing the barriers that have impeded the access and engagement of marginalized women in these areas. The specific objectives are as follows:</w:t>
      </w:r>
    </w:p>
    <w:p w:rsidR="00373AF1" w:rsidRPr="005E5D6B" w:rsidRDefault="00373AF1" w:rsidP="001870FE">
      <w:pPr>
        <w:pStyle w:val="ListParagraph"/>
        <w:numPr>
          <w:ilvl w:val="0"/>
          <w:numId w:val="26"/>
        </w:numPr>
        <w:tabs>
          <w:tab w:val="left" w:pos="0"/>
          <w:tab w:val="left" w:pos="1170"/>
        </w:tabs>
        <w:spacing w:after="0" w:line="240" w:lineRule="auto"/>
        <w:ind w:left="900" w:right="648"/>
        <w:jc w:val="both"/>
        <w:rPr>
          <w:rFonts w:asciiTheme="minorHAnsi" w:hAnsiTheme="minorHAnsi" w:cstheme="minorHAnsi"/>
          <w:sz w:val="20"/>
          <w:szCs w:val="20"/>
        </w:rPr>
      </w:pPr>
      <w:r w:rsidRPr="005E5D6B">
        <w:rPr>
          <w:rFonts w:asciiTheme="minorHAnsi" w:hAnsiTheme="minorHAnsi" w:cstheme="minorHAnsi"/>
          <w:sz w:val="20"/>
          <w:szCs w:val="20"/>
        </w:rPr>
        <w:t>To empower women politically in order to assure women's acti</w:t>
      </w:r>
      <w:r w:rsidR="00775618">
        <w:rPr>
          <w:rFonts w:asciiTheme="minorHAnsi" w:hAnsiTheme="minorHAnsi" w:cstheme="minorHAnsi"/>
          <w:sz w:val="20"/>
          <w:szCs w:val="20"/>
        </w:rPr>
        <w:t>ve engagement in decision-</w:t>
      </w:r>
      <w:r w:rsidRPr="005E5D6B">
        <w:rPr>
          <w:rFonts w:asciiTheme="minorHAnsi" w:hAnsiTheme="minorHAnsi" w:cstheme="minorHAnsi"/>
          <w:sz w:val="20"/>
          <w:szCs w:val="20"/>
        </w:rPr>
        <w:t>making spaces.</w:t>
      </w:r>
    </w:p>
    <w:p w:rsidR="00373AF1" w:rsidRPr="005E5D6B" w:rsidRDefault="00373AF1" w:rsidP="001870FE">
      <w:pPr>
        <w:pStyle w:val="ListParagraph"/>
        <w:numPr>
          <w:ilvl w:val="0"/>
          <w:numId w:val="26"/>
        </w:numPr>
        <w:tabs>
          <w:tab w:val="left" w:pos="0"/>
          <w:tab w:val="left" w:pos="1170"/>
        </w:tabs>
        <w:spacing w:after="0" w:line="240" w:lineRule="auto"/>
        <w:ind w:left="900" w:right="648"/>
        <w:jc w:val="both"/>
        <w:rPr>
          <w:rFonts w:asciiTheme="minorHAnsi" w:hAnsiTheme="minorHAnsi" w:cstheme="minorHAnsi"/>
          <w:sz w:val="20"/>
          <w:szCs w:val="20"/>
        </w:rPr>
      </w:pPr>
      <w:r w:rsidRPr="005E5D6B">
        <w:rPr>
          <w:rFonts w:asciiTheme="minorHAnsi" w:hAnsiTheme="minorHAnsi" w:cstheme="minorHAnsi"/>
          <w:sz w:val="20"/>
          <w:szCs w:val="20"/>
        </w:rPr>
        <w:lastRenderedPageBreak/>
        <w:t>To empower women economically.</w:t>
      </w:r>
    </w:p>
    <w:p w:rsidR="00373AF1" w:rsidRDefault="00373AF1" w:rsidP="001870FE">
      <w:pPr>
        <w:pStyle w:val="ListParagraph"/>
        <w:numPr>
          <w:ilvl w:val="0"/>
          <w:numId w:val="26"/>
        </w:numPr>
        <w:tabs>
          <w:tab w:val="left" w:pos="0"/>
          <w:tab w:val="left" w:pos="1170"/>
        </w:tabs>
        <w:spacing w:after="0" w:line="240" w:lineRule="auto"/>
        <w:ind w:left="900" w:right="648"/>
        <w:jc w:val="both"/>
        <w:rPr>
          <w:rFonts w:asciiTheme="minorHAnsi" w:hAnsiTheme="minorHAnsi" w:cstheme="minorHAnsi"/>
          <w:sz w:val="20"/>
          <w:szCs w:val="20"/>
        </w:rPr>
      </w:pPr>
      <w:r w:rsidRPr="0081687D">
        <w:rPr>
          <w:rFonts w:asciiTheme="minorHAnsi" w:hAnsiTheme="minorHAnsi" w:cstheme="minorHAnsi"/>
          <w:sz w:val="20"/>
          <w:szCs w:val="20"/>
        </w:rPr>
        <w:t>To enhance regional knowledge and experience-sharing on women's political and economic rights.</w:t>
      </w:r>
    </w:p>
    <w:p w:rsidR="00CA2F59" w:rsidRDefault="00CA2F59" w:rsidP="005E5D6B">
      <w:pPr>
        <w:tabs>
          <w:tab w:val="left" w:pos="0"/>
          <w:tab w:val="left" w:pos="1080"/>
          <w:tab w:val="left" w:pos="1170"/>
        </w:tabs>
        <w:spacing w:after="0" w:line="240" w:lineRule="auto"/>
        <w:ind w:right="648"/>
        <w:jc w:val="both"/>
        <w:rPr>
          <w:rFonts w:asciiTheme="minorHAnsi" w:hAnsiTheme="minorHAnsi" w:cstheme="minorHAnsi"/>
          <w:sz w:val="20"/>
          <w:szCs w:val="20"/>
        </w:rPr>
      </w:pPr>
    </w:p>
    <w:p w:rsidR="00CA2F59" w:rsidRPr="005E5D6B" w:rsidRDefault="00CA2F59" w:rsidP="005E5D6B">
      <w:pPr>
        <w:tabs>
          <w:tab w:val="left" w:pos="0"/>
          <w:tab w:val="left" w:pos="1080"/>
          <w:tab w:val="left" w:pos="1170"/>
        </w:tabs>
        <w:spacing w:after="0" w:line="240" w:lineRule="auto"/>
        <w:ind w:right="648"/>
        <w:jc w:val="both"/>
        <w:rPr>
          <w:rFonts w:asciiTheme="minorHAnsi" w:hAnsiTheme="minorHAnsi" w:cstheme="minorHAnsi"/>
          <w:sz w:val="20"/>
          <w:szCs w:val="20"/>
        </w:rPr>
      </w:pPr>
    </w:p>
    <w:p w:rsidR="00373AF1" w:rsidRPr="0081687D" w:rsidRDefault="00373AF1" w:rsidP="001870FE">
      <w:pPr>
        <w:pStyle w:val="ListParagraph"/>
        <w:numPr>
          <w:ilvl w:val="0"/>
          <w:numId w:val="12"/>
        </w:numPr>
        <w:tabs>
          <w:tab w:val="left" w:pos="0"/>
        </w:tabs>
        <w:spacing w:after="0" w:line="240" w:lineRule="auto"/>
        <w:ind w:right="648"/>
        <w:jc w:val="both"/>
        <w:rPr>
          <w:rFonts w:asciiTheme="minorHAnsi" w:hAnsiTheme="minorHAnsi" w:cstheme="minorHAnsi"/>
          <w:b/>
          <w:bCs/>
          <w:sz w:val="20"/>
          <w:szCs w:val="20"/>
        </w:rPr>
      </w:pPr>
      <w:r w:rsidRPr="0081687D">
        <w:rPr>
          <w:rFonts w:asciiTheme="minorHAnsi" w:hAnsiTheme="minorHAnsi" w:cstheme="minorHAnsi"/>
          <w:b/>
          <w:bCs/>
          <w:sz w:val="20"/>
          <w:szCs w:val="20"/>
        </w:rPr>
        <w:t>One Stop-Shop f</w:t>
      </w:r>
      <w:r w:rsidR="00175D15">
        <w:rPr>
          <w:rFonts w:asciiTheme="minorHAnsi" w:hAnsiTheme="minorHAnsi" w:cstheme="minorHAnsi"/>
          <w:b/>
          <w:bCs/>
          <w:sz w:val="20"/>
          <w:szCs w:val="20"/>
        </w:rPr>
        <w:t>or Sustainable Businesses – SDG-</w:t>
      </w:r>
      <w:r w:rsidRPr="0081687D">
        <w:rPr>
          <w:rFonts w:asciiTheme="minorHAnsi" w:hAnsiTheme="minorHAnsi" w:cstheme="minorHAnsi"/>
          <w:b/>
          <w:bCs/>
          <w:sz w:val="20"/>
          <w:szCs w:val="20"/>
        </w:rPr>
        <w:t xml:space="preserve">Funded Joint </w:t>
      </w:r>
      <w:proofErr w:type="spellStart"/>
      <w:r w:rsidRPr="0081687D">
        <w:rPr>
          <w:rFonts w:asciiTheme="minorHAnsi" w:hAnsiTheme="minorHAnsi" w:cstheme="minorHAnsi"/>
          <w:b/>
          <w:bCs/>
          <w:sz w:val="20"/>
          <w:szCs w:val="20"/>
        </w:rPr>
        <w:t>programme</w:t>
      </w:r>
      <w:proofErr w:type="spellEnd"/>
      <w:r w:rsidRPr="0081687D">
        <w:rPr>
          <w:rFonts w:asciiTheme="minorHAnsi" w:hAnsiTheme="minorHAnsi" w:cstheme="minorHAnsi"/>
          <w:b/>
          <w:bCs/>
          <w:sz w:val="20"/>
          <w:szCs w:val="20"/>
        </w:rPr>
        <w:t>:</w:t>
      </w:r>
    </w:p>
    <w:p w:rsidR="00373AF1" w:rsidRPr="0081687D" w:rsidRDefault="00373AF1" w:rsidP="005E5D6B">
      <w:pPr>
        <w:spacing w:after="0" w:line="240" w:lineRule="auto"/>
        <w:ind w:left="540" w:right="648"/>
        <w:jc w:val="both"/>
        <w:rPr>
          <w:rFonts w:asciiTheme="minorHAnsi" w:hAnsiTheme="minorHAnsi" w:cstheme="minorHAnsi"/>
          <w:sz w:val="20"/>
          <w:szCs w:val="20"/>
        </w:rPr>
      </w:pPr>
      <w:r w:rsidRPr="0081687D">
        <w:rPr>
          <w:rFonts w:asciiTheme="minorHAnsi" w:hAnsiTheme="minorHAnsi" w:cstheme="minorHAnsi"/>
          <w:sz w:val="20"/>
          <w:szCs w:val="20"/>
        </w:rPr>
        <w:t xml:space="preserve">Funded by the “Sustainable Development Goals Fund” (SDG-F) this new joint </w:t>
      </w:r>
      <w:proofErr w:type="spellStart"/>
      <w:r w:rsidRPr="0081687D">
        <w:rPr>
          <w:rFonts w:asciiTheme="minorHAnsi" w:hAnsiTheme="minorHAnsi" w:cstheme="minorHAnsi"/>
          <w:sz w:val="20"/>
          <w:szCs w:val="20"/>
        </w:rPr>
        <w:t>programme</w:t>
      </w:r>
      <w:proofErr w:type="spellEnd"/>
      <w:r w:rsidRPr="0081687D">
        <w:rPr>
          <w:rFonts w:asciiTheme="minorHAnsi" w:hAnsiTheme="minorHAnsi" w:cstheme="minorHAnsi"/>
          <w:sz w:val="20"/>
          <w:szCs w:val="20"/>
        </w:rPr>
        <w:t xml:space="preserve"> aims to contribute to fostering institutional and sustainable economic development through supporting women owned or run Micro, Small and Medium Enterprises (</w:t>
      </w:r>
      <w:r w:rsidR="004F040E">
        <w:rPr>
          <w:rFonts w:asciiTheme="minorHAnsi" w:hAnsiTheme="minorHAnsi" w:cstheme="minorHAnsi"/>
          <w:sz w:val="20"/>
          <w:szCs w:val="20"/>
        </w:rPr>
        <w:t>MSMEs</w:t>
      </w:r>
      <w:r w:rsidRPr="0081687D">
        <w:rPr>
          <w:rFonts w:asciiTheme="minorHAnsi" w:hAnsiTheme="minorHAnsi" w:cstheme="minorHAnsi"/>
          <w:sz w:val="20"/>
          <w:szCs w:val="20"/>
        </w:rPr>
        <w:t xml:space="preserve">) working in culture and agriculture industries. </w:t>
      </w:r>
    </w:p>
    <w:p w:rsidR="00373AF1" w:rsidRPr="0081687D" w:rsidRDefault="00373AF1" w:rsidP="005E5D6B">
      <w:pPr>
        <w:shd w:val="clear" w:color="auto" w:fill="FFFFFF"/>
        <w:spacing w:after="0" w:line="240" w:lineRule="auto"/>
        <w:ind w:left="540" w:right="648"/>
        <w:jc w:val="both"/>
        <w:rPr>
          <w:rFonts w:asciiTheme="minorHAnsi" w:hAnsiTheme="minorHAnsi" w:cstheme="minorHAnsi"/>
          <w:sz w:val="20"/>
          <w:szCs w:val="20"/>
        </w:rPr>
      </w:pPr>
    </w:p>
    <w:p w:rsidR="00373AF1" w:rsidRPr="0081687D" w:rsidRDefault="00373AF1" w:rsidP="005E5D6B">
      <w:pPr>
        <w:shd w:val="clear" w:color="auto" w:fill="FFFFFF"/>
        <w:spacing w:after="0" w:line="240" w:lineRule="auto"/>
        <w:ind w:left="540" w:right="648"/>
        <w:jc w:val="both"/>
        <w:rPr>
          <w:rFonts w:asciiTheme="minorHAnsi" w:hAnsiTheme="minorHAnsi" w:cstheme="minorHAnsi"/>
          <w:sz w:val="20"/>
          <w:szCs w:val="20"/>
        </w:rPr>
      </w:pPr>
      <w:r w:rsidRPr="0081687D">
        <w:rPr>
          <w:rFonts w:asciiTheme="minorHAnsi" w:hAnsiTheme="minorHAnsi" w:cstheme="minorHAnsi"/>
          <w:sz w:val="20"/>
          <w:szCs w:val="20"/>
        </w:rPr>
        <w:t xml:space="preserve">UN Women will work jointly with the Food and Agriculture Organization of the United Nations (FAO) and the United Nations International Trade Centre (ITC) in collaboration with governmental institutions, local authorities, private sector, </w:t>
      </w:r>
      <w:r w:rsidR="002613FB" w:rsidRPr="0081687D">
        <w:rPr>
          <w:rFonts w:asciiTheme="minorHAnsi" w:hAnsiTheme="minorHAnsi" w:cstheme="minorHAnsi"/>
          <w:sz w:val="20"/>
          <w:szCs w:val="20"/>
        </w:rPr>
        <w:t>and community</w:t>
      </w:r>
      <w:r w:rsidR="00175D15">
        <w:rPr>
          <w:rFonts w:asciiTheme="minorHAnsi" w:hAnsiTheme="minorHAnsi" w:cstheme="minorHAnsi"/>
          <w:sz w:val="20"/>
          <w:szCs w:val="20"/>
        </w:rPr>
        <w:t>-</w:t>
      </w:r>
      <w:r w:rsidRPr="0081687D">
        <w:rPr>
          <w:rFonts w:asciiTheme="minorHAnsi" w:hAnsiTheme="minorHAnsi" w:cstheme="minorHAnsi"/>
          <w:sz w:val="20"/>
          <w:szCs w:val="20"/>
        </w:rPr>
        <w:t xml:space="preserve">based organizations and civil society at large. The </w:t>
      </w:r>
      <w:proofErr w:type="spellStart"/>
      <w:r w:rsidRPr="0081687D">
        <w:rPr>
          <w:rFonts w:asciiTheme="minorHAnsi" w:hAnsiTheme="minorHAnsi" w:cstheme="minorHAnsi"/>
          <w:sz w:val="20"/>
          <w:szCs w:val="20"/>
        </w:rPr>
        <w:t>programme</w:t>
      </w:r>
      <w:proofErr w:type="spellEnd"/>
      <w:r w:rsidRPr="0081687D">
        <w:rPr>
          <w:rFonts w:asciiTheme="minorHAnsi" w:hAnsiTheme="minorHAnsi" w:cstheme="minorHAnsi"/>
          <w:sz w:val="20"/>
          <w:szCs w:val="20"/>
        </w:rPr>
        <w:t xml:space="preserve"> relies on a participatory bottom-up approach to </w:t>
      </w:r>
      <w:r w:rsidR="002613FB">
        <w:rPr>
          <w:rFonts w:asciiTheme="minorHAnsi" w:hAnsiTheme="minorHAnsi" w:cstheme="minorHAnsi"/>
          <w:sz w:val="20"/>
          <w:szCs w:val="20"/>
        </w:rPr>
        <w:t>achieve the following objectives:</w:t>
      </w:r>
    </w:p>
    <w:p w:rsidR="00373AF1" w:rsidRPr="005E5D6B" w:rsidRDefault="00373AF1" w:rsidP="001870FE">
      <w:pPr>
        <w:pStyle w:val="ListParagraph"/>
        <w:numPr>
          <w:ilvl w:val="0"/>
          <w:numId w:val="4"/>
        </w:numPr>
        <w:shd w:val="clear" w:color="auto" w:fill="FFFFFF"/>
        <w:spacing w:after="0" w:line="240" w:lineRule="auto"/>
        <w:ind w:left="1080" w:right="648"/>
        <w:jc w:val="both"/>
        <w:rPr>
          <w:rFonts w:asciiTheme="minorHAnsi" w:hAnsiTheme="minorHAnsi" w:cstheme="minorHAnsi"/>
          <w:sz w:val="20"/>
          <w:szCs w:val="20"/>
        </w:rPr>
      </w:pPr>
      <w:r w:rsidRPr="005E5D6B">
        <w:rPr>
          <w:rFonts w:asciiTheme="minorHAnsi" w:hAnsiTheme="minorHAnsi" w:cstheme="minorHAnsi"/>
          <w:sz w:val="20"/>
          <w:szCs w:val="20"/>
        </w:rPr>
        <w:t xml:space="preserve">Establish policies and practices for promoting and supporting </w:t>
      </w:r>
      <w:r w:rsidR="00DB477E">
        <w:rPr>
          <w:rFonts w:asciiTheme="minorHAnsi" w:hAnsiTheme="minorHAnsi" w:cstheme="minorHAnsi"/>
          <w:sz w:val="20"/>
          <w:szCs w:val="20"/>
        </w:rPr>
        <w:t xml:space="preserve">women </w:t>
      </w:r>
      <w:r w:rsidR="004F040E">
        <w:rPr>
          <w:rFonts w:asciiTheme="minorHAnsi" w:hAnsiTheme="minorHAnsi" w:cstheme="minorHAnsi"/>
          <w:sz w:val="20"/>
          <w:szCs w:val="20"/>
        </w:rPr>
        <w:t>MSMEs</w:t>
      </w:r>
      <w:r w:rsidRPr="005E5D6B">
        <w:rPr>
          <w:rFonts w:asciiTheme="minorHAnsi" w:hAnsiTheme="minorHAnsi" w:cstheme="minorHAnsi"/>
          <w:sz w:val="20"/>
          <w:szCs w:val="20"/>
        </w:rPr>
        <w:t xml:space="preserve">, </w:t>
      </w:r>
    </w:p>
    <w:p w:rsidR="00373AF1" w:rsidRPr="005E5D6B" w:rsidRDefault="00373AF1" w:rsidP="001870FE">
      <w:pPr>
        <w:pStyle w:val="ListParagraph"/>
        <w:numPr>
          <w:ilvl w:val="0"/>
          <w:numId w:val="4"/>
        </w:numPr>
        <w:shd w:val="clear" w:color="auto" w:fill="FFFFFF"/>
        <w:spacing w:after="0" w:line="240" w:lineRule="auto"/>
        <w:ind w:left="1080" w:right="648"/>
        <w:jc w:val="both"/>
        <w:rPr>
          <w:rFonts w:asciiTheme="minorHAnsi" w:eastAsia="Times New Roman" w:hAnsiTheme="minorHAnsi" w:cstheme="minorHAnsi"/>
          <w:b/>
          <w:bCs/>
          <w:color w:val="000000"/>
          <w:sz w:val="20"/>
          <w:szCs w:val="20"/>
          <w:u w:val="single"/>
        </w:rPr>
      </w:pPr>
      <w:r w:rsidRPr="005E5D6B">
        <w:rPr>
          <w:rFonts w:asciiTheme="minorHAnsi" w:eastAsia="Times New Roman" w:hAnsiTheme="minorHAnsi" w:cstheme="minorHAnsi"/>
          <w:color w:val="000000"/>
          <w:sz w:val="20"/>
          <w:szCs w:val="20"/>
        </w:rPr>
        <w:t xml:space="preserve">Develop, design and </w:t>
      </w:r>
      <w:r w:rsidRPr="005E5D6B">
        <w:rPr>
          <w:rFonts w:asciiTheme="minorHAnsi" w:hAnsiTheme="minorHAnsi" w:cstheme="minorHAnsi"/>
          <w:sz w:val="20"/>
          <w:szCs w:val="20"/>
        </w:rPr>
        <w:t xml:space="preserve">run a One Stop Shop and </w:t>
      </w:r>
      <w:r w:rsidRPr="004F040E">
        <w:rPr>
          <w:rFonts w:asciiTheme="minorHAnsi" w:hAnsiTheme="minorHAnsi" w:cstheme="minorHAnsi"/>
          <w:sz w:val="20"/>
          <w:szCs w:val="20"/>
        </w:rPr>
        <w:t>two business shops</w:t>
      </w:r>
      <w:r w:rsidRPr="005E5D6B">
        <w:rPr>
          <w:rFonts w:asciiTheme="minorHAnsi" w:hAnsiTheme="minorHAnsi" w:cstheme="minorHAnsi"/>
          <w:sz w:val="20"/>
          <w:szCs w:val="20"/>
        </w:rPr>
        <w:t xml:space="preserve"> to support cultural</w:t>
      </w:r>
      <w:r w:rsidRPr="005E5D6B">
        <w:rPr>
          <w:rStyle w:val="FootnoteReference"/>
          <w:rFonts w:asciiTheme="minorHAnsi" w:hAnsiTheme="minorHAnsi" w:cstheme="minorHAnsi"/>
          <w:sz w:val="20"/>
          <w:szCs w:val="20"/>
        </w:rPr>
        <w:footnoteReference w:id="2"/>
      </w:r>
      <w:r w:rsidRPr="005E5D6B">
        <w:rPr>
          <w:rFonts w:asciiTheme="minorHAnsi" w:hAnsiTheme="minorHAnsi" w:cstheme="minorHAnsi"/>
          <w:sz w:val="20"/>
          <w:szCs w:val="20"/>
        </w:rPr>
        <w:t xml:space="preserve"> and agricultural </w:t>
      </w:r>
      <w:r w:rsidR="004F040E">
        <w:rPr>
          <w:rFonts w:asciiTheme="minorHAnsi" w:hAnsiTheme="minorHAnsi" w:cstheme="minorHAnsi"/>
          <w:sz w:val="20"/>
          <w:szCs w:val="20"/>
        </w:rPr>
        <w:t>MSMEs</w:t>
      </w:r>
      <w:r w:rsidRPr="005E5D6B">
        <w:rPr>
          <w:rFonts w:asciiTheme="minorHAnsi" w:hAnsiTheme="minorHAnsi" w:cstheme="minorHAnsi"/>
          <w:sz w:val="20"/>
          <w:szCs w:val="20"/>
        </w:rPr>
        <w:t xml:space="preserve"> in developing and sustaining their businesses. </w:t>
      </w:r>
    </w:p>
    <w:p w:rsidR="00373AF1" w:rsidRPr="005E5D6B" w:rsidRDefault="00373AF1" w:rsidP="005E5D6B">
      <w:pPr>
        <w:shd w:val="clear" w:color="auto" w:fill="FFFFFF"/>
        <w:spacing w:after="0"/>
        <w:ind w:right="650"/>
        <w:jc w:val="both"/>
        <w:rPr>
          <w:rFonts w:asciiTheme="minorHAnsi" w:eastAsia="Times New Roman" w:hAnsiTheme="minorHAnsi" w:cstheme="minorHAnsi"/>
          <w:b/>
          <w:bCs/>
          <w:color w:val="000000"/>
          <w:sz w:val="20"/>
          <w:szCs w:val="20"/>
          <w:u w:val="single"/>
        </w:rPr>
      </w:pPr>
    </w:p>
    <w:p w:rsidR="002613FB" w:rsidRDefault="00373AF1" w:rsidP="005E5D6B">
      <w:pPr>
        <w:shd w:val="clear" w:color="auto" w:fill="FFFFFF"/>
        <w:spacing w:after="0"/>
        <w:ind w:left="540" w:right="650"/>
        <w:jc w:val="both"/>
        <w:rPr>
          <w:rFonts w:asciiTheme="minorHAnsi" w:eastAsia="Times New Roman" w:hAnsiTheme="minorHAnsi" w:cstheme="minorHAnsi"/>
          <w:color w:val="2A2A2A"/>
          <w:sz w:val="20"/>
          <w:szCs w:val="20"/>
        </w:rPr>
      </w:pPr>
      <w:r w:rsidRPr="005E5D6B">
        <w:rPr>
          <w:rFonts w:asciiTheme="minorHAnsi" w:eastAsia="Times New Roman" w:hAnsiTheme="minorHAnsi" w:cstheme="minorHAnsi"/>
          <w:b/>
          <w:bCs/>
          <w:color w:val="000000"/>
          <w:sz w:val="20"/>
          <w:szCs w:val="20"/>
          <w:u w:val="single"/>
        </w:rPr>
        <w:t>Description of the Terms of Reference:</w:t>
      </w:r>
    </w:p>
    <w:p w:rsidR="002613FB" w:rsidRPr="005E5D6B" w:rsidRDefault="002613FB" w:rsidP="005E5D6B">
      <w:pPr>
        <w:shd w:val="clear" w:color="auto" w:fill="FFFFFF"/>
        <w:spacing w:after="0"/>
        <w:ind w:left="540" w:right="650"/>
        <w:jc w:val="both"/>
        <w:rPr>
          <w:rFonts w:asciiTheme="minorHAnsi" w:eastAsia="Times New Roman" w:hAnsiTheme="minorHAnsi" w:cstheme="minorHAnsi"/>
          <w:color w:val="2A2A2A"/>
          <w:sz w:val="20"/>
          <w:szCs w:val="20"/>
        </w:rPr>
      </w:pPr>
    </w:p>
    <w:p w:rsidR="002613FB" w:rsidRDefault="002613FB" w:rsidP="00EC0D13">
      <w:pPr>
        <w:shd w:val="clear" w:color="auto" w:fill="FFFFFF"/>
        <w:spacing w:after="0"/>
        <w:ind w:left="540" w:right="650"/>
        <w:jc w:val="both"/>
        <w:rPr>
          <w:rFonts w:asciiTheme="minorHAnsi" w:eastAsia="Times New Roman" w:hAnsiTheme="minorHAnsi" w:cstheme="minorHAnsi"/>
          <w:color w:val="000000"/>
          <w:sz w:val="20"/>
          <w:szCs w:val="20"/>
        </w:rPr>
      </w:pPr>
      <w:r w:rsidRPr="00E46831">
        <w:rPr>
          <w:rFonts w:asciiTheme="minorHAnsi" w:eastAsia="Times New Roman" w:hAnsiTheme="minorHAnsi" w:cstheme="minorHAnsi"/>
          <w:color w:val="000000"/>
          <w:sz w:val="20"/>
          <w:szCs w:val="20"/>
        </w:rPr>
        <w:t xml:space="preserve">UN Women, through this call for proposals, is interested to design, develop and run the services of a </w:t>
      </w:r>
      <w:r w:rsidRPr="005E5D6B">
        <w:rPr>
          <w:rFonts w:asciiTheme="minorHAnsi" w:eastAsia="Times New Roman" w:hAnsiTheme="minorHAnsi" w:cstheme="minorHAnsi"/>
          <w:b/>
          <w:bCs/>
          <w:i/>
          <w:iCs/>
          <w:color w:val="000000"/>
          <w:sz w:val="20"/>
          <w:szCs w:val="20"/>
        </w:rPr>
        <w:t xml:space="preserve">One Stop Shop </w:t>
      </w:r>
      <w:r w:rsidRPr="00E46831">
        <w:rPr>
          <w:rFonts w:asciiTheme="minorHAnsi" w:eastAsia="Times New Roman" w:hAnsiTheme="minorHAnsi" w:cstheme="minorHAnsi"/>
          <w:color w:val="000000"/>
          <w:sz w:val="20"/>
          <w:szCs w:val="20"/>
        </w:rPr>
        <w:t>to provide holistic services for Palestinian women</w:t>
      </w:r>
      <w:r w:rsidR="00175D15">
        <w:rPr>
          <w:rFonts w:asciiTheme="minorHAnsi" w:eastAsia="Times New Roman" w:hAnsiTheme="minorHAnsi" w:cstheme="minorHAnsi"/>
          <w:color w:val="000000"/>
          <w:sz w:val="20"/>
          <w:szCs w:val="20"/>
        </w:rPr>
        <w:t xml:space="preserve"> </w:t>
      </w:r>
      <w:r w:rsidR="00175D15" w:rsidRPr="0081687D">
        <w:rPr>
          <w:rFonts w:asciiTheme="minorHAnsi" w:hAnsiTheme="minorHAnsi" w:cstheme="minorHAnsi"/>
          <w:sz w:val="20"/>
          <w:szCs w:val="20"/>
        </w:rPr>
        <w:t>Micro, Small and Medium Enterprises</w:t>
      </w:r>
      <w:r w:rsidRPr="00E46831">
        <w:rPr>
          <w:rFonts w:asciiTheme="minorHAnsi" w:eastAsia="Times New Roman" w:hAnsiTheme="minorHAnsi" w:cstheme="minorHAnsi"/>
          <w:color w:val="000000"/>
          <w:sz w:val="20"/>
          <w:szCs w:val="20"/>
        </w:rPr>
        <w:t xml:space="preserve"> </w:t>
      </w:r>
      <w:r w:rsidR="00175D15">
        <w:rPr>
          <w:rFonts w:asciiTheme="minorHAnsi" w:eastAsia="Times New Roman" w:hAnsiTheme="minorHAnsi" w:cstheme="minorHAnsi"/>
          <w:color w:val="000000"/>
          <w:sz w:val="20"/>
          <w:szCs w:val="20"/>
        </w:rPr>
        <w:t>(</w:t>
      </w:r>
      <w:r w:rsidRPr="00E46831">
        <w:rPr>
          <w:rFonts w:asciiTheme="minorHAnsi" w:eastAsia="Times New Roman" w:hAnsiTheme="minorHAnsi" w:cstheme="minorHAnsi"/>
          <w:color w:val="000000"/>
          <w:sz w:val="20"/>
          <w:szCs w:val="20"/>
        </w:rPr>
        <w:t>MSMEs</w:t>
      </w:r>
      <w:r w:rsidR="00175D15">
        <w:rPr>
          <w:rFonts w:asciiTheme="minorHAnsi" w:eastAsia="Times New Roman" w:hAnsiTheme="minorHAnsi" w:cstheme="minorHAnsi"/>
          <w:color w:val="000000"/>
          <w:sz w:val="20"/>
          <w:szCs w:val="20"/>
        </w:rPr>
        <w:t>)</w:t>
      </w:r>
      <w:r w:rsidRPr="00E46831">
        <w:rPr>
          <w:rFonts w:asciiTheme="minorHAnsi" w:eastAsia="Times New Roman" w:hAnsiTheme="minorHAnsi" w:cstheme="minorHAnsi"/>
          <w:color w:val="000000"/>
          <w:sz w:val="20"/>
          <w:szCs w:val="20"/>
        </w:rPr>
        <w:t xml:space="preserve">. The One Stop Shop will be located in Ramallah, integrated within the operations of the </w:t>
      </w:r>
      <w:r w:rsidR="00EC0D13">
        <w:rPr>
          <w:rFonts w:asciiTheme="minorHAnsi" w:eastAsia="Times New Roman" w:hAnsiTheme="minorHAnsi" w:cstheme="minorHAnsi"/>
          <w:color w:val="000000"/>
          <w:sz w:val="20"/>
          <w:szCs w:val="20"/>
        </w:rPr>
        <w:t>selected</w:t>
      </w:r>
      <w:r w:rsidRPr="002613FB">
        <w:rPr>
          <w:rFonts w:asciiTheme="minorHAnsi" w:eastAsia="Times New Roman" w:hAnsiTheme="minorHAnsi" w:cstheme="minorHAnsi"/>
          <w:color w:val="000000"/>
          <w:sz w:val="20"/>
          <w:szCs w:val="20"/>
        </w:rPr>
        <w:t xml:space="preserve"> organization</w:t>
      </w:r>
      <w:r w:rsidR="00EC0D13">
        <w:rPr>
          <w:rFonts w:asciiTheme="minorHAnsi" w:eastAsia="Times New Roman" w:hAnsiTheme="minorHAnsi" w:cstheme="minorHAnsi"/>
          <w:color w:val="000000"/>
          <w:sz w:val="20"/>
          <w:szCs w:val="20"/>
        </w:rPr>
        <w:t>/firm</w:t>
      </w:r>
      <w:r w:rsidRPr="002613FB">
        <w:rPr>
          <w:rFonts w:asciiTheme="minorHAnsi" w:eastAsia="Times New Roman" w:hAnsiTheme="minorHAnsi" w:cstheme="minorHAnsi"/>
          <w:color w:val="000000"/>
          <w:sz w:val="20"/>
          <w:szCs w:val="20"/>
        </w:rPr>
        <w:t>.</w:t>
      </w:r>
    </w:p>
    <w:p w:rsidR="002613FB" w:rsidRPr="00E46831" w:rsidRDefault="002613FB" w:rsidP="002613FB">
      <w:pPr>
        <w:shd w:val="clear" w:color="auto" w:fill="FFFFFF"/>
        <w:spacing w:after="0"/>
        <w:ind w:left="540" w:right="650"/>
        <w:jc w:val="both"/>
        <w:rPr>
          <w:rFonts w:asciiTheme="minorHAnsi" w:eastAsia="Times New Roman" w:hAnsiTheme="minorHAnsi" w:cstheme="minorHAnsi"/>
          <w:color w:val="000000"/>
          <w:sz w:val="20"/>
          <w:szCs w:val="20"/>
        </w:rPr>
      </w:pPr>
    </w:p>
    <w:p w:rsidR="002613FB" w:rsidRPr="00E46831" w:rsidRDefault="002613FB" w:rsidP="00175D15">
      <w:pPr>
        <w:ind w:left="540" w:right="650"/>
        <w:jc w:val="both"/>
        <w:rPr>
          <w:rFonts w:asciiTheme="minorHAnsi" w:hAnsiTheme="minorHAnsi" w:cstheme="minorHAnsi"/>
          <w:color w:val="000000"/>
          <w:sz w:val="20"/>
          <w:szCs w:val="20"/>
          <w:lang w:val="en-GB"/>
        </w:rPr>
      </w:pPr>
      <w:r w:rsidRPr="00E46831">
        <w:rPr>
          <w:rFonts w:asciiTheme="minorHAnsi" w:hAnsiTheme="minorHAnsi" w:cstheme="minorHAnsi"/>
          <w:color w:val="000000"/>
          <w:sz w:val="20"/>
          <w:szCs w:val="20"/>
          <w:lang w:val="en-GB"/>
        </w:rPr>
        <w:t>The “Creating one-stop-shop for sustainable businesses” Joint Programme (JP) is strongly linked with, and complements the “Spring Forward for Women”</w:t>
      </w:r>
      <w:r w:rsidR="00EC0D13">
        <w:rPr>
          <w:rFonts w:asciiTheme="minorHAnsi" w:hAnsiTheme="minorHAnsi" w:cstheme="minorHAnsi"/>
          <w:color w:val="000000"/>
          <w:sz w:val="20"/>
          <w:szCs w:val="20"/>
          <w:lang w:val="en-GB"/>
        </w:rPr>
        <w:t xml:space="preserve"> Programme</w:t>
      </w:r>
      <w:r w:rsidRPr="00E46831">
        <w:rPr>
          <w:rFonts w:asciiTheme="minorHAnsi" w:hAnsiTheme="minorHAnsi" w:cstheme="minorHAnsi"/>
          <w:color w:val="000000"/>
          <w:sz w:val="20"/>
          <w:szCs w:val="20"/>
          <w:lang w:val="en-GB"/>
        </w:rPr>
        <w:t>. The strategic linkages between the two programmes interact on both the n</w:t>
      </w:r>
      <w:r w:rsidR="00EC0D13">
        <w:rPr>
          <w:rFonts w:asciiTheme="minorHAnsi" w:hAnsiTheme="minorHAnsi" w:cstheme="minorHAnsi"/>
          <w:color w:val="000000"/>
          <w:sz w:val="20"/>
          <w:szCs w:val="20"/>
          <w:lang w:val="en-GB"/>
        </w:rPr>
        <w:t xml:space="preserve">ormative and regulatory levels </w:t>
      </w:r>
      <w:r w:rsidRPr="00E46831">
        <w:rPr>
          <w:rFonts w:asciiTheme="minorHAnsi" w:hAnsiTheme="minorHAnsi" w:cstheme="minorHAnsi"/>
          <w:color w:val="000000"/>
          <w:sz w:val="20"/>
          <w:szCs w:val="20"/>
          <w:lang w:val="en-GB"/>
        </w:rPr>
        <w:t>where both programmes have interventions with the national governmental machineries on developing and gender sensitizing economic empowerment related national frameworks. Both programme</w:t>
      </w:r>
      <w:r w:rsidR="00175D15">
        <w:rPr>
          <w:rFonts w:asciiTheme="minorHAnsi" w:hAnsiTheme="minorHAnsi" w:cstheme="minorHAnsi"/>
          <w:color w:val="000000"/>
          <w:sz w:val="20"/>
          <w:szCs w:val="20"/>
          <w:lang w:val="en-GB"/>
        </w:rPr>
        <w:t>s</w:t>
      </w:r>
      <w:r w:rsidRPr="00E46831">
        <w:rPr>
          <w:rFonts w:asciiTheme="minorHAnsi" w:hAnsiTheme="minorHAnsi" w:cstheme="minorHAnsi"/>
          <w:color w:val="000000"/>
          <w:sz w:val="20"/>
          <w:szCs w:val="20"/>
          <w:lang w:val="en-GB"/>
        </w:rPr>
        <w:t xml:space="preserve"> will benefit women MSMEs through the creation of the “One Stop Shop” which will improve the access of targeted marginalized women to economic opportunities through creating support to self-employment, micro and small enterprises and start-ups, training, product development, as well as market linkages, packaging, and quality control. Greater impact will also be achieved by providing additional services to the capacity building component by utilizing the services of the </w:t>
      </w:r>
      <w:r w:rsidR="00EC0D13">
        <w:rPr>
          <w:rFonts w:asciiTheme="minorHAnsi" w:hAnsiTheme="minorHAnsi" w:cstheme="minorHAnsi"/>
          <w:color w:val="000000"/>
          <w:sz w:val="20"/>
          <w:szCs w:val="20"/>
          <w:lang w:val="en-GB"/>
        </w:rPr>
        <w:t xml:space="preserve">main UN </w:t>
      </w:r>
      <w:r w:rsidR="00175D15">
        <w:rPr>
          <w:rFonts w:asciiTheme="minorHAnsi" w:hAnsiTheme="minorHAnsi" w:cstheme="minorHAnsi"/>
          <w:color w:val="000000"/>
          <w:sz w:val="20"/>
          <w:szCs w:val="20"/>
          <w:lang w:val="en-GB"/>
        </w:rPr>
        <w:t>Joint Programme partners FAO and ITC.</w:t>
      </w:r>
    </w:p>
    <w:p w:rsidR="00EC0D13" w:rsidRDefault="00373AF1" w:rsidP="005E5D6B">
      <w:pPr>
        <w:ind w:left="540" w:right="650"/>
        <w:jc w:val="both"/>
        <w:rPr>
          <w:rFonts w:asciiTheme="minorHAnsi" w:hAnsiTheme="minorHAnsi" w:cstheme="minorHAnsi"/>
          <w:b/>
          <w:sz w:val="20"/>
          <w:szCs w:val="20"/>
        </w:rPr>
      </w:pPr>
      <w:r w:rsidRPr="005E5D6B">
        <w:rPr>
          <w:rFonts w:asciiTheme="minorHAnsi" w:eastAsia="Times New Roman" w:hAnsiTheme="minorHAnsi" w:cstheme="minorHAnsi"/>
          <w:color w:val="000000"/>
          <w:sz w:val="20"/>
          <w:szCs w:val="20"/>
        </w:rPr>
        <w:t>The selected organization</w:t>
      </w:r>
      <w:r w:rsidR="00EC0D13">
        <w:rPr>
          <w:rFonts w:asciiTheme="minorHAnsi" w:eastAsia="Times New Roman" w:hAnsiTheme="minorHAnsi" w:cstheme="minorHAnsi"/>
          <w:color w:val="000000"/>
          <w:sz w:val="20"/>
          <w:szCs w:val="20"/>
        </w:rPr>
        <w:t>/firm</w:t>
      </w:r>
      <w:r w:rsidRPr="005E5D6B">
        <w:rPr>
          <w:rFonts w:asciiTheme="minorHAnsi" w:eastAsia="Times New Roman" w:hAnsiTheme="minorHAnsi" w:cstheme="minorHAnsi"/>
          <w:color w:val="000000"/>
          <w:sz w:val="20"/>
          <w:szCs w:val="20"/>
        </w:rPr>
        <w:t xml:space="preserve"> will be responsible for developing, designing and </w:t>
      </w:r>
      <w:r w:rsidRPr="005E5D6B">
        <w:rPr>
          <w:rFonts w:asciiTheme="minorHAnsi" w:hAnsiTheme="minorHAnsi" w:cstheme="minorHAnsi"/>
          <w:sz w:val="20"/>
          <w:szCs w:val="20"/>
        </w:rPr>
        <w:t xml:space="preserve">running the One Stop Shop business development services’ hub with an incubation space for women entrepreneurs/businesses, </w:t>
      </w:r>
      <w:r w:rsidR="004F040E">
        <w:rPr>
          <w:rFonts w:asciiTheme="minorHAnsi" w:hAnsiTheme="minorHAnsi" w:cstheme="minorHAnsi"/>
          <w:sz w:val="20"/>
          <w:szCs w:val="20"/>
        </w:rPr>
        <w:t>MSMEs</w:t>
      </w:r>
      <w:r w:rsidRPr="005E5D6B">
        <w:rPr>
          <w:rFonts w:asciiTheme="minorHAnsi" w:hAnsiTheme="minorHAnsi" w:cstheme="minorHAnsi"/>
          <w:sz w:val="20"/>
          <w:szCs w:val="20"/>
        </w:rPr>
        <w:t xml:space="preserve"> and cooperatives. The objective is to increase access and competiveness of marginalized women run </w:t>
      </w:r>
      <w:r w:rsidR="004F040E">
        <w:rPr>
          <w:rFonts w:asciiTheme="minorHAnsi" w:hAnsiTheme="minorHAnsi" w:cstheme="minorHAnsi"/>
          <w:sz w:val="20"/>
          <w:szCs w:val="20"/>
        </w:rPr>
        <w:t>MSMEs</w:t>
      </w:r>
      <w:r w:rsidRPr="005E5D6B">
        <w:rPr>
          <w:rFonts w:asciiTheme="minorHAnsi" w:hAnsiTheme="minorHAnsi" w:cstheme="minorHAnsi"/>
          <w:sz w:val="20"/>
          <w:szCs w:val="20"/>
        </w:rPr>
        <w:t xml:space="preserve"> and cooperatives’ products in local, regional and international markets.</w:t>
      </w:r>
      <w:r w:rsidRPr="005E5D6B">
        <w:rPr>
          <w:rFonts w:asciiTheme="minorHAnsi" w:hAnsiTheme="minorHAnsi" w:cstheme="minorHAnsi"/>
          <w:b/>
          <w:sz w:val="20"/>
          <w:szCs w:val="20"/>
        </w:rPr>
        <w:t xml:space="preserve"> </w:t>
      </w:r>
    </w:p>
    <w:p w:rsidR="00373AF1" w:rsidRPr="005E5D6B" w:rsidRDefault="00373AF1" w:rsidP="005E5D6B">
      <w:pPr>
        <w:ind w:left="540" w:right="650"/>
        <w:jc w:val="both"/>
        <w:rPr>
          <w:rFonts w:asciiTheme="minorHAnsi" w:hAnsiTheme="minorHAnsi" w:cstheme="minorHAnsi"/>
          <w:b/>
          <w:bCs/>
          <w:sz w:val="20"/>
          <w:szCs w:val="20"/>
          <w:u w:val="single"/>
        </w:rPr>
      </w:pPr>
      <w:r w:rsidRPr="005E5D6B">
        <w:rPr>
          <w:rFonts w:asciiTheme="minorHAnsi" w:hAnsiTheme="minorHAnsi" w:cstheme="minorHAnsi"/>
          <w:b/>
          <w:bCs/>
          <w:sz w:val="20"/>
          <w:szCs w:val="20"/>
          <w:u w:val="single"/>
        </w:rPr>
        <w:t>Expected Results:</w:t>
      </w:r>
    </w:p>
    <w:p w:rsidR="00373AF1" w:rsidRPr="005E5D6B" w:rsidRDefault="00373AF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Through the One Stop Shop, the selected organization</w:t>
      </w:r>
      <w:r w:rsidR="00EC0D13">
        <w:rPr>
          <w:rFonts w:asciiTheme="minorHAnsi" w:hAnsiTheme="minorHAnsi" w:cstheme="minorHAnsi"/>
          <w:sz w:val="20"/>
          <w:szCs w:val="20"/>
        </w:rPr>
        <w:t>/firm</w:t>
      </w:r>
      <w:r w:rsidRPr="005E5D6B">
        <w:rPr>
          <w:rFonts w:asciiTheme="minorHAnsi" w:hAnsiTheme="minorHAnsi" w:cstheme="minorHAnsi"/>
          <w:sz w:val="20"/>
          <w:szCs w:val="20"/>
        </w:rPr>
        <w:t xml:space="preserve"> is expected to implement two key components aimed at empowering women </w:t>
      </w:r>
      <w:r w:rsidR="004F040E">
        <w:rPr>
          <w:rFonts w:asciiTheme="minorHAnsi" w:hAnsiTheme="minorHAnsi" w:cstheme="minorHAnsi"/>
          <w:sz w:val="20"/>
          <w:szCs w:val="20"/>
        </w:rPr>
        <w:t>MSMEs</w:t>
      </w:r>
      <w:r w:rsidRPr="005E5D6B">
        <w:rPr>
          <w:rFonts w:asciiTheme="minorHAnsi" w:hAnsiTheme="minorHAnsi" w:cstheme="minorHAnsi"/>
          <w:sz w:val="20"/>
          <w:szCs w:val="20"/>
        </w:rPr>
        <w:t xml:space="preserve"> through providing key services and financial support for promoting their production capacity and sustainable economic development. The two key components are as follows:</w:t>
      </w:r>
    </w:p>
    <w:p w:rsidR="00373AF1" w:rsidRPr="004F040E" w:rsidRDefault="00373AF1" w:rsidP="001870FE">
      <w:pPr>
        <w:pStyle w:val="ListParagraph"/>
        <w:numPr>
          <w:ilvl w:val="0"/>
          <w:numId w:val="6"/>
        </w:numPr>
        <w:spacing w:line="276" w:lineRule="auto"/>
        <w:ind w:left="1080" w:right="650"/>
        <w:jc w:val="both"/>
        <w:rPr>
          <w:rFonts w:asciiTheme="minorHAnsi" w:hAnsiTheme="minorHAnsi" w:cstheme="minorHAnsi"/>
          <w:sz w:val="20"/>
          <w:szCs w:val="20"/>
        </w:rPr>
      </w:pPr>
      <w:r w:rsidRPr="004F040E">
        <w:rPr>
          <w:rFonts w:asciiTheme="minorHAnsi" w:hAnsiTheme="minorHAnsi" w:cstheme="minorHAnsi"/>
          <w:sz w:val="20"/>
          <w:szCs w:val="20"/>
        </w:rPr>
        <w:t xml:space="preserve">Providing key capacity building services to enhance the institutional and production capacity of women </w:t>
      </w:r>
      <w:r w:rsidR="00175D15" w:rsidRPr="0081687D">
        <w:rPr>
          <w:rFonts w:asciiTheme="minorHAnsi" w:hAnsiTheme="minorHAnsi" w:cstheme="minorHAnsi"/>
          <w:sz w:val="20"/>
          <w:szCs w:val="20"/>
        </w:rPr>
        <w:t xml:space="preserve">Micro, Small and Medium Enterprises </w:t>
      </w:r>
      <w:r w:rsidR="00175D15">
        <w:rPr>
          <w:rFonts w:asciiTheme="minorHAnsi" w:hAnsiTheme="minorHAnsi" w:cstheme="minorHAnsi"/>
          <w:sz w:val="20"/>
          <w:szCs w:val="20"/>
        </w:rPr>
        <w:t>(</w:t>
      </w:r>
      <w:r w:rsidR="004F040E" w:rsidRPr="004F040E">
        <w:rPr>
          <w:rFonts w:asciiTheme="minorHAnsi" w:hAnsiTheme="minorHAnsi" w:cstheme="minorHAnsi"/>
          <w:sz w:val="20"/>
          <w:szCs w:val="20"/>
        </w:rPr>
        <w:t>MSMEs</w:t>
      </w:r>
      <w:r w:rsidR="00175D15">
        <w:rPr>
          <w:rFonts w:asciiTheme="minorHAnsi" w:hAnsiTheme="minorHAnsi" w:cstheme="minorHAnsi"/>
          <w:sz w:val="20"/>
          <w:szCs w:val="20"/>
        </w:rPr>
        <w:t>)</w:t>
      </w:r>
    </w:p>
    <w:p w:rsidR="00262835" w:rsidRPr="004F040E" w:rsidRDefault="00373AF1" w:rsidP="001870FE">
      <w:pPr>
        <w:pStyle w:val="ListParagraph"/>
        <w:numPr>
          <w:ilvl w:val="0"/>
          <w:numId w:val="6"/>
        </w:numPr>
        <w:spacing w:line="276" w:lineRule="auto"/>
        <w:ind w:left="1080" w:right="650"/>
        <w:jc w:val="both"/>
        <w:rPr>
          <w:rFonts w:asciiTheme="minorHAnsi" w:hAnsiTheme="minorHAnsi" w:cstheme="minorHAnsi"/>
          <w:sz w:val="20"/>
          <w:szCs w:val="20"/>
        </w:rPr>
      </w:pPr>
      <w:r w:rsidRPr="004F040E">
        <w:rPr>
          <w:rFonts w:asciiTheme="minorHAnsi" w:hAnsiTheme="minorHAnsi" w:cstheme="minorHAnsi"/>
          <w:sz w:val="20"/>
          <w:szCs w:val="20"/>
        </w:rPr>
        <w:lastRenderedPageBreak/>
        <w:t>Establishing a Grants Scheme and providing grants for women MSMEs.</w:t>
      </w:r>
    </w:p>
    <w:p w:rsidR="00175D15" w:rsidRDefault="00373AF1" w:rsidP="00175D15">
      <w:pPr>
        <w:spacing w:line="276" w:lineRule="auto"/>
        <w:ind w:right="650"/>
        <w:jc w:val="both"/>
        <w:rPr>
          <w:rFonts w:asciiTheme="minorHAnsi" w:hAnsiTheme="minorHAnsi" w:cstheme="minorHAnsi"/>
          <w:b/>
          <w:bCs/>
          <w:sz w:val="20"/>
          <w:szCs w:val="20"/>
        </w:rPr>
      </w:pPr>
      <w:r w:rsidRPr="005E5D6B">
        <w:rPr>
          <w:rFonts w:asciiTheme="minorHAnsi" w:hAnsiTheme="minorHAnsi" w:cstheme="minorHAnsi"/>
          <w:sz w:val="20"/>
          <w:szCs w:val="20"/>
        </w:rPr>
        <w:t>The detailed actions and outputs that are expected to be delivered by the selected organization as part of the two aforementioned main components are described in detail in below sections.</w:t>
      </w:r>
      <w:r w:rsidRPr="005E5D6B">
        <w:rPr>
          <w:rFonts w:asciiTheme="minorHAnsi" w:hAnsiTheme="minorHAnsi" w:cstheme="minorHAnsi"/>
          <w:b/>
          <w:bCs/>
          <w:sz w:val="20"/>
          <w:szCs w:val="20"/>
        </w:rPr>
        <w:t xml:space="preserve"> </w:t>
      </w:r>
    </w:p>
    <w:p w:rsidR="00175D15" w:rsidRPr="005E5D6B" w:rsidRDefault="00175D15" w:rsidP="00175D15">
      <w:pPr>
        <w:spacing w:line="276" w:lineRule="auto"/>
        <w:ind w:right="650"/>
        <w:jc w:val="both"/>
        <w:rPr>
          <w:rFonts w:asciiTheme="minorHAnsi" w:hAnsiTheme="minorHAnsi" w:cstheme="minorHAnsi"/>
          <w:b/>
          <w:bCs/>
          <w:sz w:val="20"/>
          <w:szCs w:val="20"/>
        </w:rPr>
      </w:pPr>
    </w:p>
    <w:p w:rsidR="00373AF1" w:rsidRPr="005E5D6B" w:rsidRDefault="00373AF1" w:rsidP="005E5D6B">
      <w:pPr>
        <w:ind w:left="540" w:right="650"/>
        <w:jc w:val="both"/>
        <w:rPr>
          <w:rFonts w:asciiTheme="minorHAnsi" w:hAnsiTheme="minorHAnsi" w:cstheme="minorHAnsi"/>
          <w:b/>
          <w:bCs/>
          <w:color w:val="000000" w:themeColor="text1"/>
          <w:sz w:val="20"/>
          <w:szCs w:val="20"/>
        </w:rPr>
      </w:pPr>
      <w:r w:rsidRPr="005E5D6B">
        <w:rPr>
          <w:rFonts w:asciiTheme="minorHAnsi" w:hAnsiTheme="minorHAnsi" w:cstheme="minorHAnsi"/>
          <w:b/>
          <w:bCs/>
          <w:color w:val="000000" w:themeColor="text1"/>
          <w:sz w:val="20"/>
          <w:szCs w:val="20"/>
        </w:rPr>
        <w:t xml:space="preserve">1. Providing key capacity building services to enhance the institutional and production capacity of women </w:t>
      </w:r>
      <w:r w:rsidR="004F040E">
        <w:rPr>
          <w:rFonts w:asciiTheme="minorHAnsi" w:hAnsiTheme="minorHAnsi" w:cstheme="minorHAnsi"/>
          <w:b/>
          <w:bCs/>
          <w:color w:val="000000" w:themeColor="text1"/>
          <w:sz w:val="20"/>
          <w:szCs w:val="20"/>
        </w:rPr>
        <w:t>MSMEs</w:t>
      </w:r>
    </w:p>
    <w:p w:rsidR="00EC0D13" w:rsidRPr="005E5D6B" w:rsidRDefault="00EC0D13" w:rsidP="005E5D6B">
      <w:pPr>
        <w:tabs>
          <w:tab w:val="left" w:pos="0"/>
        </w:tabs>
        <w:spacing w:line="240" w:lineRule="auto"/>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1.1.</w:t>
      </w:r>
      <w:r w:rsidR="00175D15">
        <w:rPr>
          <w:rFonts w:asciiTheme="minorHAnsi" w:hAnsiTheme="minorHAnsi" w:cstheme="minorHAnsi"/>
          <w:b/>
          <w:bCs/>
          <w:sz w:val="20"/>
          <w:szCs w:val="20"/>
        </w:rPr>
        <w:t xml:space="preserve"> Develop and deliver a capacity </w:t>
      </w:r>
      <w:r w:rsidRPr="005E5D6B">
        <w:rPr>
          <w:rFonts w:asciiTheme="minorHAnsi" w:hAnsiTheme="minorHAnsi" w:cstheme="minorHAnsi"/>
          <w:b/>
          <w:bCs/>
          <w:sz w:val="20"/>
          <w:szCs w:val="20"/>
        </w:rPr>
        <w:t xml:space="preserve">building </w:t>
      </w:r>
      <w:proofErr w:type="spellStart"/>
      <w:r w:rsidRPr="005E5D6B">
        <w:rPr>
          <w:rFonts w:asciiTheme="minorHAnsi" w:hAnsiTheme="minorHAnsi" w:cstheme="minorHAnsi"/>
          <w:b/>
          <w:bCs/>
          <w:sz w:val="20"/>
          <w:szCs w:val="20"/>
        </w:rPr>
        <w:t>programme</w:t>
      </w:r>
      <w:proofErr w:type="spellEnd"/>
    </w:p>
    <w:p w:rsidR="00373AF1" w:rsidRPr="005E5D6B" w:rsidRDefault="00373AF1" w:rsidP="005E5D6B">
      <w:pPr>
        <w:tabs>
          <w:tab w:val="left" w:pos="0"/>
        </w:tabs>
        <w:spacing w:line="240" w:lineRule="auto"/>
        <w:ind w:left="540" w:right="650"/>
        <w:jc w:val="both"/>
        <w:rPr>
          <w:rFonts w:asciiTheme="minorHAnsi" w:hAnsiTheme="minorHAnsi" w:cstheme="minorHAnsi"/>
          <w:sz w:val="20"/>
          <w:szCs w:val="20"/>
        </w:rPr>
      </w:pPr>
      <w:r w:rsidRPr="005E5D6B">
        <w:rPr>
          <w:rFonts w:asciiTheme="minorHAnsi" w:hAnsiTheme="minorHAnsi" w:cstheme="minorHAnsi"/>
          <w:sz w:val="20"/>
          <w:szCs w:val="20"/>
        </w:rPr>
        <w:t xml:space="preserve">The selected organization is expected to develop a full-fledged capacity building </w:t>
      </w:r>
      <w:proofErr w:type="spellStart"/>
      <w:r w:rsidRPr="005E5D6B">
        <w:rPr>
          <w:rFonts w:asciiTheme="minorHAnsi" w:hAnsiTheme="minorHAnsi" w:cstheme="minorHAnsi"/>
          <w:sz w:val="20"/>
          <w:szCs w:val="20"/>
        </w:rPr>
        <w:t>program</w:t>
      </w:r>
      <w:r w:rsidR="005A568F">
        <w:rPr>
          <w:rFonts w:asciiTheme="minorHAnsi" w:hAnsiTheme="minorHAnsi" w:cstheme="minorHAnsi"/>
          <w:sz w:val="20"/>
          <w:szCs w:val="20"/>
        </w:rPr>
        <w:t>me</w:t>
      </w:r>
      <w:proofErr w:type="spellEnd"/>
      <w:r w:rsidRPr="005E5D6B">
        <w:rPr>
          <w:rFonts w:asciiTheme="minorHAnsi" w:hAnsiTheme="minorHAnsi" w:cstheme="minorHAnsi"/>
          <w:color w:val="FF0000"/>
          <w:sz w:val="20"/>
          <w:szCs w:val="20"/>
        </w:rPr>
        <w:t xml:space="preserve"> </w:t>
      </w:r>
      <w:r w:rsidRPr="005E5D6B">
        <w:rPr>
          <w:rFonts w:asciiTheme="minorHAnsi" w:hAnsiTheme="minorHAnsi" w:cstheme="minorHAnsi"/>
          <w:sz w:val="20"/>
          <w:szCs w:val="20"/>
        </w:rPr>
        <w:t>through the following:</w:t>
      </w:r>
    </w:p>
    <w:p w:rsidR="0011058A" w:rsidRPr="00E50959" w:rsidRDefault="00373AF1" w:rsidP="001870FE">
      <w:pPr>
        <w:pStyle w:val="ListParagraph"/>
        <w:numPr>
          <w:ilvl w:val="2"/>
          <w:numId w:val="13"/>
        </w:numPr>
        <w:tabs>
          <w:tab w:val="left" w:pos="0"/>
          <w:tab w:val="left" w:pos="1170"/>
        </w:tabs>
        <w:spacing w:line="240" w:lineRule="auto"/>
        <w:ind w:right="650"/>
        <w:jc w:val="both"/>
        <w:rPr>
          <w:rFonts w:asciiTheme="minorHAnsi" w:hAnsiTheme="minorHAnsi" w:cstheme="minorHAnsi"/>
          <w:color w:val="000000"/>
          <w:sz w:val="20"/>
          <w:szCs w:val="20"/>
          <w:lang w:val="en-GB"/>
        </w:rPr>
      </w:pPr>
      <w:r w:rsidRPr="00E50959">
        <w:rPr>
          <w:rFonts w:asciiTheme="minorHAnsi" w:hAnsiTheme="minorHAnsi" w:cstheme="minorHAnsi"/>
          <w:color w:val="000000"/>
          <w:sz w:val="20"/>
          <w:szCs w:val="20"/>
          <w:lang w:val="en-GB"/>
        </w:rPr>
        <w:t>Developing the criteria</w:t>
      </w:r>
      <w:r w:rsidR="0011058A" w:rsidRPr="00E50959">
        <w:rPr>
          <w:rFonts w:asciiTheme="minorHAnsi" w:hAnsiTheme="minorHAnsi" w:cstheme="minorHAnsi"/>
          <w:color w:val="000000"/>
          <w:sz w:val="20"/>
          <w:szCs w:val="20"/>
          <w:lang w:val="en-GB"/>
        </w:rPr>
        <w:t xml:space="preserve"> </w:t>
      </w:r>
      <w:r w:rsidRPr="00E50959">
        <w:rPr>
          <w:rFonts w:asciiTheme="minorHAnsi" w:hAnsiTheme="minorHAnsi" w:cstheme="minorHAnsi"/>
          <w:color w:val="000000"/>
          <w:sz w:val="20"/>
          <w:szCs w:val="20"/>
          <w:lang w:val="en-GB"/>
        </w:rPr>
        <w:t>for selecting 45 women MSMEs</w:t>
      </w:r>
      <w:r w:rsidR="00262835" w:rsidRPr="00E50959">
        <w:rPr>
          <w:rFonts w:asciiTheme="minorHAnsi" w:hAnsiTheme="minorHAnsi" w:cstheme="minorHAnsi"/>
          <w:color w:val="000000"/>
          <w:sz w:val="20"/>
          <w:szCs w:val="20"/>
          <w:lang w:val="en-GB"/>
        </w:rPr>
        <w:t>, 30 from the West Bank and 15 from Gaza, to benefit from the capacity building programme</w:t>
      </w:r>
      <w:r w:rsidRPr="00E50959">
        <w:rPr>
          <w:rFonts w:asciiTheme="minorHAnsi" w:hAnsiTheme="minorHAnsi" w:cstheme="minorHAnsi"/>
          <w:color w:val="000000"/>
          <w:sz w:val="20"/>
          <w:szCs w:val="20"/>
          <w:lang w:val="en-GB"/>
        </w:rPr>
        <w:t>.</w:t>
      </w:r>
      <w:r w:rsidR="0011058A" w:rsidRPr="00E50959">
        <w:rPr>
          <w:rFonts w:asciiTheme="minorHAnsi" w:hAnsiTheme="minorHAnsi" w:cstheme="minorHAnsi"/>
          <w:color w:val="000000"/>
          <w:sz w:val="20"/>
          <w:szCs w:val="20"/>
          <w:lang w:val="en-GB"/>
        </w:rPr>
        <w:t xml:space="preserve"> The final criteria needs to be developed based on discussions between UN Women and the </w:t>
      </w:r>
      <w:r w:rsidR="00262835" w:rsidRPr="00E50959">
        <w:rPr>
          <w:rFonts w:asciiTheme="minorHAnsi" w:hAnsiTheme="minorHAnsi" w:cstheme="minorHAnsi"/>
          <w:color w:val="000000"/>
          <w:sz w:val="20"/>
          <w:szCs w:val="20"/>
          <w:lang w:val="en-GB"/>
        </w:rPr>
        <w:t>selected</w:t>
      </w:r>
      <w:r w:rsidR="0011058A" w:rsidRPr="00E50959">
        <w:rPr>
          <w:rFonts w:asciiTheme="minorHAnsi" w:hAnsiTheme="minorHAnsi" w:cstheme="minorHAnsi"/>
          <w:color w:val="000000"/>
          <w:sz w:val="20"/>
          <w:szCs w:val="20"/>
          <w:lang w:val="en-GB"/>
        </w:rPr>
        <w:t xml:space="preserve"> organization</w:t>
      </w:r>
      <w:r w:rsidR="00262835" w:rsidRPr="00E50959">
        <w:rPr>
          <w:rFonts w:asciiTheme="minorHAnsi" w:hAnsiTheme="minorHAnsi" w:cstheme="minorHAnsi"/>
          <w:color w:val="000000"/>
          <w:sz w:val="20"/>
          <w:szCs w:val="20"/>
          <w:lang w:val="en-GB"/>
        </w:rPr>
        <w:t>/firm</w:t>
      </w:r>
      <w:r w:rsidR="0011058A" w:rsidRPr="00E50959">
        <w:rPr>
          <w:rFonts w:asciiTheme="minorHAnsi" w:hAnsiTheme="minorHAnsi" w:cstheme="minorHAnsi"/>
          <w:color w:val="000000"/>
          <w:sz w:val="20"/>
          <w:szCs w:val="20"/>
          <w:lang w:val="en-GB"/>
        </w:rPr>
        <w:t>. Among the desired criteria that the selected organization</w:t>
      </w:r>
      <w:r w:rsidR="00262835" w:rsidRPr="00E50959">
        <w:rPr>
          <w:rFonts w:asciiTheme="minorHAnsi" w:hAnsiTheme="minorHAnsi" w:cstheme="minorHAnsi"/>
          <w:color w:val="000000"/>
          <w:sz w:val="20"/>
          <w:szCs w:val="20"/>
          <w:lang w:val="en-GB"/>
        </w:rPr>
        <w:t>/firm</w:t>
      </w:r>
      <w:r w:rsidR="0011058A" w:rsidRPr="00E50959">
        <w:rPr>
          <w:rFonts w:asciiTheme="minorHAnsi" w:hAnsiTheme="minorHAnsi" w:cstheme="minorHAnsi"/>
          <w:color w:val="000000"/>
          <w:sz w:val="20"/>
          <w:szCs w:val="20"/>
          <w:lang w:val="en-GB"/>
        </w:rPr>
        <w:t xml:space="preserve"> needs to consider are the following: </w:t>
      </w:r>
    </w:p>
    <w:p w:rsidR="0011058A" w:rsidRPr="00E50959" w:rsidRDefault="0011058A" w:rsidP="001870FE">
      <w:pPr>
        <w:pStyle w:val="ListParagraph"/>
        <w:numPr>
          <w:ilvl w:val="3"/>
          <w:numId w:val="27"/>
        </w:numPr>
        <w:tabs>
          <w:tab w:val="left" w:pos="0"/>
          <w:tab w:val="left" w:pos="1170"/>
        </w:tabs>
        <w:spacing w:line="240" w:lineRule="auto"/>
        <w:ind w:left="2160" w:right="650" w:hanging="450"/>
        <w:jc w:val="both"/>
        <w:rPr>
          <w:rFonts w:asciiTheme="minorHAnsi" w:hAnsiTheme="minorHAnsi" w:cstheme="minorHAnsi"/>
          <w:color w:val="000000"/>
          <w:sz w:val="20"/>
          <w:szCs w:val="20"/>
          <w:lang w:val="en-GB"/>
        </w:rPr>
      </w:pPr>
      <w:r w:rsidRPr="00E50959">
        <w:rPr>
          <w:rFonts w:asciiTheme="minorHAnsi" w:hAnsiTheme="minorHAnsi" w:cstheme="minorHAnsi"/>
          <w:color w:val="000000"/>
          <w:sz w:val="20"/>
          <w:szCs w:val="20"/>
          <w:lang w:val="en-GB"/>
        </w:rPr>
        <w:t xml:space="preserve">The enterprise must be micro, small or medium sized, and owned and managed by women; </w:t>
      </w:r>
    </w:p>
    <w:p w:rsidR="00A63358" w:rsidRPr="00E50959" w:rsidRDefault="0011058A" w:rsidP="001870FE">
      <w:pPr>
        <w:pStyle w:val="ListParagraph"/>
        <w:numPr>
          <w:ilvl w:val="3"/>
          <w:numId w:val="27"/>
        </w:numPr>
        <w:tabs>
          <w:tab w:val="left" w:pos="0"/>
          <w:tab w:val="left" w:pos="1170"/>
        </w:tabs>
        <w:spacing w:line="240" w:lineRule="auto"/>
        <w:ind w:left="2160" w:right="650" w:hanging="450"/>
        <w:jc w:val="both"/>
        <w:rPr>
          <w:rFonts w:asciiTheme="minorHAnsi" w:hAnsiTheme="minorHAnsi" w:cstheme="minorHAnsi"/>
          <w:color w:val="000000"/>
          <w:sz w:val="20"/>
          <w:szCs w:val="20"/>
          <w:lang w:val="en-GB"/>
        </w:rPr>
      </w:pPr>
      <w:r w:rsidRPr="00E50959">
        <w:rPr>
          <w:rFonts w:asciiTheme="minorHAnsi" w:hAnsiTheme="minorHAnsi" w:cstheme="minorHAnsi"/>
          <w:color w:val="000000"/>
          <w:sz w:val="20"/>
          <w:szCs w:val="20"/>
          <w:lang w:val="en-GB"/>
        </w:rPr>
        <w:t xml:space="preserve">The enterprise should have the basics for export potential; </w:t>
      </w:r>
    </w:p>
    <w:p w:rsidR="00A63358" w:rsidRPr="00E50959" w:rsidRDefault="0011058A" w:rsidP="001870FE">
      <w:pPr>
        <w:pStyle w:val="ListParagraph"/>
        <w:numPr>
          <w:ilvl w:val="3"/>
          <w:numId w:val="27"/>
        </w:numPr>
        <w:tabs>
          <w:tab w:val="left" w:pos="0"/>
          <w:tab w:val="left" w:pos="1170"/>
        </w:tabs>
        <w:spacing w:line="240" w:lineRule="auto"/>
        <w:ind w:left="2160" w:right="650" w:hanging="450"/>
        <w:jc w:val="both"/>
        <w:rPr>
          <w:rFonts w:asciiTheme="minorHAnsi" w:hAnsiTheme="minorHAnsi" w:cstheme="minorHAnsi"/>
          <w:color w:val="000000"/>
          <w:sz w:val="20"/>
          <w:szCs w:val="20"/>
          <w:lang w:val="en-GB"/>
        </w:rPr>
      </w:pPr>
      <w:r w:rsidRPr="00E50959">
        <w:rPr>
          <w:rFonts w:asciiTheme="minorHAnsi" w:hAnsiTheme="minorHAnsi" w:cstheme="minorHAnsi"/>
          <w:color w:val="000000"/>
          <w:sz w:val="20"/>
          <w:szCs w:val="20"/>
          <w:lang w:val="en-GB"/>
        </w:rPr>
        <w:t xml:space="preserve">The enterprise is fully committed to provide the inputs and achieve the outputs of the project, including making available its own resources (human and financial) to upgrade its competencies and skills to meet market requirements; </w:t>
      </w:r>
    </w:p>
    <w:p w:rsidR="0011058A" w:rsidRPr="00E50959" w:rsidRDefault="0011058A" w:rsidP="001870FE">
      <w:pPr>
        <w:pStyle w:val="ListParagraph"/>
        <w:numPr>
          <w:ilvl w:val="3"/>
          <w:numId w:val="27"/>
        </w:numPr>
        <w:tabs>
          <w:tab w:val="left" w:pos="0"/>
          <w:tab w:val="left" w:pos="1170"/>
        </w:tabs>
        <w:spacing w:line="240" w:lineRule="auto"/>
        <w:ind w:left="2160" w:right="650" w:hanging="450"/>
        <w:jc w:val="both"/>
        <w:rPr>
          <w:rFonts w:asciiTheme="minorHAnsi" w:hAnsiTheme="minorHAnsi" w:cstheme="minorHAnsi"/>
          <w:color w:val="000000"/>
          <w:sz w:val="20"/>
          <w:szCs w:val="20"/>
          <w:lang w:val="en-GB"/>
        </w:rPr>
      </w:pPr>
      <w:r w:rsidRPr="00E50959">
        <w:rPr>
          <w:rFonts w:asciiTheme="minorHAnsi" w:hAnsiTheme="minorHAnsi" w:cstheme="minorHAnsi"/>
          <w:color w:val="000000"/>
          <w:sz w:val="20"/>
          <w:szCs w:val="20"/>
          <w:lang w:val="en-GB"/>
        </w:rPr>
        <w:t xml:space="preserve">The enterprise will collaborate and provide all information required by the project’s technical experts and consultants. </w:t>
      </w:r>
    </w:p>
    <w:p w:rsidR="00373AF1" w:rsidRPr="00E50959" w:rsidRDefault="0011058A" w:rsidP="005E5D6B">
      <w:pPr>
        <w:tabs>
          <w:tab w:val="left" w:pos="1170"/>
          <w:tab w:val="left" w:pos="1710"/>
        </w:tabs>
        <w:spacing w:line="240" w:lineRule="auto"/>
        <w:ind w:left="1710" w:right="650"/>
        <w:jc w:val="both"/>
        <w:rPr>
          <w:rFonts w:asciiTheme="minorHAnsi" w:hAnsiTheme="minorHAnsi" w:cstheme="minorHAnsi"/>
          <w:color w:val="000000"/>
          <w:sz w:val="20"/>
          <w:szCs w:val="20"/>
          <w:lang w:val="en-GB"/>
        </w:rPr>
      </w:pPr>
      <w:r w:rsidRPr="00E50959">
        <w:rPr>
          <w:rFonts w:asciiTheme="minorHAnsi" w:hAnsiTheme="minorHAnsi" w:cstheme="minorHAnsi"/>
          <w:color w:val="000000"/>
          <w:sz w:val="20"/>
          <w:szCs w:val="20"/>
          <w:lang w:val="en-GB"/>
        </w:rPr>
        <w:t>This information will be tr</w:t>
      </w:r>
      <w:r w:rsidR="00262835" w:rsidRPr="00E50959">
        <w:rPr>
          <w:rFonts w:asciiTheme="minorHAnsi" w:hAnsiTheme="minorHAnsi" w:cstheme="minorHAnsi"/>
          <w:color w:val="000000"/>
          <w:sz w:val="20"/>
          <w:szCs w:val="20"/>
          <w:lang w:val="en-GB"/>
        </w:rPr>
        <w:t>eated in full confidentiality; t</w:t>
      </w:r>
      <w:r w:rsidRPr="00E50959">
        <w:rPr>
          <w:rFonts w:asciiTheme="minorHAnsi" w:hAnsiTheme="minorHAnsi" w:cstheme="minorHAnsi"/>
          <w:color w:val="000000"/>
          <w:sz w:val="20"/>
          <w:szCs w:val="20"/>
          <w:lang w:val="en-GB"/>
        </w:rPr>
        <w:t xml:space="preserve">he </w:t>
      </w:r>
      <w:r w:rsidR="00262835" w:rsidRPr="00E50959">
        <w:rPr>
          <w:rFonts w:asciiTheme="minorHAnsi" w:hAnsiTheme="minorHAnsi" w:cstheme="minorHAnsi"/>
          <w:color w:val="000000"/>
          <w:sz w:val="20"/>
          <w:szCs w:val="20"/>
          <w:lang w:val="en-GB"/>
        </w:rPr>
        <w:t>organization/firm</w:t>
      </w:r>
      <w:r w:rsidRPr="00E50959">
        <w:rPr>
          <w:rFonts w:asciiTheme="minorHAnsi" w:hAnsiTheme="minorHAnsi" w:cstheme="minorHAnsi"/>
          <w:color w:val="000000"/>
          <w:sz w:val="20"/>
          <w:szCs w:val="20"/>
          <w:lang w:val="en-GB"/>
        </w:rPr>
        <w:t xml:space="preserve"> is committed to adhere to the Global Compact principles in particular the UN core values in the areas of human rights, </w:t>
      </w:r>
      <w:proofErr w:type="spellStart"/>
      <w:r w:rsidRPr="00E50959">
        <w:rPr>
          <w:rFonts w:asciiTheme="minorHAnsi" w:hAnsiTheme="minorHAnsi" w:cstheme="minorHAnsi"/>
          <w:color w:val="000000"/>
          <w:sz w:val="20"/>
          <w:szCs w:val="20"/>
          <w:lang w:val="en-GB"/>
        </w:rPr>
        <w:t>labor</w:t>
      </w:r>
      <w:proofErr w:type="spellEnd"/>
      <w:r w:rsidRPr="00E50959">
        <w:rPr>
          <w:rFonts w:asciiTheme="minorHAnsi" w:hAnsiTheme="minorHAnsi" w:cstheme="minorHAnsi"/>
          <w:color w:val="000000"/>
          <w:sz w:val="20"/>
          <w:szCs w:val="20"/>
          <w:lang w:val="en-GB"/>
        </w:rPr>
        <w:t xml:space="preserve"> standards, the environment and anti-corruption where applicable;</w:t>
      </w:r>
    </w:p>
    <w:p w:rsidR="0011058A" w:rsidRDefault="009249DA" w:rsidP="0001437B">
      <w:pPr>
        <w:pStyle w:val="ListParagraph"/>
        <w:numPr>
          <w:ilvl w:val="2"/>
          <w:numId w:val="14"/>
        </w:numPr>
        <w:tabs>
          <w:tab w:val="left" w:pos="0"/>
        </w:tabs>
        <w:spacing w:line="240" w:lineRule="auto"/>
        <w:ind w:right="650"/>
        <w:jc w:val="both"/>
        <w:rPr>
          <w:rFonts w:asciiTheme="minorHAnsi" w:hAnsiTheme="minorHAnsi" w:cstheme="minorHAnsi"/>
          <w:sz w:val="20"/>
          <w:szCs w:val="20"/>
        </w:rPr>
      </w:pPr>
      <w:r w:rsidRPr="0011058A">
        <w:rPr>
          <w:rFonts w:asciiTheme="minorHAnsi" w:hAnsiTheme="minorHAnsi" w:cstheme="minorHAnsi"/>
          <w:sz w:val="20"/>
          <w:szCs w:val="20"/>
        </w:rPr>
        <w:t>Developing</w:t>
      </w:r>
      <w:r w:rsidRPr="005E5D6B">
        <w:rPr>
          <w:rFonts w:asciiTheme="minorHAnsi" w:hAnsiTheme="minorHAnsi" w:cstheme="minorHAnsi"/>
          <w:sz w:val="20"/>
          <w:szCs w:val="20"/>
        </w:rPr>
        <w:t xml:space="preserve"> the training needs assessments of </w:t>
      </w:r>
      <w:r w:rsidRPr="0011058A">
        <w:rPr>
          <w:rFonts w:asciiTheme="minorHAnsi" w:hAnsiTheme="minorHAnsi" w:cstheme="minorHAnsi"/>
          <w:sz w:val="20"/>
          <w:szCs w:val="20"/>
        </w:rPr>
        <w:t>Palestinian</w:t>
      </w:r>
      <w:r w:rsidRPr="005E5D6B">
        <w:rPr>
          <w:rFonts w:asciiTheme="minorHAnsi" w:hAnsiTheme="minorHAnsi" w:cstheme="minorHAnsi"/>
          <w:sz w:val="20"/>
          <w:szCs w:val="20"/>
        </w:rPr>
        <w:t xml:space="preserve"> women </w:t>
      </w:r>
      <w:r w:rsidRPr="0011058A">
        <w:rPr>
          <w:rFonts w:asciiTheme="minorHAnsi" w:hAnsiTheme="minorHAnsi" w:cstheme="minorHAnsi"/>
          <w:sz w:val="20"/>
          <w:szCs w:val="20"/>
        </w:rPr>
        <w:t>MSMEs in the West B</w:t>
      </w:r>
      <w:r w:rsidRPr="005E5D6B">
        <w:rPr>
          <w:rFonts w:asciiTheme="minorHAnsi" w:hAnsiTheme="minorHAnsi" w:cstheme="minorHAnsi"/>
          <w:sz w:val="20"/>
          <w:szCs w:val="20"/>
        </w:rPr>
        <w:t xml:space="preserve">ank and </w:t>
      </w:r>
      <w:r w:rsidRPr="0011058A">
        <w:rPr>
          <w:rFonts w:asciiTheme="minorHAnsi" w:hAnsiTheme="minorHAnsi" w:cstheme="minorHAnsi"/>
          <w:sz w:val="20"/>
          <w:szCs w:val="20"/>
        </w:rPr>
        <w:t>Gaza</w:t>
      </w:r>
      <w:r w:rsidRPr="005E5D6B">
        <w:rPr>
          <w:rFonts w:asciiTheme="minorHAnsi" w:hAnsiTheme="minorHAnsi" w:cstheme="minorHAnsi"/>
          <w:sz w:val="20"/>
          <w:szCs w:val="20"/>
        </w:rPr>
        <w:t xml:space="preserve"> based on </w:t>
      </w:r>
      <w:r w:rsidRPr="0011058A">
        <w:rPr>
          <w:rFonts w:asciiTheme="minorHAnsi" w:hAnsiTheme="minorHAnsi" w:cstheme="minorHAnsi"/>
          <w:sz w:val="20"/>
          <w:szCs w:val="20"/>
        </w:rPr>
        <w:t>ITC’s</w:t>
      </w:r>
      <w:r w:rsidRPr="005E5D6B">
        <w:rPr>
          <w:rFonts w:asciiTheme="minorHAnsi" w:hAnsiTheme="minorHAnsi" w:cstheme="minorHAnsi"/>
          <w:sz w:val="20"/>
          <w:szCs w:val="20"/>
        </w:rPr>
        <w:t xml:space="preserve"> supply side assessment and general women </w:t>
      </w:r>
      <w:r w:rsidRPr="0011058A">
        <w:rPr>
          <w:rFonts w:asciiTheme="minorHAnsi" w:hAnsiTheme="minorHAnsi" w:cstheme="minorHAnsi"/>
          <w:sz w:val="20"/>
          <w:szCs w:val="20"/>
        </w:rPr>
        <w:t>MSMEs</w:t>
      </w:r>
      <w:r w:rsidRPr="005E5D6B">
        <w:rPr>
          <w:rFonts w:asciiTheme="minorHAnsi" w:hAnsiTheme="minorHAnsi" w:cstheme="minorHAnsi"/>
          <w:sz w:val="20"/>
          <w:szCs w:val="20"/>
        </w:rPr>
        <w:t xml:space="preserve"> needs </w:t>
      </w:r>
      <w:r w:rsidR="00D17A92" w:rsidRPr="005E5D6B">
        <w:rPr>
          <w:rFonts w:asciiTheme="minorHAnsi" w:hAnsiTheme="minorHAnsi" w:cstheme="minorHAnsi"/>
          <w:sz w:val="20"/>
          <w:szCs w:val="20"/>
        </w:rPr>
        <w:t>assessment</w:t>
      </w:r>
      <w:r w:rsidR="00D17A92">
        <w:rPr>
          <w:rFonts w:asciiTheme="minorHAnsi" w:hAnsiTheme="minorHAnsi" w:cstheme="minorHAnsi"/>
          <w:sz w:val="20"/>
          <w:szCs w:val="20"/>
        </w:rPr>
        <w:t xml:space="preserve"> in the West Bank</w:t>
      </w:r>
      <w:r w:rsidRPr="005E5D6B">
        <w:rPr>
          <w:rFonts w:asciiTheme="minorHAnsi" w:hAnsiTheme="minorHAnsi" w:cstheme="minorHAnsi"/>
          <w:sz w:val="20"/>
          <w:szCs w:val="20"/>
        </w:rPr>
        <w:t xml:space="preserve">. </w:t>
      </w:r>
      <w:r w:rsidRPr="0011058A">
        <w:rPr>
          <w:rFonts w:asciiTheme="minorHAnsi" w:hAnsiTheme="minorHAnsi" w:cstheme="minorHAnsi"/>
          <w:sz w:val="20"/>
          <w:szCs w:val="20"/>
        </w:rPr>
        <w:t>This</w:t>
      </w:r>
      <w:r w:rsidRPr="005E5D6B">
        <w:rPr>
          <w:rFonts w:asciiTheme="minorHAnsi" w:hAnsiTheme="minorHAnsi" w:cstheme="minorHAnsi"/>
          <w:sz w:val="20"/>
          <w:szCs w:val="20"/>
        </w:rPr>
        <w:t xml:space="preserve"> will be done through, but not limited to, filling in questionnaires, conducting desk reviews, an</w:t>
      </w:r>
      <w:r w:rsidR="00AB5E9E">
        <w:rPr>
          <w:rFonts w:asciiTheme="minorHAnsi" w:hAnsiTheme="minorHAnsi" w:cstheme="minorHAnsi"/>
          <w:sz w:val="20"/>
          <w:szCs w:val="20"/>
        </w:rPr>
        <w:t>d, or short indicative surveys/</w:t>
      </w:r>
      <w:r w:rsidRPr="005E5D6B">
        <w:rPr>
          <w:rFonts w:asciiTheme="minorHAnsi" w:hAnsiTheme="minorHAnsi" w:cstheme="minorHAnsi"/>
          <w:sz w:val="20"/>
          <w:szCs w:val="20"/>
        </w:rPr>
        <w:t xml:space="preserve">structured interviews/ focus group discussions, etc.  </w:t>
      </w:r>
      <w:r w:rsidR="0011058A" w:rsidRPr="0011058A">
        <w:rPr>
          <w:rFonts w:asciiTheme="minorHAnsi" w:hAnsiTheme="minorHAnsi" w:cstheme="minorHAnsi"/>
          <w:sz w:val="20"/>
          <w:szCs w:val="20"/>
        </w:rPr>
        <w:t>This</w:t>
      </w:r>
      <w:r w:rsidRPr="005E5D6B">
        <w:rPr>
          <w:rFonts w:asciiTheme="minorHAnsi" w:hAnsiTheme="minorHAnsi" w:cstheme="minorHAnsi"/>
          <w:sz w:val="20"/>
          <w:szCs w:val="20"/>
        </w:rPr>
        <w:t xml:space="preserve"> activity will be executed under the guidance and direct supervision of </w:t>
      </w:r>
      <w:r w:rsidR="0011058A" w:rsidRPr="0011058A">
        <w:rPr>
          <w:rFonts w:asciiTheme="minorHAnsi" w:hAnsiTheme="minorHAnsi" w:cstheme="minorHAnsi"/>
          <w:sz w:val="20"/>
          <w:szCs w:val="20"/>
        </w:rPr>
        <w:t>UN W</w:t>
      </w:r>
      <w:r w:rsidRPr="005E5D6B">
        <w:rPr>
          <w:rFonts w:asciiTheme="minorHAnsi" w:hAnsiTheme="minorHAnsi" w:cstheme="minorHAnsi"/>
          <w:sz w:val="20"/>
          <w:szCs w:val="20"/>
        </w:rPr>
        <w:t xml:space="preserve">omen as the lead implementing agency for the </w:t>
      </w:r>
      <w:r w:rsidR="00AB5E9E">
        <w:rPr>
          <w:rFonts w:asciiTheme="minorHAnsi" w:hAnsiTheme="minorHAnsi" w:cstheme="minorHAnsi"/>
          <w:sz w:val="20"/>
          <w:szCs w:val="20"/>
        </w:rPr>
        <w:t xml:space="preserve">Joint </w:t>
      </w:r>
      <w:proofErr w:type="spellStart"/>
      <w:r w:rsidR="00AB5E9E">
        <w:rPr>
          <w:rFonts w:asciiTheme="minorHAnsi" w:hAnsiTheme="minorHAnsi" w:cstheme="minorHAnsi"/>
          <w:sz w:val="20"/>
          <w:szCs w:val="20"/>
        </w:rPr>
        <w:t>Programme</w:t>
      </w:r>
      <w:proofErr w:type="spellEnd"/>
      <w:r w:rsidR="00AB5E9E">
        <w:rPr>
          <w:rFonts w:asciiTheme="minorHAnsi" w:hAnsiTheme="minorHAnsi" w:cstheme="minorHAnsi"/>
          <w:sz w:val="20"/>
          <w:szCs w:val="20"/>
        </w:rPr>
        <w:t>.</w:t>
      </w:r>
      <w:r w:rsidRPr="005E5D6B">
        <w:rPr>
          <w:rFonts w:asciiTheme="minorHAnsi" w:hAnsiTheme="minorHAnsi" w:cstheme="minorHAnsi"/>
          <w:sz w:val="20"/>
          <w:szCs w:val="20"/>
        </w:rPr>
        <w:t xml:space="preserve"> </w:t>
      </w:r>
      <w:r w:rsidR="00AB5E9E">
        <w:rPr>
          <w:rFonts w:asciiTheme="minorHAnsi" w:hAnsiTheme="minorHAnsi" w:cstheme="minorHAnsi"/>
          <w:sz w:val="20"/>
          <w:szCs w:val="20"/>
        </w:rPr>
        <w:t>N</w:t>
      </w:r>
      <w:r w:rsidRPr="005E5D6B">
        <w:rPr>
          <w:rFonts w:asciiTheme="minorHAnsi" w:hAnsiTheme="minorHAnsi" w:cstheme="minorHAnsi"/>
          <w:sz w:val="20"/>
          <w:szCs w:val="20"/>
        </w:rPr>
        <w:t xml:space="preserve">evertheless, the responsible party is expected to work in coordination and close collaboration with other project partners, namely </w:t>
      </w:r>
      <w:r w:rsidR="0011058A" w:rsidRPr="0011058A">
        <w:rPr>
          <w:rFonts w:asciiTheme="minorHAnsi" w:hAnsiTheme="minorHAnsi" w:cstheme="minorHAnsi"/>
          <w:sz w:val="20"/>
          <w:szCs w:val="20"/>
        </w:rPr>
        <w:t>ITC</w:t>
      </w:r>
      <w:r w:rsidRPr="005E5D6B">
        <w:rPr>
          <w:rFonts w:asciiTheme="minorHAnsi" w:hAnsiTheme="minorHAnsi" w:cstheme="minorHAnsi"/>
          <w:sz w:val="20"/>
          <w:szCs w:val="20"/>
        </w:rPr>
        <w:t xml:space="preserve"> and </w:t>
      </w:r>
      <w:r w:rsidR="0011058A" w:rsidRPr="0011058A">
        <w:rPr>
          <w:rFonts w:asciiTheme="minorHAnsi" w:hAnsiTheme="minorHAnsi" w:cstheme="minorHAnsi"/>
          <w:sz w:val="20"/>
          <w:szCs w:val="20"/>
        </w:rPr>
        <w:t>FAO</w:t>
      </w:r>
      <w:r w:rsidRPr="005E5D6B">
        <w:rPr>
          <w:rFonts w:asciiTheme="minorHAnsi" w:hAnsiTheme="minorHAnsi" w:cstheme="minorHAnsi"/>
          <w:sz w:val="20"/>
          <w:szCs w:val="20"/>
        </w:rPr>
        <w:t xml:space="preserve">. </w:t>
      </w:r>
      <w:r w:rsidR="0011058A" w:rsidRPr="0011058A">
        <w:rPr>
          <w:rFonts w:asciiTheme="minorHAnsi" w:hAnsiTheme="minorHAnsi" w:cstheme="minorHAnsi"/>
          <w:sz w:val="20"/>
          <w:szCs w:val="20"/>
        </w:rPr>
        <w:t>Specific</w:t>
      </w:r>
      <w:r w:rsidRPr="005E5D6B">
        <w:rPr>
          <w:rFonts w:asciiTheme="minorHAnsi" w:hAnsiTheme="minorHAnsi" w:cstheme="minorHAnsi"/>
          <w:sz w:val="20"/>
          <w:szCs w:val="20"/>
        </w:rPr>
        <w:t xml:space="preserve"> coordination with </w:t>
      </w:r>
      <w:r w:rsidR="0011058A" w:rsidRPr="0011058A">
        <w:rPr>
          <w:rFonts w:asciiTheme="minorHAnsi" w:hAnsiTheme="minorHAnsi" w:cstheme="minorHAnsi"/>
          <w:sz w:val="20"/>
          <w:szCs w:val="20"/>
        </w:rPr>
        <w:t>ITC</w:t>
      </w:r>
      <w:r w:rsidRPr="005E5D6B">
        <w:rPr>
          <w:rFonts w:asciiTheme="minorHAnsi" w:hAnsiTheme="minorHAnsi" w:cstheme="minorHAnsi"/>
          <w:sz w:val="20"/>
          <w:szCs w:val="20"/>
        </w:rPr>
        <w:t xml:space="preserve"> is crucial, as </w:t>
      </w:r>
      <w:r w:rsidR="0011058A" w:rsidRPr="0011058A">
        <w:rPr>
          <w:rFonts w:asciiTheme="minorHAnsi" w:hAnsiTheme="minorHAnsi" w:cstheme="minorHAnsi"/>
          <w:sz w:val="20"/>
          <w:szCs w:val="20"/>
        </w:rPr>
        <w:t>ITC</w:t>
      </w:r>
      <w:r w:rsidRPr="005E5D6B">
        <w:rPr>
          <w:rFonts w:asciiTheme="minorHAnsi" w:hAnsiTheme="minorHAnsi" w:cstheme="minorHAnsi"/>
          <w:sz w:val="20"/>
          <w:szCs w:val="20"/>
        </w:rPr>
        <w:t xml:space="preserve"> will be supporting a number of export promotion services that will be implemented under the </w:t>
      </w:r>
      <w:r w:rsidR="0001437B">
        <w:rPr>
          <w:rFonts w:asciiTheme="minorHAnsi" w:hAnsiTheme="minorHAnsi" w:cstheme="minorHAnsi"/>
          <w:sz w:val="20"/>
          <w:szCs w:val="20"/>
        </w:rPr>
        <w:t xml:space="preserve">Joint </w:t>
      </w:r>
      <w:proofErr w:type="spellStart"/>
      <w:r w:rsidR="0001437B">
        <w:rPr>
          <w:rFonts w:asciiTheme="minorHAnsi" w:hAnsiTheme="minorHAnsi" w:cstheme="minorHAnsi"/>
          <w:sz w:val="20"/>
          <w:szCs w:val="20"/>
        </w:rPr>
        <w:t>Programme</w:t>
      </w:r>
      <w:proofErr w:type="spellEnd"/>
      <w:r w:rsidRPr="005E5D6B">
        <w:rPr>
          <w:rFonts w:asciiTheme="minorHAnsi" w:hAnsiTheme="minorHAnsi" w:cstheme="minorHAnsi"/>
          <w:sz w:val="20"/>
          <w:szCs w:val="20"/>
        </w:rPr>
        <w:t xml:space="preserve">. </w:t>
      </w:r>
    </w:p>
    <w:p w:rsidR="0011058A" w:rsidRDefault="0011058A" w:rsidP="005E5D6B">
      <w:pPr>
        <w:pStyle w:val="ListParagraph"/>
        <w:tabs>
          <w:tab w:val="left" w:pos="0"/>
        </w:tabs>
        <w:spacing w:line="240" w:lineRule="auto"/>
        <w:ind w:left="1710" w:right="650"/>
        <w:jc w:val="both"/>
        <w:rPr>
          <w:rFonts w:asciiTheme="minorHAnsi" w:hAnsiTheme="minorHAnsi" w:cstheme="minorHAnsi"/>
          <w:sz w:val="20"/>
          <w:szCs w:val="20"/>
        </w:rPr>
      </w:pPr>
    </w:p>
    <w:p w:rsidR="00373AF1" w:rsidRPr="005E5D6B" w:rsidRDefault="00373AF1" w:rsidP="001870FE">
      <w:pPr>
        <w:pStyle w:val="ListParagraph"/>
        <w:numPr>
          <w:ilvl w:val="2"/>
          <w:numId w:val="14"/>
        </w:numPr>
        <w:tabs>
          <w:tab w:val="left" w:pos="0"/>
        </w:tabs>
        <w:spacing w:line="240" w:lineRule="auto"/>
        <w:ind w:right="650"/>
        <w:jc w:val="both"/>
        <w:rPr>
          <w:rFonts w:asciiTheme="minorHAnsi" w:hAnsiTheme="minorHAnsi" w:cstheme="minorHAnsi"/>
          <w:sz w:val="20"/>
          <w:szCs w:val="20"/>
        </w:rPr>
      </w:pPr>
      <w:r w:rsidRPr="005E5D6B">
        <w:rPr>
          <w:rFonts w:asciiTheme="minorHAnsi" w:hAnsiTheme="minorHAnsi" w:cstheme="minorHAnsi"/>
          <w:sz w:val="20"/>
          <w:szCs w:val="20"/>
        </w:rPr>
        <w:t>Based on the results of the specific needs assessment</w:t>
      </w:r>
      <w:r w:rsidR="0011058A" w:rsidRPr="0011058A">
        <w:rPr>
          <w:rFonts w:asciiTheme="minorHAnsi" w:hAnsiTheme="minorHAnsi" w:cstheme="minorHAnsi"/>
          <w:sz w:val="20"/>
          <w:szCs w:val="20"/>
        </w:rPr>
        <w:t xml:space="preserve"> of the 45 women MSMEs</w:t>
      </w:r>
      <w:r w:rsidR="00B51F4D">
        <w:rPr>
          <w:rFonts w:asciiTheme="minorHAnsi" w:hAnsiTheme="minorHAnsi" w:cstheme="minorHAnsi"/>
          <w:sz w:val="20"/>
          <w:szCs w:val="20"/>
        </w:rPr>
        <w:t xml:space="preserve"> </w:t>
      </w:r>
      <w:r w:rsidRPr="005E5D6B">
        <w:rPr>
          <w:rFonts w:asciiTheme="minorHAnsi" w:hAnsiTheme="minorHAnsi" w:cstheme="minorHAnsi"/>
          <w:sz w:val="20"/>
          <w:szCs w:val="20"/>
        </w:rPr>
        <w:t xml:space="preserve">and based on the approval </w:t>
      </w:r>
      <w:r w:rsidR="0011058A" w:rsidRPr="005E5D6B">
        <w:rPr>
          <w:rFonts w:asciiTheme="minorHAnsi" w:hAnsiTheme="minorHAnsi" w:cstheme="minorHAnsi"/>
          <w:sz w:val="20"/>
          <w:szCs w:val="20"/>
        </w:rPr>
        <w:t>of UN</w:t>
      </w:r>
      <w:r w:rsidRPr="005E5D6B">
        <w:rPr>
          <w:rFonts w:asciiTheme="minorHAnsi" w:hAnsiTheme="minorHAnsi" w:cstheme="minorHAnsi"/>
          <w:sz w:val="20"/>
          <w:szCs w:val="20"/>
        </w:rPr>
        <w:t xml:space="preserve"> Women, the selected organization</w:t>
      </w:r>
      <w:r w:rsidR="00B51F4D">
        <w:rPr>
          <w:rFonts w:asciiTheme="minorHAnsi" w:hAnsiTheme="minorHAnsi" w:cstheme="minorHAnsi"/>
          <w:sz w:val="20"/>
          <w:szCs w:val="20"/>
        </w:rPr>
        <w:t>/ firm</w:t>
      </w:r>
      <w:r w:rsidRPr="005E5D6B">
        <w:rPr>
          <w:rFonts w:asciiTheme="minorHAnsi" w:hAnsiTheme="minorHAnsi" w:cstheme="minorHAnsi"/>
          <w:sz w:val="20"/>
          <w:szCs w:val="20"/>
        </w:rPr>
        <w:t xml:space="preserve"> is expected to design the capacity building </w:t>
      </w:r>
      <w:proofErr w:type="spellStart"/>
      <w:r w:rsidRPr="005E5D6B">
        <w:rPr>
          <w:rFonts w:asciiTheme="minorHAnsi" w:hAnsiTheme="minorHAnsi" w:cstheme="minorHAnsi"/>
          <w:sz w:val="20"/>
          <w:szCs w:val="20"/>
        </w:rPr>
        <w:t>program</w:t>
      </w:r>
      <w:r w:rsidR="00DB477E">
        <w:rPr>
          <w:rFonts w:asciiTheme="minorHAnsi" w:hAnsiTheme="minorHAnsi" w:cstheme="minorHAnsi"/>
          <w:sz w:val="20"/>
          <w:szCs w:val="20"/>
        </w:rPr>
        <w:t>me</w:t>
      </w:r>
      <w:proofErr w:type="spellEnd"/>
      <w:r w:rsidRPr="005E5D6B">
        <w:rPr>
          <w:rFonts w:asciiTheme="minorHAnsi" w:hAnsiTheme="minorHAnsi" w:cstheme="minorHAnsi"/>
          <w:sz w:val="20"/>
          <w:szCs w:val="20"/>
        </w:rPr>
        <w:t xml:space="preserve"> for the production of environmentally sustainable cultural products including </w:t>
      </w:r>
      <w:r w:rsidR="00B51F4D">
        <w:rPr>
          <w:rFonts w:asciiTheme="minorHAnsi" w:hAnsiTheme="minorHAnsi" w:cstheme="minorHAnsi"/>
          <w:sz w:val="20"/>
          <w:szCs w:val="20"/>
        </w:rPr>
        <w:t xml:space="preserve">providing </w:t>
      </w:r>
      <w:r w:rsidRPr="005E5D6B">
        <w:rPr>
          <w:rFonts w:asciiTheme="minorHAnsi" w:hAnsiTheme="minorHAnsi" w:cstheme="minorHAnsi"/>
          <w:sz w:val="20"/>
          <w:szCs w:val="20"/>
        </w:rPr>
        <w:t xml:space="preserve">guidance and support in design and mass production of </w:t>
      </w:r>
      <w:r w:rsidR="00B51F4D">
        <w:rPr>
          <w:rFonts w:asciiTheme="minorHAnsi" w:hAnsiTheme="minorHAnsi" w:cstheme="minorHAnsi"/>
          <w:sz w:val="20"/>
          <w:szCs w:val="20"/>
        </w:rPr>
        <w:t>the women’s</w:t>
      </w:r>
      <w:r w:rsidRPr="005E5D6B">
        <w:rPr>
          <w:rFonts w:asciiTheme="minorHAnsi" w:hAnsiTheme="minorHAnsi" w:cstheme="minorHAnsi"/>
          <w:sz w:val="20"/>
          <w:szCs w:val="20"/>
        </w:rPr>
        <w:t xml:space="preserve"> products, business manuals, guidelines and toolkits to meet the needs of the </w:t>
      </w:r>
      <w:r w:rsidR="00B51F4D">
        <w:rPr>
          <w:rFonts w:asciiTheme="minorHAnsi" w:hAnsiTheme="minorHAnsi" w:cstheme="minorHAnsi"/>
          <w:sz w:val="20"/>
          <w:szCs w:val="20"/>
        </w:rPr>
        <w:t>women</w:t>
      </w:r>
      <w:r w:rsidRPr="005E5D6B">
        <w:rPr>
          <w:rFonts w:asciiTheme="minorHAnsi" w:hAnsiTheme="minorHAnsi" w:cstheme="minorHAnsi"/>
          <w:sz w:val="20"/>
          <w:szCs w:val="20"/>
        </w:rPr>
        <w:t xml:space="preserve"> and support their businesses. The training </w:t>
      </w:r>
      <w:proofErr w:type="spellStart"/>
      <w:r w:rsidRPr="005E5D6B">
        <w:rPr>
          <w:rFonts w:asciiTheme="minorHAnsi" w:hAnsiTheme="minorHAnsi" w:cstheme="minorHAnsi"/>
          <w:sz w:val="20"/>
          <w:szCs w:val="20"/>
        </w:rPr>
        <w:t>program</w:t>
      </w:r>
      <w:r w:rsidR="00DB477E">
        <w:rPr>
          <w:rFonts w:asciiTheme="minorHAnsi" w:hAnsiTheme="minorHAnsi" w:cstheme="minorHAnsi"/>
          <w:sz w:val="20"/>
          <w:szCs w:val="20"/>
        </w:rPr>
        <w:t>me</w:t>
      </w:r>
      <w:proofErr w:type="spellEnd"/>
      <w:r w:rsidRPr="005E5D6B">
        <w:rPr>
          <w:rFonts w:asciiTheme="minorHAnsi" w:hAnsiTheme="minorHAnsi" w:cstheme="minorHAnsi"/>
          <w:sz w:val="20"/>
          <w:szCs w:val="20"/>
        </w:rPr>
        <w:t xml:space="preserve"> is expected to </w:t>
      </w:r>
      <w:r w:rsidR="00B51F4D">
        <w:rPr>
          <w:rFonts w:asciiTheme="minorHAnsi" w:hAnsiTheme="minorHAnsi" w:cstheme="minorHAnsi"/>
          <w:sz w:val="20"/>
          <w:szCs w:val="20"/>
        </w:rPr>
        <w:t xml:space="preserve">enhance </w:t>
      </w:r>
      <w:r w:rsidR="00DB477E">
        <w:rPr>
          <w:rFonts w:asciiTheme="minorHAnsi" w:hAnsiTheme="minorHAnsi" w:cstheme="minorHAnsi"/>
          <w:sz w:val="20"/>
          <w:szCs w:val="20"/>
        </w:rPr>
        <w:t xml:space="preserve">the </w:t>
      </w:r>
      <w:r w:rsidR="00B51F4D">
        <w:rPr>
          <w:rFonts w:asciiTheme="minorHAnsi" w:hAnsiTheme="minorHAnsi" w:cstheme="minorHAnsi"/>
          <w:sz w:val="20"/>
          <w:szCs w:val="20"/>
        </w:rPr>
        <w:t xml:space="preserve">women </w:t>
      </w:r>
      <w:r w:rsidR="004F040E">
        <w:rPr>
          <w:rFonts w:asciiTheme="minorHAnsi" w:hAnsiTheme="minorHAnsi" w:cstheme="minorHAnsi"/>
          <w:sz w:val="20"/>
          <w:szCs w:val="20"/>
        </w:rPr>
        <w:t>MSMEs</w:t>
      </w:r>
      <w:r w:rsidR="00B51F4D">
        <w:rPr>
          <w:rFonts w:asciiTheme="minorHAnsi" w:hAnsiTheme="minorHAnsi" w:cstheme="minorHAnsi"/>
          <w:sz w:val="20"/>
          <w:szCs w:val="20"/>
        </w:rPr>
        <w:t xml:space="preserve"> competencies in </w:t>
      </w:r>
      <w:r w:rsidR="00DB477E">
        <w:rPr>
          <w:rFonts w:asciiTheme="minorHAnsi" w:hAnsiTheme="minorHAnsi" w:cstheme="minorHAnsi"/>
          <w:sz w:val="20"/>
          <w:szCs w:val="20"/>
        </w:rPr>
        <w:t>notably the following</w:t>
      </w:r>
      <w:r w:rsidR="00B51F4D">
        <w:rPr>
          <w:rFonts w:asciiTheme="minorHAnsi" w:hAnsiTheme="minorHAnsi" w:cstheme="minorHAnsi"/>
          <w:sz w:val="20"/>
          <w:szCs w:val="20"/>
        </w:rPr>
        <w:t xml:space="preserve"> domains</w:t>
      </w:r>
      <w:r w:rsidRPr="005E5D6B">
        <w:rPr>
          <w:rFonts w:asciiTheme="minorHAnsi" w:hAnsiTheme="minorHAnsi" w:cstheme="minorHAnsi"/>
          <w:sz w:val="20"/>
          <w:szCs w:val="20"/>
        </w:rPr>
        <w:t>:</w:t>
      </w:r>
    </w:p>
    <w:p w:rsidR="00373AF1" w:rsidRPr="005E5D6B" w:rsidRDefault="00B51F4D" w:rsidP="001870FE">
      <w:pPr>
        <w:pStyle w:val="ListParagraph"/>
        <w:numPr>
          <w:ilvl w:val="1"/>
          <w:numId w:val="15"/>
        </w:numPr>
        <w:spacing w:line="276" w:lineRule="auto"/>
        <w:ind w:left="2070" w:right="650"/>
        <w:jc w:val="both"/>
        <w:rPr>
          <w:rFonts w:asciiTheme="minorHAnsi" w:hAnsiTheme="minorHAnsi" w:cstheme="minorHAnsi"/>
          <w:sz w:val="20"/>
          <w:szCs w:val="20"/>
        </w:rPr>
      </w:pPr>
      <w:r>
        <w:rPr>
          <w:rFonts w:asciiTheme="minorHAnsi" w:hAnsiTheme="minorHAnsi" w:cstheme="minorHAnsi"/>
          <w:sz w:val="20"/>
          <w:szCs w:val="20"/>
        </w:rPr>
        <w:t>Business m</w:t>
      </w:r>
      <w:r w:rsidR="00373AF1" w:rsidRPr="005E5D6B">
        <w:rPr>
          <w:rFonts w:asciiTheme="minorHAnsi" w:hAnsiTheme="minorHAnsi" w:cstheme="minorHAnsi"/>
          <w:sz w:val="20"/>
          <w:szCs w:val="20"/>
        </w:rPr>
        <w:t>anagement</w:t>
      </w:r>
      <w:r>
        <w:rPr>
          <w:rFonts w:asciiTheme="minorHAnsi" w:hAnsiTheme="minorHAnsi" w:cstheme="minorHAnsi"/>
          <w:sz w:val="20"/>
          <w:szCs w:val="20"/>
        </w:rPr>
        <w:t>, including financial management</w:t>
      </w:r>
      <w:r w:rsidR="00373AF1" w:rsidRPr="005E5D6B">
        <w:rPr>
          <w:rFonts w:asciiTheme="minorHAnsi" w:hAnsiTheme="minorHAnsi" w:cstheme="minorHAnsi"/>
          <w:sz w:val="20"/>
          <w:szCs w:val="20"/>
        </w:rPr>
        <w:t>, which will result in developing a business plan for each</w:t>
      </w:r>
      <w:r w:rsidR="0011058A" w:rsidRPr="0011058A">
        <w:rPr>
          <w:rFonts w:asciiTheme="minorHAnsi" w:hAnsiTheme="minorHAnsi" w:cstheme="minorHAnsi"/>
          <w:sz w:val="20"/>
          <w:szCs w:val="20"/>
        </w:rPr>
        <w:t xml:space="preserve"> of the selected 45 women MSMEs</w:t>
      </w:r>
      <w:r w:rsidR="0011058A">
        <w:rPr>
          <w:rFonts w:asciiTheme="minorHAnsi" w:hAnsiTheme="minorHAnsi" w:cstheme="minorHAnsi"/>
          <w:sz w:val="20"/>
          <w:szCs w:val="20"/>
        </w:rPr>
        <w:t>;</w:t>
      </w:r>
      <w:r w:rsidR="00373AF1" w:rsidRPr="005E5D6B">
        <w:rPr>
          <w:rFonts w:asciiTheme="minorHAnsi" w:hAnsiTheme="minorHAnsi" w:cstheme="minorHAnsi"/>
          <w:sz w:val="20"/>
          <w:szCs w:val="20"/>
        </w:rPr>
        <w:t xml:space="preserve"> </w:t>
      </w:r>
    </w:p>
    <w:p w:rsidR="00373AF1" w:rsidRPr="005E5D6B" w:rsidRDefault="00B51F4D" w:rsidP="001870FE">
      <w:pPr>
        <w:pStyle w:val="ListParagraph"/>
        <w:numPr>
          <w:ilvl w:val="1"/>
          <w:numId w:val="15"/>
        </w:numPr>
        <w:spacing w:line="276" w:lineRule="auto"/>
        <w:ind w:left="2070" w:right="650"/>
        <w:jc w:val="both"/>
        <w:rPr>
          <w:rFonts w:asciiTheme="minorHAnsi" w:hAnsiTheme="minorHAnsi" w:cstheme="minorHAnsi"/>
          <w:sz w:val="20"/>
          <w:szCs w:val="20"/>
        </w:rPr>
      </w:pPr>
      <w:r>
        <w:rPr>
          <w:rFonts w:asciiTheme="minorHAnsi" w:hAnsiTheme="minorHAnsi" w:cstheme="minorHAnsi"/>
          <w:sz w:val="20"/>
          <w:szCs w:val="20"/>
        </w:rPr>
        <w:t>Trade, marketing and export management</w:t>
      </w:r>
      <w:r w:rsidR="0011058A">
        <w:rPr>
          <w:rFonts w:asciiTheme="minorHAnsi" w:hAnsiTheme="minorHAnsi" w:cstheme="minorHAnsi"/>
          <w:sz w:val="20"/>
          <w:szCs w:val="20"/>
        </w:rPr>
        <w:t>;</w:t>
      </w:r>
    </w:p>
    <w:p w:rsidR="00E67C20" w:rsidRPr="000B5959" w:rsidRDefault="00373AF1" w:rsidP="000B5959">
      <w:pPr>
        <w:pStyle w:val="ListParagraph"/>
        <w:numPr>
          <w:ilvl w:val="1"/>
          <w:numId w:val="15"/>
        </w:numPr>
        <w:spacing w:line="276" w:lineRule="auto"/>
        <w:ind w:left="2070" w:right="650"/>
        <w:jc w:val="both"/>
        <w:rPr>
          <w:rFonts w:asciiTheme="minorHAnsi" w:hAnsiTheme="minorHAnsi" w:cstheme="minorHAnsi"/>
          <w:sz w:val="20"/>
          <w:szCs w:val="20"/>
        </w:rPr>
      </w:pPr>
      <w:r w:rsidRPr="005E5D6B">
        <w:rPr>
          <w:rFonts w:asciiTheme="minorHAnsi" w:hAnsiTheme="minorHAnsi" w:cstheme="minorHAnsi"/>
          <w:sz w:val="20"/>
          <w:szCs w:val="20"/>
        </w:rPr>
        <w:t>Communication and advocacy</w:t>
      </w:r>
      <w:r w:rsidR="0001437B">
        <w:rPr>
          <w:rFonts w:asciiTheme="minorHAnsi" w:hAnsiTheme="minorHAnsi" w:cstheme="minorHAnsi"/>
          <w:sz w:val="20"/>
          <w:szCs w:val="20"/>
        </w:rPr>
        <w:t>,</w:t>
      </w:r>
      <w:r w:rsidRPr="005E5D6B">
        <w:rPr>
          <w:rFonts w:asciiTheme="minorHAnsi" w:hAnsiTheme="minorHAnsi" w:cstheme="minorHAnsi"/>
          <w:sz w:val="20"/>
          <w:szCs w:val="20"/>
        </w:rPr>
        <w:t xml:space="preserve"> including</w:t>
      </w:r>
      <w:r w:rsidR="0011058A" w:rsidRPr="0011058A">
        <w:rPr>
          <w:rFonts w:asciiTheme="minorHAnsi" w:hAnsiTheme="minorHAnsi" w:cstheme="minorHAnsi"/>
          <w:sz w:val="20"/>
          <w:szCs w:val="20"/>
        </w:rPr>
        <w:t xml:space="preserve"> presentation skills, </w:t>
      </w:r>
      <w:r w:rsidR="0011058A">
        <w:rPr>
          <w:rFonts w:asciiTheme="minorHAnsi" w:hAnsiTheme="minorHAnsi" w:cstheme="minorHAnsi"/>
          <w:sz w:val="20"/>
          <w:szCs w:val="20"/>
        </w:rPr>
        <w:t>public relations</w:t>
      </w:r>
      <w:r w:rsidR="0011058A" w:rsidRPr="0011058A">
        <w:rPr>
          <w:rFonts w:asciiTheme="minorHAnsi" w:hAnsiTheme="minorHAnsi" w:cstheme="minorHAnsi"/>
          <w:sz w:val="20"/>
          <w:szCs w:val="20"/>
        </w:rPr>
        <w:t xml:space="preserve">, </w:t>
      </w:r>
      <w:r w:rsidR="00B51F4D">
        <w:rPr>
          <w:rFonts w:asciiTheme="minorHAnsi" w:hAnsiTheme="minorHAnsi" w:cstheme="minorHAnsi"/>
          <w:sz w:val="20"/>
          <w:szCs w:val="20"/>
        </w:rPr>
        <w:t xml:space="preserve">utilizing the web and </w:t>
      </w:r>
      <w:r w:rsidR="0011058A">
        <w:rPr>
          <w:rFonts w:asciiTheme="minorHAnsi" w:hAnsiTheme="minorHAnsi" w:cstheme="minorHAnsi"/>
          <w:sz w:val="20"/>
          <w:szCs w:val="20"/>
        </w:rPr>
        <w:t>social media</w:t>
      </w:r>
      <w:r w:rsidR="00262835">
        <w:rPr>
          <w:rFonts w:asciiTheme="minorHAnsi" w:hAnsiTheme="minorHAnsi" w:cstheme="minorHAnsi"/>
          <w:sz w:val="20"/>
          <w:szCs w:val="20"/>
        </w:rPr>
        <w:t>.</w:t>
      </w:r>
    </w:p>
    <w:p w:rsidR="00373AF1" w:rsidRPr="005E5D6B" w:rsidRDefault="00373AF1" w:rsidP="001870FE">
      <w:pPr>
        <w:pStyle w:val="ListParagraph"/>
        <w:numPr>
          <w:ilvl w:val="1"/>
          <w:numId w:val="13"/>
        </w:numPr>
        <w:tabs>
          <w:tab w:val="left" w:pos="0"/>
        </w:tabs>
        <w:spacing w:line="240" w:lineRule="auto"/>
        <w:ind w:right="650"/>
        <w:jc w:val="both"/>
        <w:rPr>
          <w:rFonts w:asciiTheme="minorHAnsi" w:hAnsiTheme="minorHAnsi" w:cstheme="minorHAnsi"/>
          <w:b/>
          <w:bCs/>
          <w:sz w:val="20"/>
          <w:szCs w:val="20"/>
        </w:rPr>
      </w:pPr>
      <w:r w:rsidRPr="005E5D6B">
        <w:rPr>
          <w:rFonts w:asciiTheme="minorHAnsi" w:hAnsiTheme="minorHAnsi" w:cstheme="minorHAnsi"/>
          <w:b/>
          <w:bCs/>
          <w:sz w:val="20"/>
          <w:szCs w:val="20"/>
        </w:rPr>
        <w:lastRenderedPageBreak/>
        <w:t xml:space="preserve">Production Support Services through On the Job Training for Women </w:t>
      </w:r>
      <w:r w:rsidR="004F040E">
        <w:rPr>
          <w:rFonts w:asciiTheme="minorHAnsi" w:hAnsiTheme="minorHAnsi" w:cstheme="minorHAnsi"/>
          <w:b/>
          <w:bCs/>
          <w:sz w:val="20"/>
          <w:szCs w:val="20"/>
        </w:rPr>
        <w:t>MSMEs</w:t>
      </w:r>
    </w:p>
    <w:p w:rsidR="00373AF1" w:rsidRPr="005E5D6B" w:rsidRDefault="00B51F4D" w:rsidP="00DB477E">
      <w:pPr>
        <w:ind w:left="540" w:right="650"/>
        <w:jc w:val="both"/>
        <w:rPr>
          <w:rFonts w:asciiTheme="minorHAnsi" w:hAnsiTheme="minorHAnsi" w:cstheme="minorHAnsi"/>
          <w:sz w:val="20"/>
          <w:szCs w:val="20"/>
        </w:rPr>
      </w:pPr>
      <w:r w:rsidRPr="001D4EE1">
        <w:rPr>
          <w:rFonts w:asciiTheme="minorHAnsi" w:hAnsiTheme="minorHAnsi" w:cstheme="minorHAnsi"/>
          <w:sz w:val="20"/>
          <w:szCs w:val="20"/>
        </w:rPr>
        <w:t>Through providing</w:t>
      </w:r>
      <w:r w:rsidR="00373AF1" w:rsidRPr="005E5D6B">
        <w:rPr>
          <w:rFonts w:asciiTheme="minorHAnsi" w:hAnsiTheme="minorHAnsi" w:cstheme="minorHAnsi"/>
          <w:sz w:val="20"/>
          <w:szCs w:val="20"/>
        </w:rPr>
        <w:t xml:space="preserve"> technical support and on the job training, the selected organization</w:t>
      </w:r>
      <w:r>
        <w:rPr>
          <w:rFonts w:asciiTheme="minorHAnsi" w:hAnsiTheme="minorHAnsi" w:cstheme="minorHAnsi"/>
          <w:sz w:val="20"/>
          <w:szCs w:val="20"/>
        </w:rPr>
        <w:t>/firm</w:t>
      </w:r>
      <w:r w:rsidR="00373AF1" w:rsidRPr="005E5D6B">
        <w:rPr>
          <w:rFonts w:asciiTheme="minorHAnsi" w:hAnsiTheme="minorHAnsi" w:cstheme="minorHAnsi"/>
          <w:sz w:val="20"/>
          <w:szCs w:val="20"/>
        </w:rPr>
        <w:t xml:space="preserve"> is expected to provide technical services to develop the cultura</w:t>
      </w:r>
      <w:r w:rsidR="001D4EE1" w:rsidRPr="001D4EE1">
        <w:rPr>
          <w:rFonts w:asciiTheme="minorHAnsi" w:hAnsiTheme="minorHAnsi" w:cstheme="minorHAnsi"/>
          <w:sz w:val="20"/>
          <w:szCs w:val="20"/>
        </w:rPr>
        <w:t xml:space="preserve">l products </w:t>
      </w:r>
      <w:r w:rsidR="001D4EE1" w:rsidRPr="003D0109">
        <w:rPr>
          <w:rFonts w:asciiTheme="minorHAnsi" w:hAnsiTheme="minorHAnsi" w:cstheme="minorHAnsi"/>
          <w:sz w:val="20"/>
          <w:szCs w:val="20"/>
        </w:rPr>
        <w:t xml:space="preserve">of 45 women MSMEs </w:t>
      </w:r>
      <w:r w:rsidR="001D4EE1" w:rsidRPr="001D4EE1">
        <w:rPr>
          <w:rFonts w:asciiTheme="minorHAnsi" w:hAnsiTheme="minorHAnsi" w:cstheme="minorHAnsi"/>
          <w:sz w:val="20"/>
          <w:szCs w:val="20"/>
        </w:rPr>
        <w:t>(including textiles,</w:t>
      </w:r>
      <w:r w:rsidR="001D4EE1">
        <w:rPr>
          <w:rFonts w:asciiTheme="minorHAnsi" w:hAnsiTheme="minorHAnsi" w:cstheme="minorHAnsi"/>
          <w:sz w:val="20"/>
          <w:szCs w:val="20"/>
        </w:rPr>
        <w:t xml:space="preserve"> </w:t>
      </w:r>
      <w:r w:rsidR="00373AF1" w:rsidRPr="005E5D6B">
        <w:rPr>
          <w:rFonts w:asciiTheme="minorHAnsi" w:hAnsiTheme="minorHAnsi" w:cstheme="minorHAnsi"/>
          <w:sz w:val="20"/>
          <w:szCs w:val="20"/>
        </w:rPr>
        <w:t>embroidery, accessories/ jewelry, olive wood, ceramics/pottery, wool carpets, natural soaps</w:t>
      </w:r>
      <w:r w:rsidR="001D4EE1">
        <w:rPr>
          <w:rFonts w:asciiTheme="minorHAnsi" w:hAnsiTheme="minorHAnsi" w:cstheme="minorHAnsi"/>
          <w:sz w:val="20"/>
          <w:szCs w:val="20"/>
        </w:rPr>
        <w:t>, etc.</w:t>
      </w:r>
      <w:r w:rsidR="00373AF1" w:rsidRPr="005E5D6B">
        <w:rPr>
          <w:rFonts w:asciiTheme="minorHAnsi" w:hAnsiTheme="minorHAnsi" w:cstheme="minorHAnsi"/>
          <w:sz w:val="20"/>
          <w:szCs w:val="20"/>
        </w:rPr>
        <w:t>) based on the provided ITC’s studies to meet costumers’ standards and products’ specifications to ensure profitable sales. Th</w:t>
      </w:r>
      <w:r w:rsidR="001D4EE1">
        <w:rPr>
          <w:rFonts w:asciiTheme="minorHAnsi" w:hAnsiTheme="minorHAnsi" w:cstheme="minorHAnsi"/>
          <w:sz w:val="20"/>
          <w:szCs w:val="20"/>
        </w:rPr>
        <w:t>e technical services should be developed through</w:t>
      </w:r>
      <w:r w:rsidR="001D4EE1" w:rsidRPr="001D4EE1">
        <w:rPr>
          <w:rFonts w:asciiTheme="minorHAnsi" w:hAnsiTheme="minorHAnsi" w:cstheme="minorHAnsi"/>
          <w:sz w:val="20"/>
          <w:szCs w:val="20"/>
        </w:rPr>
        <w:t xml:space="preserve"> a participatory </w:t>
      </w:r>
      <w:r w:rsidR="00373AF1" w:rsidRPr="005E5D6B">
        <w:rPr>
          <w:rFonts w:asciiTheme="minorHAnsi" w:hAnsiTheme="minorHAnsi" w:cstheme="minorHAnsi"/>
          <w:sz w:val="20"/>
          <w:szCs w:val="20"/>
        </w:rPr>
        <w:t xml:space="preserve">and enabling approach that will </w:t>
      </w:r>
      <w:r w:rsidR="00DB477E">
        <w:rPr>
          <w:rFonts w:asciiTheme="minorHAnsi" w:hAnsiTheme="minorHAnsi" w:cstheme="minorHAnsi"/>
          <w:sz w:val="20"/>
          <w:szCs w:val="20"/>
        </w:rPr>
        <w:t>support</w:t>
      </w:r>
      <w:r w:rsidR="00DB477E" w:rsidRPr="005E5D6B">
        <w:rPr>
          <w:rFonts w:asciiTheme="minorHAnsi" w:hAnsiTheme="minorHAnsi" w:cstheme="minorHAnsi"/>
          <w:sz w:val="20"/>
          <w:szCs w:val="20"/>
        </w:rPr>
        <w:t xml:space="preserve"> </w:t>
      </w:r>
      <w:r w:rsidR="00DB477E">
        <w:rPr>
          <w:rFonts w:asciiTheme="minorHAnsi" w:hAnsiTheme="minorHAnsi" w:cstheme="minorHAnsi"/>
          <w:sz w:val="20"/>
          <w:szCs w:val="20"/>
        </w:rPr>
        <w:t>women MSME</w:t>
      </w:r>
      <w:r w:rsidR="00373AF1" w:rsidRPr="005E5D6B">
        <w:rPr>
          <w:rFonts w:asciiTheme="minorHAnsi" w:hAnsiTheme="minorHAnsi" w:cstheme="minorHAnsi"/>
          <w:sz w:val="20"/>
          <w:szCs w:val="20"/>
        </w:rPr>
        <w:t xml:space="preserve">s </w:t>
      </w:r>
      <w:r w:rsidR="006B0F77">
        <w:rPr>
          <w:rFonts w:asciiTheme="minorHAnsi" w:hAnsiTheme="minorHAnsi" w:cstheme="minorHAnsi"/>
          <w:sz w:val="20"/>
          <w:szCs w:val="20"/>
        </w:rPr>
        <w:t xml:space="preserve">to </w:t>
      </w:r>
      <w:r w:rsidR="00373AF1" w:rsidRPr="005E5D6B">
        <w:rPr>
          <w:rFonts w:asciiTheme="minorHAnsi" w:hAnsiTheme="minorHAnsi" w:cstheme="minorHAnsi"/>
          <w:sz w:val="20"/>
          <w:szCs w:val="20"/>
        </w:rPr>
        <w:t>better understand and conform to international standards. Moreover, the selected organization is expected to assist women in identifying and benefiting from different business opportunities, particularly in regional and in international markets.</w:t>
      </w:r>
    </w:p>
    <w:p w:rsidR="00373AF1" w:rsidRPr="005E5D6B" w:rsidRDefault="00373AF1" w:rsidP="00DB477E">
      <w:pPr>
        <w:widowControl w:val="0"/>
        <w:ind w:left="540" w:right="650"/>
        <w:jc w:val="both"/>
        <w:rPr>
          <w:rFonts w:asciiTheme="minorHAnsi" w:hAnsiTheme="minorHAnsi" w:cstheme="minorHAnsi"/>
          <w:sz w:val="20"/>
          <w:szCs w:val="20"/>
        </w:rPr>
      </w:pPr>
      <w:r w:rsidRPr="005E5D6B">
        <w:rPr>
          <w:rFonts w:asciiTheme="minorHAnsi" w:hAnsiTheme="minorHAnsi" w:cstheme="minorHAnsi"/>
          <w:sz w:val="20"/>
          <w:szCs w:val="20"/>
        </w:rPr>
        <w:t>As part of this component, the selected organization</w:t>
      </w:r>
      <w:r w:rsidR="00262835">
        <w:rPr>
          <w:rFonts w:asciiTheme="minorHAnsi" w:hAnsiTheme="minorHAnsi" w:cstheme="minorHAnsi"/>
          <w:sz w:val="20"/>
          <w:szCs w:val="20"/>
        </w:rPr>
        <w:t>/firm</w:t>
      </w:r>
      <w:r w:rsidRPr="005E5D6B">
        <w:rPr>
          <w:rFonts w:asciiTheme="minorHAnsi" w:hAnsiTheme="minorHAnsi" w:cstheme="minorHAnsi"/>
          <w:sz w:val="20"/>
          <w:szCs w:val="20"/>
        </w:rPr>
        <w:t xml:space="preserve"> is expected to deliver the following outputs:</w:t>
      </w:r>
    </w:p>
    <w:p w:rsidR="00C37177" w:rsidRDefault="00373AF1" w:rsidP="001870FE">
      <w:pPr>
        <w:pStyle w:val="ListParagraph"/>
        <w:numPr>
          <w:ilvl w:val="2"/>
          <w:numId w:val="16"/>
        </w:numPr>
        <w:tabs>
          <w:tab w:val="left" w:pos="0"/>
        </w:tabs>
        <w:spacing w:line="240" w:lineRule="auto"/>
        <w:ind w:right="650"/>
        <w:jc w:val="both"/>
        <w:rPr>
          <w:rFonts w:asciiTheme="minorHAnsi" w:hAnsiTheme="minorHAnsi" w:cstheme="minorHAnsi"/>
          <w:sz w:val="20"/>
          <w:szCs w:val="20"/>
        </w:rPr>
      </w:pPr>
      <w:r w:rsidRPr="005E5D6B">
        <w:rPr>
          <w:rFonts w:asciiTheme="minorHAnsi" w:hAnsiTheme="minorHAnsi" w:cstheme="minorHAnsi"/>
          <w:sz w:val="20"/>
          <w:szCs w:val="20"/>
        </w:rPr>
        <w:t xml:space="preserve">Develop </w:t>
      </w:r>
      <w:r w:rsidR="00091DFC">
        <w:rPr>
          <w:rFonts w:asciiTheme="minorHAnsi" w:hAnsiTheme="minorHAnsi" w:cstheme="minorHAnsi"/>
          <w:sz w:val="20"/>
          <w:szCs w:val="20"/>
        </w:rPr>
        <w:t>baselines and surveys</w:t>
      </w:r>
      <w:r w:rsidR="00C37177">
        <w:rPr>
          <w:rFonts w:asciiTheme="minorHAnsi" w:hAnsiTheme="minorHAnsi" w:cstheme="minorHAnsi"/>
          <w:sz w:val="20"/>
          <w:szCs w:val="20"/>
        </w:rPr>
        <w:t>:</w:t>
      </w:r>
    </w:p>
    <w:p w:rsidR="00C37177" w:rsidRDefault="00C37177" w:rsidP="001870FE">
      <w:pPr>
        <w:pStyle w:val="ListParagraph"/>
        <w:numPr>
          <w:ilvl w:val="0"/>
          <w:numId w:val="19"/>
        </w:numPr>
        <w:tabs>
          <w:tab w:val="left" w:pos="0"/>
        </w:tabs>
        <w:spacing w:line="240" w:lineRule="auto"/>
        <w:ind w:left="2160" w:right="650" w:hanging="450"/>
        <w:jc w:val="both"/>
        <w:rPr>
          <w:rFonts w:asciiTheme="minorHAnsi" w:hAnsiTheme="minorHAnsi" w:cstheme="minorHAnsi"/>
          <w:sz w:val="20"/>
          <w:szCs w:val="20"/>
        </w:rPr>
      </w:pPr>
      <w:r>
        <w:rPr>
          <w:rFonts w:asciiTheme="minorHAnsi" w:hAnsiTheme="minorHAnsi" w:cstheme="minorHAnsi"/>
          <w:sz w:val="20"/>
          <w:szCs w:val="20"/>
        </w:rPr>
        <w:t>A</w:t>
      </w:r>
      <w:r w:rsidR="00373AF1" w:rsidRPr="005E5D6B">
        <w:rPr>
          <w:rFonts w:asciiTheme="minorHAnsi" w:hAnsiTheme="minorHAnsi" w:cstheme="minorHAnsi"/>
          <w:sz w:val="20"/>
          <w:szCs w:val="20"/>
        </w:rPr>
        <w:t xml:space="preserve"> products’ baseline (design capability, capacity, strengths, weaknesses, market potential); provide ideas and guidelines for: e-design and/or co-design, create product ranges/collections and packaging improvements.</w:t>
      </w:r>
      <w:r w:rsidRPr="00C37177">
        <w:rPr>
          <w:rFonts w:asciiTheme="minorHAnsi" w:hAnsiTheme="minorHAnsi" w:cstheme="minorHAnsi"/>
          <w:sz w:val="20"/>
          <w:szCs w:val="20"/>
        </w:rPr>
        <w:t xml:space="preserve"> </w:t>
      </w:r>
    </w:p>
    <w:p w:rsidR="00C37177" w:rsidRPr="005E5D6B" w:rsidRDefault="00C37177" w:rsidP="001870FE">
      <w:pPr>
        <w:pStyle w:val="ListParagraph"/>
        <w:numPr>
          <w:ilvl w:val="0"/>
          <w:numId w:val="19"/>
        </w:numPr>
        <w:tabs>
          <w:tab w:val="left" w:pos="0"/>
        </w:tabs>
        <w:spacing w:line="240" w:lineRule="auto"/>
        <w:ind w:left="2160" w:right="650" w:hanging="450"/>
        <w:jc w:val="both"/>
        <w:rPr>
          <w:rFonts w:asciiTheme="minorHAnsi" w:hAnsiTheme="minorHAnsi" w:cstheme="minorHAnsi"/>
          <w:sz w:val="20"/>
          <w:szCs w:val="20"/>
        </w:rPr>
      </w:pPr>
      <w:r w:rsidRPr="005E6A85">
        <w:rPr>
          <w:rFonts w:asciiTheme="minorHAnsi" w:hAnsiTheme="minorHAnsi" w:cstheme="minorHAnsi"/>
          <w:sz w:val="20"/>
          <w:szCs w:val="20"/>
        </w:rPr>
        <w:t>Conduct a mapping exercise on th</w:t>
      </w:r>
      <w:r>
        <w:rPr>
          <w:rFonts w:asciiTheme="minorHAnsi" w:hAnsiTheme="minorHAnsi" w:cstheme="minorHAnsi"/>
          <w:sz w:val="20"/>
          <w:szCs w:val="20"/>
        </w:rPr>
        <w:t xml:space="preserve">e availability of raw material based </w:t>
      </w:r>
      <w:r w:rsidRPr="005E6A85">
        <w:rPr>
          <w:rFonts w:asciiTheme="minorHAnsi" w:hAnsiTheme="minorHAnsi" w:cstheme="minorHAnsi"/>
          <w:sz w:val="20"/>
          <w:szCs w:val="20"/>
        </w:rPr>
        <w:t>on the presentation of re-design ideas and provide a full list of available sources for raw materials.</w:t>
      </w:r>
    </w:p>
    <w:p w:rsidR="00373AF1" w:rsidRDefault="00373AF1" w:rsidP="005E5D6B">
      <w:pPr>
        <w:pStyle w:val="ListParagraph"/>
        <w:tabs>
          <w:tab w:val="left" w:pos="0"/>
        </w:tabs>
        <w:spacing w:line="240" w:lineRule="auto"/>
        <w:ind w:left="1710" w:right="650"/>
        <w:jc w:val="both"/>
        <w:rPr>
          <w:rFonts w:asciiTheme="minorHAnsi" w:hAnsiTheme="minorHAnsi" w:cstheme="minorHAnsi"/>
          <w:sz w:val="20"/>
          <w:szCs w:val="20"/>
        </w:rPr>
      </w:pPr>
    </w:p>
    <w:p w:rsidR="001D4EE1" w:rsidRDefault="00373AF1" w:rsidP="001870FE">
      <w:pPr>
        <w:pStyle w:val="ListParagraph"/>
        <w:numPr>
          <w:ilvl w:val="2"/>
          <w:numId w:val="16"/>
        </w:numPr>
        <w:tabs>
          <w:tab w:val="left" w:pos="0"/>
        </w:tabs>
        <w:spacing w:line="240" w:lineRule="auto"/>
        <w:ind w:right="650"/>
        <w:jc w:val="both"/>
        <w:rPr>
          <w:rFonts w:asciiTheme="minorHAnsi" w:hAnsiTheme="minorHAnsi" w:cstheme="minorHAnsi"/>
          <w:sz w:val="20"/>
          <w:szCs w:val="20"/>
        </w:rPr>
      </w:pPr>
      <w:r w:rsidRPr="005E5D6B">
        <w:rPr>
          <w:rFonts w:asciiTheme="minorHAnsi" w:hAnsiTheme="minorHAnsi" w:cstheme="minorHAnsi"/>
          <w:sz w:val="20"/>
          <w:szCs w:val="20"/>
        </w:rPr>
        <w:t xml:space="preserve">For selected key product categories, develop </w:t>
      </w:r>
      <w:r w:rsidR="00C37177">
        <w:rPr>
          <w:rFonts w:asciiTheme="minorHAnsi" w:hAnsiTheme="minorHAnsi" w:cstheme="minorHAnsi"/>
          <w:sz w:val="20"/>
          <w:szCs w:val="20"/>
        </w:rPr>
        <w:t xml:space="preserve">a set of </w:t>
      </w:r>
      <w:r w:rsidRPr="005E5D6B">
        <w:rPr>
          <w:rFonts w:asciiTheme="minorHAnsi" w:hAnsiTheme="minorHAnsi" w:cstheme="minorHAnsi"/>
          <w:sz w:val="20"/>
          <w:szCs w:val="20"/>
        </w:rPr>
        <w:t>practical recommendations/approaches resulting in the development of commercially successful products</w:t>
      </w:r>
      <w:r w:rsidR="00C37177">
        <w:rPr>
          <w:rFonts w:asciiTheme="minorHAnsi" w:hAnsiTheme="minorHAnsi" w:cstheme="minorHAnsi"/>
          <w:sz w:val="20"/>
          <w:szCs w:val="20"/>
        </w:rPr>
        <w:t xml:space="preserve"> locally and internationally</w:t>
      </w:r>
      <w:r w:rsidR="006B0F77">
        <w:rPr>
          <w:rFonts w:asciiTheme="minorHAnsi" w:hAnsiTheme="minorHAnsi" w:cstheme="minorHAnsi"/>
          <w:sz w:val="20"/>
          <w:szCs w:val="20"/>
        </w:rPr>
        <w:t>.</w:t>
      </w:r>
      <w:r w:rsidRPr="005E5D6B">
        <w:rPr>
          <w:rFonts w:asciiTheme="minorHAnsi" w:hAnsiTheme="minorHAnsi" w:cstheme="minorHAnsi"/>
          <w:sz w:val="20"/>
          <w:szCs w:val="20"/>
        </w:rPr>
        <w:t xml:space="preserve"> The recommendations should include how MSMEs may capitalize on their own strengths and market opportunities. The final goal is to ensure that MSMEs learn how to capitalize on their strengths and sell their products successfully to the identified consumer segments.</w:t>
      </w:r>
    </w:p>
    <w:p w:rsidR="00C37177" w:rsidRDefault="00C37177" w:rsidP="005E5D6B">
      <w:pPr>
        <w:pStyle w:val="ListParagraph"/>
        <w:tabs>
          <w:tab w:val="left" w:pos="0"/>
        </w:tabs>
        <w:spacing w:line="240" w:lineRule="auto"/>
        <w:ind w:left="1710" w:right="650"/>
        <w:jc w:val="both"/>
        <w:rPr>
          <w:rFonts w:asciiTheme="minorHAnsi" w:hAnsiTheme="minorHAnsi" w:cstheme="minorHAnsi"/>
          <w:sz w:val="20"/>
          <w:szCs w:val="20"/>
        </w:rPr>
      </w:pPr>
    </w:p>
    <w:p w:rsidR="00C37177" w:rsidRPr="005E5D6B" w:rsidRDefault="00091DFC" w:rsidP="001870FE">
      <w:pPr>
        <w:pStyle w:val="ListParagraph"/>
        <w:numPr>
          <w:ilvl w:val="2"/>
          <w:numId w:val="16"/>
        </w:numPr>
        <w:tabs>
          <w:tab w:val="left" w:pos="0"/>
        </w:tabs>
        <w:spacing w:line="240" w:lineRule="auto"/>
        <w:ind w:right="650"/>
        <w:jc w:val="both"/>
        <w:rPr>
          <w:rFonts w:asciiTheme="minorHAnsi" w:hAnsiTheme="minorHAnsi" w:cstheme="minorHAnsi"/>
          <w:sz w:val="20"/>
          <w:szCs w:val="20"/>
        </w:rPr>
      </w:pPr>
      <w:r w:rsidRPr="00774C25">
        <w:rPr>
          <w:rFonts w:asciiTheme="minorHAnsi" w:hAnsiTheme="minorHAnsi" w:cstheme="minorHAnsi"/>
          <w:sz w:val="20"/>
          <w:szCs w:val="20"/>
        </w:rPr>
        <w:t>Lead on creative processes for product development</w:t>
      </w:r>
      <w:r w:rsidR="001D4EE1" w:rsidRPr="008C5458">
        <w:rPr>
          <w:rFonts w:asciiTheme="minorHAnsi" w:hAnsiTheme="minorHAnsi" w:cstheme="minorHAnsi"/>
          <w:sz w:val="20"/>
          <w:szCs w:val="20"/>
        </w:rPr>
        <w:t xml:space="preserve">: </w:t>
      </w:r>
    </w:p>
    <w:p w:rsidR="00C37177" w:rsidRDefault="00C37177" w:rsidP="001870FE">
      <w:pPr>
        <w:pStyle w:val="ListParagraph"/>
        <w:numPr>
          <w:ilvl w:val="0"/>
          <w:numId w:val="17"/>
        </w:numPr>
        <w:tabs>
          <w:tab w:val="left" w:pos="0"/>
          <w:tab w:val="left" w:pos="2160"/>
        </w:tabs>
        <w:spacing w:line="240" w:lineRule="auto"/>
        <w:ind w:left="2160" w:right="650" w:hanging="450"/>
        <w:jc w:val="both"/>
        <w:rPr>
          <w:rFonts w:asciiTheme="minorHAnsi" w:hAnsiTheme="minorHAnsi" w:cstheme="minorHAnsi"/>
          <w:sz w:val="20"/>
          <w:szCs w:val="20"/>
        </w:rPr>
      </w:pPr>
      <w:r w:rsidRPr="00C37177">
        <w:rPr>
          <w:rFonts w:asciiTheme="minorHAnsi" w:hAnsiTheme="minorHAnsi" w:cstheme="minorHAnsi"/>
          <w:sz w:val="20"/>
          <w:szCs w:val="20"/>
        </w:rPr>
        <w:t>C</w:t>
      </w:r>
      <w:r w:rsidR="001D4EE1" w:rsidRPr="00C37177">
        <w:rPr>
          <w:rFonts w:asciiTheme="minorHAnsi" w:hAnsiTheme="minorHAnsi" w:cstheme="minorHAnsi"/>
          <w:sz w:val="20"/>
          <w:szCs w:val="20"/>
        </w:rPr>
        <w:t xml:space="preserve">reate </w:t>
      </w:r>
      <w:r w:rsidRPr="00C37177">
        <w:rPr>
          <w:rFonts w:asciiTheme="minorHAnsi" w:hAnsiTheme="minorHAnsi" w:cstheme="minorHAnsi"/>
          <w:sz w:val="20"/>
          <w:szCs w:val="20"/>
        </w:rPr>
        <w:t>personalized</w:t>
      </w:r>
      <w:r w:rsidR="001D4EE1" w:rsidRPr="00C37177">
        <w:rPr>
          <w:rFonts w:asciiTheme="minorHAnsi" w:hAnsiTheme="minorHAnsi" w:cstheme="minorHAnsi"/>
          <w:sz w:val="20"/>
          <w:szCs w:val="20"/>
        </w:rPr>
        <w:t xml:space="preserve"> ‘desirable collection</w:t>
      </w:r>
      <w:r w:rsidRPr="00C37177">
        <w:rPr>
          <w:rFonts w:asciiTheme="minorHAnsi" w:hAnsiTheme="minorHAnsi" w:cstheme="minorHAnsi"/>
          <w:sz w:val="20"/>
          <w:szCs w:val="20"/>
        </w:rPr>
        <w:t>/s</w:t>
      </w:r>
      <w:r w:rsidR="001D4EE1" w:rsidRPr="00C37177">
        <w:rPr>
          <w:rFonts w:asciiTheme="minorHAnsi" w:hAnsiTheme="minorHAnsi" w:cstheme="minorHAnsi"/>
          <w:sz w:val="20"/>
          <w:szCs w:val="20"/>
        </w:rPr>
        <w:t>’ including cust</w:t>
      </w:r>
      <w:r w:rsidRPr="00C37177">
        <w:rPr>
          <w:rFonts w:asciiTheme="minorHAnsi" w:hAnsiTheme="minorHAnsi" w:cstheme="minorHAnsi"/>
          <w:sz w:val="20"/>
          <w:szCs w:val="20"/>
        </w:rPr>
        <w:t>om-made</w:t>
      </w:r>
      <w:r w:rsidR="001D4EE1" w:rsidRPr="00C37177">
        <w:rPr>
          <w:rFonts w:asciiTheme="minorHAnsi" w:hAnsiTheme="minorHAnsi" w:cstheme="minorHAnsi"/>
          <w:sz w:val="20"/>
          <w:szCs w:val="20"/>
        </w:rPr>
        <w:t xml:space="preserve">; </w:t>
      </w:r>
      <w:r w:rsidRPr="00C37177">
        <w:rPr>
          <w:rFonts w:asciiTheme="minorHAnsi" w:hAnsiTheme="minorHAnsi" w:cstheme="minorHAnsi"/>
          <w:sz w:val="20"/>
          <w:szCs w:val="20"/>
        </w:rPr>
        <w:t>categorize</w:t>
      </w:r>
      <w:r w:rsidR="001D4EE1" w:rsidRPr="00C37177">
        <w:rPr>
          <w:rFonts w:asciiTheme="minorHAnsi" w:hAnsiTheme="minorHAnsi" w:cstheme="minorHAnsi"/>
          <w:sz w:val="20"/>
          <w:szCs w:val="20"/>
        </w:rPr>
        <w:t xml:space="preserve"> the products according to themes related to the needs of the Arab and Palestinian consumers and/or conscious consumers; recognize the importance of originality, sustainability, workmanship, style, creativity, quality of raw material, high quality fini</w:t>
      </w:r>
      <w:r>
        <w:rPr>
          <w:rFonts w:asciiTheme="minorHAnsi" w:hAnsiTheme="minorHAnsi" w:cstheme="minorHAnsi"/>
          <w:sz w:val="20"/>
          <w:szCs w:val="20"/>
        </w:rPr>
        <w:t>shing and attractive packaging.</w:t>
      </w:r>
    </w:p>
    <w:p w:rsidR="00C37177" w:rsidRDefault="00373AF1" w:rsidP="001870FE">
      <w:pPr>
        <w:pStyle w:val="ListParagraph"/>
        <w:numPr>
          <w:ilvl w:val="0"/>
          <w:numId w:val="17"/>
        </w:numPr>
        <w:tabs>
          <w:tab w:val="left" w:pos="0"/>
          <w:tab w:val="left" w:pos="2160"/>
        </w:tabs>
        <w:spacing w:line="240" w:lineRule="auto"/>
        <w:ind w:left="2160" w:right="650" w:hanging="450"/>
        <w:jc w:val="both"/>
        <w:rPr>
          <w:rFonts w:asciiTheme="minorHAnsi" w:hAnsiTheme="minorHAnsi" w:cstheme="minorHAnsi"/>
          <w:sz w:val="20"/>
          <w:szCs w:val="20"/>
        </w:rPr>
      </w:pPr>
      <w:r w:rsidRPr="005E5D6B">
        <w:rPr>
          <w:rFonts w:asciiTheme="minorHAnsi" w:hAnsiTheme="minorHAnsi" w:cstheme="minorHAnsi"/>
          <w:sz w:val="20"/>
          <w:szCs w:val="20"/>
        </w:rPr>
        <w:t>Co-design with buying</w:t>
      </w:r>
      <w:r w:rsidR="00D65B29" w:rsidRPr="00C37177">
        <w:rPr>
          <w:rFonts w:asciiTheme="minorHAnsi" w:hAnsiTheme="minorHAnsi" w:cstheme="minorHAnsi"/>
          <w:sz w:val="20"/>
          <w:szCs w:val="20"/>
        </w:rPr>
        <w:t xml:space="preserve"> and/or </w:t>
      </w:r>
      <w:r w:rsidR="001D4EE1" w:rsidRPr="00C37177">
        <w:rPr>
          <w:rFonts w:asciiTheme="minorHAnsi" w:hAnsiTheme="minorHAnsi" w:cstheme="minorHAnsi"/>
          <w:sz w:val="20"/>
          <w:szCs w:val="20"/>
        </w:rPr>
        <w:t xml:space="preserve">design </w:t>
      </w:r>
      <w:r w:rsidRPr="005E5D6B">
        <w:rPr>
          <w:rFonts w:asciiTheme="minorHAnsi" w:hAnsiTheme="minorHAnsi" w:cstheme="minorHAnsi"/>
          <w:sz w:val="20"/>
          <w:szCs w:val="20"/>
        </w:rPr>
        <w:t>companies in target markets; finding new sources of inspiration (Palestinian culture, nature, history); translate these elements into product ideas or mood boards; identify recycled raw materials.</w:t>
      </w:r>
    </w:p>
    <w:p w:rsidR="00373AF1" w:rsidRDefault="00373AF1" w:rsidP="001870FE">
      <w:pPr>
        <w:pStyle w:val="ListParagraph"/>
        <w:numPr>
          <w:ilvl w:val="0"/>
          <w:numId w:val="17"/>
        </w:numPr>
        <w:tabs>
          <w:tab w:val="left" w:pos="0"/>
          <w:tab w:val="left" w:pos="2160"/>
        </w:tabs>
        <w:spacing w:line="240" w:lineRule="auto"/>
        <w:ind w:left="2160" w:right="650" w:hanging="450"/>
        <w:jc w:val="both"/>
        <w:rPr>
          <w:rFonts w:asciiTheme="minorHAnsi" w:hAnsiTheme="minorHAnsi" w:cstheme="minorHAnsi"/>
          <w:sz w:val="20"/>
          <w:szCs w:val="20"/>
        </w:rPr>
      </w:pPr>
      <w:r w:rsidRPr="005E5D6B">
        <w:rPr>
          <w:rFonts w:asciiTheme="minorHAnsi" w:hAnsiTheme="minorHAnsi" w:cstheme="minorHAnsi"/>
          <w:sz w:val="20"/>
          <w:szCs w:val="20"/>
        </w:rPr>
        <w:t xml:space="preserve">Provide individual product recommendations on the development of a product range that would appeal to the key segments: re-design of products; recommendations on </w:t>
      </w:r>
      <w:r w:rsidR="00DB477E">
        <w:rPr>
          <w:rFonts w:asciiTheme="minorHAnsi" w:hAnsiTheme="minorHAnsi" w:cstheme="minorHAnsi"/>
          <w:sz w:val="20"/>
          <w:szCs w:val="20"/>
        </w:rPr>
        <w:t>p</w:t>
      </w:r>
      <w:r w:rsidRPr="005E5D6B">
        <w:rPr>
          <w:rFonts w:asciiTheme="minorHAnsi" w:hAnsiTheme="minorHAnsi" w:cstheme="minorHAnsi"/>
          <w:sz w:val="20"/>
          <w:szCs w:val="20"/>
        </w:rPr>
        <w:t xml:space="preserve">ackage improvements; Brand name and logo. </w:t>
      </w:r>
    </w:p>
    <w:p w:rsidR="00C37177" w:rsidRPr="005E5D6B" w:rsidRDefault="00C37177" w:rsidP="005E5D6B">
      <w:pPr>
        <w:pStyle w:val="ListParagraph"/>
        <w:tabs>
          <w:tab w:val="left" w:pos="0"/>
        </w:tabs>
        <w:spacing w:line="240" w:lineRule="auto"/>
        <w:ind w:left="2070" w:right="650"/>
        <w:jc w:val="both"/>
        <w:rPr>
          <w:rFonts w:asciiTheme="minorHAnsi" w:hAnsiTheme="minorHAnsi" w:cstheme="minorHAnsi"/>
          <w:sz w:val="20"/>
          <w:szCs w:val="20"/>
        </w:rPr>
      </w:pPr>
    </w:p>
    <w:p w:rsidR="00C37177" w:rsidRDefault="00373AF1" w:rsidP="001870FE">
      <w:pPr>
        <w:pStyle w:val="ListParagraph"/>
        <w:numPr>
          <w:ilvl w:val="2"/>
          <w:numId w:val="16"/>
        </w:numPr>
        <w:tabs>
          <w:tab w:val="left" w:pos="0"/>
        </w:tabs>
        <w:spacing w:line="276" w:lineRule="auto"/>
        <w:ind w:right="650"/>
        <w:jc w:val="both"/>
        <w:rPr>
          <w:rFonts w:asciiTheme="minorHAnsi" w:hAnsiTheme="minorHAnsi" w:cstheme="minorHAnsi"/>
          <w:sz w:val="20"/>
          <w:szCs w:val="20"/>
        </w:rPr>
      </w:pPr>
      <w:r w:rsidRPr="005E5D6B">
        <w:rPr>
          <w:rFonts w:asciiTheme="minorHAnsi" w:hAnsiTheme="minorHAnsi" w:cstheme="minorHAnsi"/>
          <w:sz w:val="20"/>
          <w:szCs w:val="20"/>
        </w:rPr>
        <w:t>Assist women</w:t>
      </w:r>
      <w:r w:rsidR="00A63358">
        <w:rPr>
          <w:rFonts w:asciiTheme="minorHAnsi" w:hAnsiTheme="minorHAnsi" w:cstheme="minorHAnsi"/>
          <w:sz w:val="20"/>
          <w:szCs w:val="20"/>
        </w:rPr>
        <w:t xml:space="preserve"> </w:t>
      </w:r>
      <w:r w:rsidR="004F040E">
        <w:rPr>
          <w:rFonts w:asciiTheme="minorHAnsi" w:hAnsiTheme="minorHAnsi" w:cstheme="minorHAnsi"/>
          <w:sz w:val="20"/>
          <w:szCs w:val="20"/>
        </w:rPr>
        <w:t>MSMEs</w:t>
      </w:r>
      <w:r w:rsidRPr="005E5D6B">
        <w:rPr>
          <w:rFonts w:asciiTheme="minorHAnsi" w:hAnsiTheme="minorHAnsi" w:cstheme="minorHAnsi"/>
          <w:sz w:val="20"/>
          <w:szCs w:val="20"/>
        </w:rPr>
        <w:t xml:space="preserve"> in t</w:t>
      </w:r>
      <w:r w:rsidR="00C37177">
        <w:rPr>
          <w:rFonts w:asciiTheme="minorHAnsi" w:hAnsiTheme="minorHAnsi" w:cstheme="minorHAnsi"/>
          <w:sz w:val="20"/>
          <w:szCs w:val="20"/>
        </w:rPr>
        <w:t xml:space="preserve">he production </w:t>
      </w:r>
      <w:r w:rsidR="00A63358">
        <w:rPr>
          <w:rFonts w:asciiTheme="minorHAnsi" w:hAnsiTheme="minorHAnsi" w:cstheme="minorHAnsi"/>
          <w:sz w:val="20"/>
          <w:szCs w:val="20"/>
        </w:rPr>
        <w:t xml:space="preserve">and marketing </w:t>
      </w:r>
      <w:r w:rsidR="00C37177">
        <w:rPr>
          <w:rFonts w:asciiTheme="minorHAnsi" w:hAnsiTheme="minorHAnsi" w:cstheme="minorHAnsi"/>
          <w:sz w:val="20"/>
          <w:szCs w:val="20"/>
        </w:rPr>
        <w:t>of their products:</w:t>
      </w:r>
    </w:p>
    <w:p w:rsidR="00A63358" w:rsidRDefault="00A63358" w:rsidP="001870FE">
      <w:pPr>
        <w:pStyle w:val="ListParagraph"/>
        <w:numPr>
          <w:ilvl w:val="0"/>
          <w:numId w:val="18"/>
        </w:numPr>
        <w:tabs>
          <w:tab w:val="left" w:pos="0"/>
        </w:tabs>
        <w:spacing w:line="276" w:lineRule="auto"/>
        <w:ind w:left="2160" w:right="650" w:hanging="450"/>
        <w:jc w:val="both"/>
        <w:rPr>
          <w:rFonts w:asciiTheme="minorHAnsi" w:hAnsiTheme="minorHAnsi" w:cstheme="minorHAnsi"/>
          <w:sz w:val="20"/>
          <w:szCs w:val="20"/>
        </w:rPr>
      </w:pPr>
      <w:r>
        <w:rPr>
          <w:rFonts w:asciiTheme="minorHAnsi" w:hAnsiTheme="minorHAnsi" w:cstheme="minorHAnsi"/>
          <w:sz w:val="20"/>
          <w:szCs w:val="20"/>
        </w:rPr>
        <w:t>Guide women in the development of</w:t>
      </w:r>
      <w:r w:rsidR="00373AF1" w:rsidRPr="005E5D6B">
        <w:rPr>
          <w:rFonts w:asciiTheme="minorHAnsi" w:hAnsiTheme="minorHAnsi" w:cstheme="minorHAnsi"/>
          <w:sz w:val="20"/>
          <w:szCs w:val="20"/>
        </w:rPr>
        <w:t xml:space="preserve"> their products </w:t>
      </w:r>
      <w:r w:rsidRPr="00D01BB3">
        <w:rPr>
          <w:rFonts w:asciiTheme="minorHAnsi" w:hAnsiTheme="minorHAnsi" w:cstheme="minorHAnsi"/>
          <w:sz w:val="20"/>
          <w:szCs w:val="20"/>
        </w:rPr>
        <w:t>in a</w:t>
      </w:r>
      <w:r w:rsidR="00373AF1" w:rsidRPr="005E5D6B">
        <w:rPr>
          <w:rFonts w:asciiTheme="minorHAnsi" w:hAnsiTheme="minorHAnsi" w:cstheme="minorHAnsi"/>
          <w:sz w:val="20"/>
          <w:szCs w:val="20"/>
        </w:rPr>
        <w:t xml:space="preserve"> cost effective manner.</w:t>
      </w:r>
    </w:p>
    <w:p w:rsidR="00373AF1" w:rsidRDefault="00A63358" w:rsidP="001870FE">
      <w:pPr>
        <w:pStyle w:val="ListParagraph"/>
        <w:numPr>
          <w:ilvl w:val="0"/>
          <w:numId w:val="18"/>
        </w:numPr>
        <w:tabs>
          <w:tab w:val="left" w:pos="0"/>
        </w:tabs>
        <w:spacing w:line="276" w:lineRule="auto"/>
        <w:ind w:left="2160" w:right="650" w:hanging="450"/>
        <w:jc w:val="both"/>
        <w:rPr>
          <w:rFonts w:asciiTheme="minorHAnsi" w:hAnsiTheme="minorHAnsi" w:cstheme="minorHAnsi"/>
          <w:sz w:val="20"/>
          <w:szCs w:val="20"/>
        </w:rPr>
      </w:pPr>
      <w:r>
        <w:rPr>
          <w:rFonts w:asciiTheme="minorHAnsi" w:hAnsiTheme="minorHAnsi" w:cstheme="minorHAnsi"/>
          <w:sz w:val="20"/>
          <w:szCs w:val="20"/>
        </w:rPr>
        <w:t>Develop</w:t>
      </w:r>
      <w:r w:rsidR="00091DFC">
        <w:rPr>
          <w:rFonts w:asciiTheme="minorHAnsi" w:hAnsiTheme="minorHAnsi" w:cstheme="minorHAnsi"/>
          <w:sz w:val="20"/>
          <w:szCs w:val="20"/>
        </w:rPr>
        <w:t>,</w:t>
      </w:r>
      <w:r>
        <w:rPr>
          <w:rFonts w:asciiTheme="minorHAnsi" w:hAnsiTheme="minorHAnsi" w:cstheme="minorHAnsi"/>
          <w:sz w:val="20"/>
          <w:szCs w:val="20"/>
        </w:rPr>
        <w:t xml:space="preserve"> in a participatory way</w:t>
      </w:r>
      <w:r w:rsidR="00091DFC">
        <w:rPr>
          <w:rFonts w:asciiTheme="minorHAnsi" w:hAnsiTheme="minorHAnsi" w:cstheme="minorHAnsi"/>
          <w:sz w:val="20"/>
          <w:szCs w:val="20"/>
        </w:rPr>
        <w:t>,</w:t>
      </w:r>
      <w:r w:rsidR="00373AF1" w:rsidRPr="005E5D6B">
        <w:rPr>
          <w:rFonts w:asciiTheme="minorHAnsi" w:hAnsiTheme="minorHAnsi" w:cstheme="minorHAnsi"/>
          <w:sz w:val="20"/>
          <w:szCs w:val="20"/>
        </w:rPr>
        <w:t xml:space="preserve"> a b</w:t>
      </w:r>
      <w:r>
        <w:rPr>
          <w:rFonts w:asciiTheme="minorHAnsi" w:hAnsiTheme="minorHAnsi" w:cstheme="minorHAnsi"/>
          <w:sz w:val="20"/>
          <w:szCs w:val="20"/>
        </w:rPr>
        <w:t xml:space="preserve">rand identity for each product </w:t>
      </w:r>
      <w:r w:rsidR="00373AF1" w:rsidRPr="005E5D6B">
        <w:rPr>
          <w:rFonts w:asciiTheme="minorHAnsi" w:hAnsiTheme="minorHAnsi" w:cstheme="minorHAnsi"/>
          <w:sz w:val="20"/>
          <w:szCs w:val="20"/>
        </w:rPr>
        <w:t>reflecting quality, craft, authentic</w:t>
      </w:r>
      <w:r>
        <w:rPr>
          <w:rFonts w:asciiTheme="minorHAnsi" w:hAnsiTheme="minorHAnsi" w:cstheme="minorHAnsi"/>
          <w:sz w:val="20"/>
          <w:szCs w:val="20"/>
        </w:rPr>
        <w:t>ity, fair-made, beauty, etc</w:t>
      </w:r>
      <w:r w:rsidR="00373AF1" w:rsidRPr="005E5D6B">
        <w:rPr>
          <w:rFonts w:asciiTheme="minorHAnsi" w:hAnsiTheme="minorHAnsi" w:cstheme="minorHAnsi"/>
          <w:sz w:val="20"/>
          <w:szCs w:val="20"/>
        </w:rPr>
        <w:t xml:space="preserve">. </w:t>
      </w:r>
    </w:p>
    <w:p w:rsidR="00A63358" w:rsidRDefault="00373AF1" w:rsidP="001870FE">
      <w:pPr>
        <w:pStyle w:val="ListParagraph"/>
        <w:numPr>
          <w:ilvl w:val="0"/>
          <w:numId w:val="18"/>
        </w:numPr>
        <w:tabs>
          <w:tab w:val="left" w:pos="0"/>
        </w:tabs>
        <w:spacing w:line="276" w:lineRule="auto"/>
        <w:ind w:left="2160" w:right="650" w:hanging="450"/>
        <w:jc w:val="both"/>
        <w:rPr>
          <w:rFonts w:asciiTheme="minorHAnsi" w:hAnsiTheme="minorHAnsi" w:cstheme="minorHAnsi"/>
        </w:rPr>
      </w:pPr>
      <w:r w:rsidRPr="005E5D6B">
        <w:rPr>
          <w:rFonts w:asciiTheme="minorHAnsi" w:hAnsiTheme="minorHAnsi" w:cstheme="minorHAnsi"/>
          <w:sz w:val="20"/>
          <w:szCs w:val="20"/>
        </w:rPr>
        <w:t xml:space="preserve">Provide </w:t>
      </w:r>
      <w:r w:rsidR="00EF4C37">
        <w:rPr>
          <w:rFonts w:asciiTheme="minorHAnsi" w:hAnsiTheme="minorHAnsi" w:cstheme="minorHAnsi"/>
          <w:sz w:val="20"/>
          <w:szCs w:val="20"/>
        </w:rPr>
        <w:t>the women MSM</w:t>
      </w:r>
      <w:r w:rsidR="00583C76">
        <w:rPr>
          <w:rFonts w:asciiTheme="minorHAnsi" w:hAnsiTheme="minorHAnsi" w:cstheme="minorHAnsi"/>
          <w:sz w:val="20"/>
          <w:szCs w:val="20"/>
        </w:rPr>
        <w:t>E</w:t>
      </w:r>
      <w:r w:rsidR="00EF4C37">
        <w:rPr>
          <w:rFonts w:asciiTheme="minorHAnsi" w:hAnsiTheme="minorHAnsi" w:cstheme="minorHAnsi"/>
          <w:sz w:val="20"/>
          <w:szCs w:val="20"/>
        </w:rPr>
        <w:t xml:space="preserve">s with </w:t>
      </w:r>
      <w:r w:rsidRPr="005E5D6B">
        <w:rPr>
          <w:rFonts w:asciiTheme="minorHAnsi" w:hAnsiTheme="minorHAnsi" w:cstheme="minorHAnsi"/>
          <w:sz w:val="20"/>
          <w:szCs w:val="20"/>
        </w:rPr>
        <w:t xml:space="preserve">advice on pricing details </w:t>
      </w:r>
      <w:r w:rsidR="00A63358" w:rsidRPr="00A63358">
        <w:rPr>
          <w:rFonts w:asciiTheme="minorHAnsi" w:hAnsiTheme="minorHAnsi" w:cstheme="minorHAnsi"/>
          <w:sz w:val="20"/>
          <w:szCs w:val="20"/>
        </w:rPr>
        <w:t>for a</w:t>
      </w:r>
      <w:r w:rsidRPr="005E5D6B">
        <w:rPr>
          <w:rFonts w:asciiTheme="minorHAnsi" w:hAnsiTheme="minorHAnsi" w:cstheme="minorHAnsi"/>
          <w:sz w:val="20"/>
          <w:szCs w:val="20"/>
        </w:rPr>
        <w:t xml:space="preserve"> number of selected products in consultation with UN Women and ITC and review margins at different distribution levels.</w:t>
      </w:r>
      <w:r w:rsidRPr="005E5D6B">
        <w:rPr>
          <w:vertAlign w:val="superscript"/>
        </w:rPr>
        <w:footnoteReference w:id="3"/>
      </w:r>
    </w:p>
    <w:p w:rsidR="000B5959" w:rsidRPr="000B5959" w:rsidRDefault="00373AF1" w:rsidP="000B5959">
      <w:pPr>
        <w:pStyle w:val="ListParagraph"/>
        <w:numPr>
          <w:ilvl w:val="0"/>
          <w:numId w:val="18"/>
        </w:numPr>
        <w:tabs>
          <w:tab w:val="left" w:pos="0"/>
        </w:tabs>
        <w:spacing w:line="276" w:lineRule="auto"/>
        <w:ind w:left="2160" w:right="650" w:hanging="450"/>
        <w:jc w:val="both"/>
        <w:rPr>
          <w:rFonts w:asciiTheme="minorHAnsi" w:hAnsiTheme="minorHAnsi" w:cstheme="minorHAnsi"/>
          <w:sz w:val="20"/>
          <w:szCs w:val="20"/>
        </w:rPr>
      </w:pPr>
      <w:r w:rsidRPr="005E5D6B">
        <w:rPr>
          <w:rFonts w:asciiTheme="minorHAnsi" w:hAnsiTheme="minorHAnsi" w:cstheme="minorHAnsi"/>
          <w:sz w:val="20"/>
          <w:szCs w:val="20"/>
        </w:rPr>
        <w:t>Assist the women MSMEs in drafting individual marketing strategies to enable them to market their products successfully</w:t>
      </w:r>
    </w:p>
    <w:p w:rsidR="00A63358" w:rsidRPr="005E5D6B" w:rsidRDefault="00A63358" w:rsidP="001870FE">
      <w:pPr>
        <w:pStyle w:val="ListParagraph"/>
        <w:numPr>
          <w:ilvl w:val="1"/>
          <w:numId w:val="13"/>
        </w:numPr>
        <w:tabs>
          <w:tab w:val="left" w:pos="0"/>
        </w:tabs>
        <w:spacing w:line="240" w:lineRule="auto"/>
        <w:ind w:right="650"/>
        <w:jc w:val="both"/>
        <w:rPr>
          <w:rFonts w:asciiTheme="minorHAnsi" w:hAnsiTheme="minorHAnsi" w:cstheme="minorHAnsi"/>
          <w:b/>
          <w:bCs/>
          <w:sz w:val="20"/>
          <w:szCs w:val="20"/>
        </w:rPr>
      </w:pPr>
      <w:r w:rsidRPr="005E5D6B">
        <w:rPr>
          <w:rFonts w:asciiTheme="minorHAnsi" w:hAnsiTheme="minorHAnsi" w:cstheme="minorHAnsi"/>
          <w:b/>
          <w:bCs/>
          <w:sz w:val="20"/>
          <w:szCs w:val="20"/>
        </w:rPr>
        <w:lastRenderedPageBreak/>
        <w:t xml:space="preserve">Promotion and </w:t>
      </w:r>
      <w:r w:rsidR="00904DB3">
        <w:rPr>
          <w:rFonts w:asciiTheme="minorHAnsi" w:hAnsiTheme="minorHAnsi" w:cstheme="minorHAnsi"/>
          <w:b/>
          <w:bCs/>
          <w:sz w:val="20"/>
          <w:szCs w:val="20"/>
        </w:rPr>
        <w:t>Distribution</w:t>
      </w:r>
      <w:r w:rsidRPr="005E5D6B">
        <w:rPr>
          <w:rFonts w:asciiTheme="minorHAnsi" w:hAnsiTheme="minorHAnsi" w:cstheme="minorHAnsi"/>
          <w:b/>
          <w:bCs/>
          <w:sz w:val="20"/>
          <w:szCs w:val="20"/>
        </w:rPr>
        <w:t xml:space="preserve"> Services</w:t>
      </w:r>
    </w:p>
    <w:p w:rsidR="00904DB3" w:rsidRDefault="00A63358" w:rsidP="005E5D6B">
      <w:pPr>
        <w:tabs>
          <w:tab w:val="left" w:pos="540"/>
        </w:tabs>
        <w:spacing w:line="276" w:lineRule="auto"/>
        <w:ind w:left="540" w:right="650"/>
        <w:jc w:val="both"/>
        <w:rPr>
          <w:rFonts w:asciiTheme="minorHAnsi" w:hAnsiTheme="minorHAnsi" w:cstheme="minorHAnsi"/>
          <w:sz w:val="20"/>
          <w:szCs w:val="20"/>
        </w:rPr>
      </w:pPr>
      <w:r w:rsidRPr="005E5D6B">
        <w:rPr>
          <w:rFonts w:asciiTheme="minorHAnsi" w:hAnsiTheme="minorHAnsi" w:cstheme="minorHAnsi"/>
          <w:sz w:val="20"/>
          <w:szCs w:val="20"/>
        </w:rPr>
        <w:t xml:space="preserve">As part of the overall marketing strategy the selected organization/firm is expected to develop a step-by-step marketing plan for women </w:t>
      </w:r>
      <w:r w:rsidR="004F040E">
        <w:rPr>
          <w:rFonts w:asciiTheme="minorHAnsi" w:hAnsiTheme="minorHAnsi" w:cstheme="minorHAnsi"/>
          <w:sz w:val="20"/>
          <w:szCs w:val="20"/>
        </w:rPr>
        <w:t>MSMEs</w:t>
      </w:r>
      <w:r w:rsidRPr="005E5D6B">
        <w:rPr>
          <w:rFonts w:asciiTheme="minorHAnsi" w:hAnsiTheme="minorHAnsi" w:cstheme="minorHAnsi"/>
          <w:sz w:val="20"/>
          <w:szCs w:val="20"/>
        </w:rPr>
        <w:t xml:space="preserve"> products in close collaboration with </w:t>
      </w:r>
      <w:r w:rsidR="00373AF1" w:rsidRPr="005E5D6B">
        <w:rPr>
          <w:rFonts w:asciiTheme="minorHAnsi" w:hAnsiTheme="minorHAnsi" w:cstheme="minorHAnsi"/>
          <w:sz w:val="20"/>
          <w:szCs w:val="20"/>
        </w:rPr>
        <w:t>women MSMEs</w:t>
      </w:r>
      <w:r w:rsidRPr="005E5D6B">
        <w:rPr>
          <w:rFonts w:asciiTheme="minorHAnsi" w:hAnsiTheme="minorHAnsi" w:cstheme="minorHAnsi"/>
          <w:sz w:val="20"/>
          <w:szCs w:val="20"/>
        </w:rPr>
        <w:t>, and through coordination with UN Women. The marketing plan should</w:t>
      </w:r>
      <w:r w:rsidR="00373AF1" w:rsidRPr="005E5D6B">
        <w:rPr>
          <w:rFonts w:asciiTheme="minorHAnsi" w:hAnsiTheme="minorHAnsi" w:cstheme="minorHAnsi"/>
          <w:sz w:val="20"/>
          <w:szCs w:val="20"/>
        </w:rPr>
        <w:t xml:space="preserve"> </w:t>
      </w:r>
      <w:r w:rsidR="005A568F">
        <w:rPr>
          <w:rFonts w:asciiTheme="minorHAnsi" w:hAnsiTheme="minorHAnsi" w:cstheme="minorHAnsi"/>
          <w:sz w:val="20"/>
          <w:szCs w:val="20"/>
        </w:rPr>
        <w:t xml:space="preserve">have </w:t>
      </w:r>
      <w:r w:rsidR="00373AF1" w:rsidRPr="005E5D6B">
        <w:rPr>
          <w:rFonts w:asciiTheme="minorHAnsi" w:hAnsiTheme="minorHAnsi" w:cstheme="minorHAnsi"/>
          <w:sz w:val="20"/>
          <w:szCs w:val="20"/>
        </w:rPr>
        <w:t>the following</w:t>
      </w:r>
      <w:r w:rsidRPr="005E5D6B">
        <w:rPr>
          <w:rFonts w:asciiTheme="minorHAnsi" w:hAnsiTheme="minorHAnsi" w:cstheme="minorHAnsi"/>
          <w:sz w:val="20"/>
          <w:szCs w:val="20"/>
        </w:rPr>
        <w:t>, among others</w:t>
      </w:r>
      <w:r w:rsidR="00373AF1" w:rsidRPr="005E5D6B">
        <w:rPr>
          <w:rFonts w:asciiTheme="minorHAnsi" w:hAnsiTheme="minorHAnsi" w:cstheme="minorHAnsi"/>
          <w:sz w:val="20"/>
          <w:szCs w:val="20"/>
        </w:rPr>
        <w:t xml:space="preserve">: </w:t>
      </w:r>
    </w:p>
    <w:p w:rsidR="00904DB3" w:rsidRPr="005E5D6B" w:rsidRDefault="00904DB3" w:rsidP="001870FE">
      <w:pPr>
        <w:pStyle w:val="ListParagraph"/>
        <w:numPr>
          <w:ilvl w:val="0"/>
          <w:numId w:val="25"/>
        </w:numPr>
        <w:tabs>
          <w:tab w:val="left" w:pos="540"/>
        </w:tabs>
        <w:spacing w:after="0" w:line="240" w:lineRule="auto"/>
        <w:ind w:right="648"/>
        <w:jc w:val="both"/>
        <w:rPr>
          <w:rFonts w:asciiTheme="minorHAnsi" w:hAnsiTheme="minorHAnsi" w:cstheme="minorHAnsi"/>
          <w:sz w:val="20"/>
          <w:szCs w:val="20"/>
        </w:rPr>
      </w:pPr>
      <w:r w:rsidRPr="005E5D6B">
        <w:rPr>
          <w:rFonts w:asciiTheme="minorHAnsi" w:hAnsiTheme="minorHAnsi" w:cstheme="minorHAnsi"/>
          <w:sz w:val="20"/>
          <w:szCs w:val="20"/>
        </w:rPr>
        <w:t>How</w:t>
      </w:r>
      <w:r w:rsidR="00373AF1" w:rsidRPr="005E5D6B">
        <w:rPr>
          <w:rFonts w:asciiTheme="minorHAnsi" w:hAnsiTheme="minorHAnsi" w:cstheme="minorHAnsi"/>
          <w:sz w:val="20"/>
          <w:szCs w:val="20"/>
        </w:rPr>
        <w:t xml:space="preserve"> to know their </w:t>
      </w:r>
      <w:r w:rsidR="00A63358" w:rsidRPr="005E5D6B">
        <w:rPr>
          <w:rFonts w:asciiTheme="minorHAnsi" w:hAnsiTheme="minorHAnsi" w:cstheme="minorHAnsi"/>
          <w:sz w:val="20"/>
          <w:szCs w:val="20"/>
        </w:rPr>
        <w:t>customers</w:t>
      </w:r>
      <w:r w:rsidR="00373AF1" w:rsidRPr="005E5D6B">
        <w:rPr>
          <w:rFonts w:asciiTheme="minorHAnsi" w:hAnsiTheme="minorHAnsi" w:cstheme="minorHAnsi"/>
          <w:sz w:val="20"/>
          <w:szCs w:val="20"/>
        </w:rPr>
        <w:t xml:space="preserve"> better; </w:t>
      </w:r>
    </w:p>
    <w:p w:rsidR="00904DB3" w:rsidRPr="005E5D6B" w:rsidRDefault="00904DB3" w:rsidP="001870FE">
      <w:pPr>
        <w:pStyle w:val="ListParagraph"/>
        <w:numPr>
          <w:ilvl w:val="0"/>
          <w:numId w:val="25"/>
        </w:numPr>
        <w:tabs>
          <w:tab w:val="left" w:pos="540"/>
        </w:tabs>
        <w:spacing w:after="0" w:line="240" w:lineRule="auto"/>
        <w:ind w:right="648"/>
        <w:jc w:val="both"/>
        <w:rPr>
          <w:rFonts w:asciiTheme="minorHAnsi" w:hAnsiTheme="minorHAnsi" w:cstheme="minorHAnsi"/>
          <w:sz w:val="20"/>
          <w:szCs w:val="20"/>
        </w:rPr>
      </w:pPr>
      <w:r w:rsidRPr="005E5D6B">
        <w:rPr>
          <w:rFonts w:asciiTheme="minorHAnsi" w:hAnsiTheme="minorHAnsi" w:cstheme="minorHAnsi"/>
          <w:sz w:val="20"/>
          <w:szCs w:val="20"/>
        </w:rPr>
        <w:t>How</w:t>
      </w:r>
      <w:r w:rsidR="00373AF1" w:rsidRPr="005E5D6B">
        <w:rPr>
          <w:rFonts w:asciiTheme="minorHAnsi" w:hAnsiTheme="minorHAnsi" w:cstheme="minorHAnsi"/>
          <w:sz w:val="20"/>
          <w:szCs w:val="20"/>
        </w:rPr>
        <w:t xml:space="preserve"> to gather more information about </w:t>
      </w:r>
      <w:r w:rsidR="00A63358" w:rsidRPr="005E5D6B">
        <w:rPr>
          <w:rFonts w:asciiTheme="minorHAnsi" w:hAnsiTheme="minorHAnsi" w:cstheme="minorHAnsi"/>
          <w:sz w:val="20"/>
          <w:szCs w:val="20"/>
        </w:rPr>
        <w:t xml:space="preserve">the customers (via Internet, media) and; </w:t>
      </w:r>
    </w:p>
    <w:p w:rsidR="00904DB3" w:rsidRPr="005E5D6B" w:rsidRDefault="00904DB3" w:rsidP="001870FE">
      <w:pPr>
        <w:pStyle w:val="ListParagraph"/>
        <w:numPr>
          <w:ilvl w:val="0"/>
          <w:numId w:val="25"/>
        </w:numPr>
        <w:tabs>
          <w:tab w:val="left" w:pos="540"/>
        </w:tabs>
        <w:spacing w:after="0" w:line="240" w:lineRule="auto"/>
        <w:ind w:right="648"/>
        <w:jc w:val="both"/>
        <w:rPr>
          <w:rFonts w:asciiTheme="minorHAnsi" w:hAnsiTheme="minorHAnsi" w:cstheme="minorHAnsi"/>
          <w:sz w:val="20"/>
          <w:szCs w:val="20"/>
        </w:rPr>
      </w:pPr>
      <w:r w:rsidRPr="005E5D6B">
        <w:rPr>
          <w:rFonts w:asciiTheme="minorHAnsi" w:hAnsiTheme="minorHAnsi" w:cstheme="minorHAnsi"/>
          <w:sz w:val="20"/>
          <w:szCs w:val="20"/>
        </w:rPr>
        <w:t>How</w:t>
      </w:r>
      <w:r w:rsidR="00373AF1" w:rsidRPr="005E5D6B">
        <w:rPr>
          <w:rFonts w:asciiTheme="minorHAnsi" w:hAnsiTheme="minorHAnsi" w:cstheme="minorHAnsi"/>
          <w:sz w:val="20"/>
          <w:szCs w:val="20"/>
        </w:rPr>
        <w:t xml:space="preserve"> to sell the</w:t>
      </w:r>
      <w:r w:rsidR="00EF4C37">
        <w:rPr>
          <w:rFonts w:asciiTheme="minorHAnsi" w:hAnsiTheme="minorHAnsi" w:cstheme="minorHAnsi"/>
          <w:sz w:val="20"/>
          <w:szCs w:val="20"/>
        </w:rPr>
        <w:t>ir</w:t>
      </w:r>
      <w:r w:rsidR="00373AF1" w:rsidRPr="005E5D6B">
        <w:rPr>
          <w:rFonts w:asciiTheme="minorHAnsi" w:hAnsiTheme="minorHAnsi" w:cstheme="minorHAnsi"/>
          <w:sz w:val="20"/>
          <w:szCs w:val="20"/>
        </w:rPr>
        <w:t xml:space="preserve"> products, drafting key marketing messages to promote selected products at the local, regional and international levels (conscious consumers).</w:t>
      </w:r>
      <w:r w:rsidR="00A63358" w:rsidRPr="005E5D6B">
        <w:rPr>
          <w:rFonts w:asciiTheme="minorHAnsi" w:hAnsiTheme="minorHAnsi" w:cstheme="minorHAnsi"/>
          <w:sz w:val="20"/>
          <w:szCs w:val="20"/>
        </w:rPr>
        <w:t xml:space="preserve"> </w:t>
      </w:r>
    </w:p>
    <w:p w:rsidR="00904DB3" w:rsidRDefault="00904DB3" w:rsidP="005E5D6B">
      <w:pPr>
        <w:tabs>
          <w:tab w:val="left" w:pos="540"/>
        </w:tabs>
        <w:spacing w:after="0" w:line="240" w:lineRule="auto"/>
        <w:ind w:left="547" w:right="648"/>
        <w:jc w:val="both"/>
        <w:rPr>
          <w:rFonts w:asciiTheme="minorHAnsi" w:hAnsiTheme="minorHAnsi" w:cstheme="minorHAnsi"/>
          <w:sz w:val="20"/>
          <w:szCs w:val="20"/>
        </w:rPr>
      </w:pPr>
    </w:p>
    <w:p w:rsidR="00373AF1" w:rsidRDefault="00A63358" w:rsidP="005E5D6B">
      <w:pPr>
        <w:tabs>
          <w:tab w:val="left" w:pos="540"/>
        </w:tabs>
        <w:spacing w:after="0" w:line="240" w:lineRule="auto"/>
        <w:ind w:left="547" w:right="648"/>
        <w:jc w:val="both"/>
        <w:rPr>
          <w:rFonts w:asciiTheme="minorHAnsi" w:hAnsiTheme="minorHAnsi" w:cstheme="minorHAnsi"/>
          <w:sz w:val="20"/>
          <w:szCs w:val="20"/>
        </w:rPr>
      </w:pPr>
      <w:r w:rsidRPr="005E5D6B">
        <w:rPr>
          <w:rFonts w:asciiTheme="minorHAnsi" w:hAnsiTheme="minorHAnsi" w:cstheme="minorHAnsi"/>
          <w:sz w:val="20"/>
          <w:szCs w:val="20"/>
        </w:rPr>
        <w:t xml:space="preserve">This </w:t>
      </w:r>
      <w:r w:rsidR="004F1B8B" w:rsidRPr="005E5D6B">
        <w:rPr>
          <w:rFonts w:asciiTheme="minorHAnsi" w:hAnsiTheme="minorHAnsi" w:cstheme="minorHAnsi"/>
          <w:sz w:val="20"/>
          <w:szCs w:val="20"/>
        </w:rPr>
        <w:t xml:space="preserve">component needs to </w:t>
      </w:r>
      <w:r w:rsidR="00262835">
        <w:rPr>
          <w:rFonts w:asciiTheme="minorHAnsi" w:hAnsiTheme="minorHAnsi" w:cstheme="minorHAnsi"/>
          <w:sz w:val="20"/>
          <w:szCs w:val="20"/>
        </w:rPr>
        <w:t>encompass</w:t>
      </w:r>
      <w:r w:rsidR="004F1B8B" w:rsidRPr="005E5D6B">
        <w:rPr>
          <w:rFonts w:asciiTheme="minorHAnsi" w:hAnsiTheme="minorHAnsi" w:cstheme="minorHAnsi"/>
          <w:sz w:val="20"/>
          <w:szCs w:val="20"/>
        </w:rPr>
        <w:t xml:space="preserve"> the following activities:</w:t>
      </w:r>
      <w:r w:rsidRPr="005E5D6B">
        <w:rPr>
          <w:rFonts w:asciiTheme="minorHAnsi" w:hAnsiTheme="minorHAnsi" w:cstheme="minorHAnsi"/>
          <w:sz w:val="20"/>
          <w:szCs w:val="20"/>
        </w:rPr>
        <w:t xml:space="preserve"> </w:t>
      </w:r>
    </w:p>
    <w:p w:rsidR="00904DB3" w:rsidRPr="005E5D6B" w:rsidRDefault="00904DB3" w:rsidP="005E5D6B">
      <w:pPr>
        <w:tabs>
          <w:tab w:val="left" w:pos="540"/>
        </w:tabs>
        <w:spacing w:after="0" w:line="240" w:lineRule="auto"/>
        <w:ind w:left="547" w:right="648"/>
        <w:jc w:val="both"/>
        <w:rPr>
          <w:rFonts w:asciiTheme="minorHAnsi" w:hAnsiTheme="minorHAnsi" w:cstheme="minorHAnsi"/>
          <w:sz w:val="20"/>
          <w:szCs w:val="20"/>
        </w:rPr>
      </w:pPr>
    </w:p>
    <w:p w:rsidR="00904DB3" w:rsidRDefault="004F1B8B" w:rsidP="001870FE">
      <w:pPr>
        <w:pStyle w:val="ListParagraph"/>
        <w:numPr>
          <w:ilvl w:val="2"/>
          <w:numId w:val="20"/>
        </w:numPr>
        <w:tabs>
          <w:tab w:val="left" w:pos="0"/>
        </w:tabs>
        <w:spacing w:line="276" w:lineRule="auto"/>
        <w:ind w:left="1710" w:right="650"/>
        <w:jc w:val="both"/>
        <w:rPr>
          <w:rFonts w:asciiTheme="minorHAnsi" w:hAnsiTheme="minorHAnsi" w:cstheme="minorHAnsi"/>
          <w:sz w:val="20"/>
          <w:szCs w:val="20"/>
        </w:rPr>
      </w:pPr>
      <w:r>
        <w:rPr>
          <w:rFonts w:asciiTheme="minorHAnsi" w:hAnsiTheme="minorHAnsi" w:cstheme="minorHAnsi"/>
          <w:sz w:val="20"/>
          <w:szCs w:val="20"/>
        </w:rPr>
        <w:t>Providing capacity development training on i</w:t>
      </w:r>
      <w:r w:rsidR="00373AF1" w:rsidRPr="005E5D6B">
        <w:rPr>
          <w:rFonts w:asciiTheme="minorHAnsi" w:hAnsiTheme="minorHAnsi" w:cstheme="minorHAnsi"/>
          <w:sz w:val="20"/>
          <w:szCs w:val="20"/>
        </w:rPr>
        <w:t>mproving the pro-activeness of MSMEs and their planning skills.</w:t>
      </w:r>
    </w:p>
    <w:p w:rsidR="00904DB3" w:rsidRDefault="00904DB3" w:rsidP="005E5D6B">
      <w:pPr>
        <w:pStyle w:val="ListParagraph"/>
        <w:tabs>
          <w:tab w:val="left" w:pos="0"/>
        </w:tabs>
        <w:spacing w:line="276" w:lineRule="auto"/>
        <w:ind w:left="1710" w:right="650"/>
        <w:jc w:val="both"/>
        <w:rPr>
          <w:rFonts w:asciiTheme="minorHAnsi" w:hAnsiTheme="minorHAnsi" w:cstheme="minorHAnsi"/>
          <w:sz w:val="20"/>
          <w:szCs w:val="20"/>
        </w:rPr>
      </w:pPr>
    </w:p>
    <w:p w:rsidR="00904DB3" w:rsidRDefault="00373AF1" w:rsidP="001870FE">
      <w:pPr>
        <w:pStyle w:val="ListParagraph"/>
        <w:numPr>
          <w:ilvl w:val="2"/>
          <w:numId w:val="20"/>
        </w:numPr>
        <w:tabs>
          <w:tab w:val="left" w:pos="0"/>
        </w:tabs>
        <w:spacing w:line="276" w:lineRule="auto"/>
        <w:ind w:left="1710" w:right="650"/>
        <w:jc w:val="both"/>
        <w:rPr>
          <w:rFonts w:asciiTheme="minorHAnsi" w:hAnsiTheme="minorHAnsi" w:cstheme="minorHAnsi"/>
          <w:sz w:val="20"/>
          <w:szCs w:val="20"/>
        </w:rPr>
      </w:pPr>
      <w:r w:rsidRPr="005E5D6B">
        <w:rPr>
          <w:rFonts w:asciiTheme="minorHAnsi" w:hAnsiTheme="minorHAnsi" w:cstheme="minorHAnsi"/>
          <w:sz w:val="20"/>
          <w:szCs w:val="20"/>
        </w:rPr>
        <w:t xml:space="preserve">Creating </w:t>
      </w:r>
      <w:r w:rsidR="004F1B8B" w:rsidRPr="005E5D6B">
        <w:rPr>
          <w:rFonts w:asciiTheme="minorHAnsi" w:hAnsiTheme="minorHAnsi" w:cstheme="minorHAnsi"/>
          <w:sz w:val="20"/>
          <w:szCs w:val="20"/>
        </w:rPr>
        <w:t xml:space="preserve">a high quality photo database </w:t>
      </w:r>
      <w:r w:rsidRPr="005E5D6B">
        <w:rPr>
          <w:rFonts w:asciiTheme="minorHAnsi" w:hAnsiTheme="minorHAnsi" w:cstheme="minorHAnsi"/>
          <w:sz w:val="20"/>
          <w:szCs w:val="20"/>
        </w:rPr>
        <w:t>for selected products that will be used as part of the targeted MSMEs marketing materials.</w:t>
      </w:r>
    </w:p>
    <w:p w:rsidR="00904DB3" w:rsidRPr="005E5D6B" w:rsidRDefault="00904DB3" w:rsidP="005E5D6B">
      <w:pPr>
        <w:pStyle w:val="ListParagraph"/>
        <w:rPr>
          <w:rFonts w:asciiTheme="minorHAnsi" w:hAnsiTheme="minorHAnsi" w:cstheme="minorHAnsi"/>
          <w:sz w:val="20"/>
          <w:szCs w:val="20"/>
        </w:rPr>
      </w:pPr>
    </w:p>
    <w:p w:rsidR="00373AF1" w:rsidRPr="005E5D6B" w:rsidRDefault="00373AF1" w:rsidP="001870FE">
      <w:pPr>
        <w:pStyle w:val="ListParagraph"/>
        <w:numPr>
          <w:ilvl w:val="2"/>
          <w:numId w:val="20"/>
        </w:numPr>
        <w:tabs>
          <w:tab w:val="left" w:pos="0"/>
        </w:tabs>
        <w:spacing w:line="276" w:lineRule="auto"/>
        <w:ind w:left="1710" w:right="650"/>
        <w:jc w:val="both"/>
        <w:rPr>
          <w:rFonts w:asciiTheme="minorHAnsi" w:hAnsiTheme="minorHAnsi" w:cstheme="minorHAnsi"/>
          <w:sz w:val="20"/>
          <w:szCs w:val="20"/>
        </w:rPr>
      </w:pPr>
      <w:r w:rsidRPr="005E5D6B">
        <w:rPr>
          <w:rFonts w:asciiTheme="minorHAnsi" w:hAnsiTheme="minorHAnsi" w:cstheme="minorHAnsi"/>
          <w:sz w:val="20"/>
          <w:szCs w:val="20"/>
        </w:rPr>
        <w:t xml:space="preserve">Enhancing </w:t>
      </w:r>
      <w:r w:rsidR="004F1B8B" w:rsidRPr="005E5D6B">
        <w:rPr>
          <w:rFonts w:asciiTheme="minorHAnsi" w:hAnsiTheme="minorHAnsi" w:cstheme="minorHAnsi"/>
          <w:sz w:val="20"/>
          <w:szCs w:val="20"/>
        </w:rPr>
        <w:t xml:space="preserve">products’ </w:t>
      </w:r>
      <w:r w:rsidRPr="005E5D6B">
        <w:rPr>
          <w:rFonts w:asciiTheme="minorHAnsi" w:hAnsiTheme="minorHAnsi" w:cstheme="minorHAnsi"/>
          <w:sz w:val="20"/>
          <w:szCs w:val="20"/>
        </w:rPr>
        <w:t>promotion through:</w:t>
      </w:r>
    </w:p>
    <w:p w:rsidR="00373AF1" w:rsidRPr="005E5D6B" w:rsidRDefault="004F1B8B" w:rsidP="001870FE">
      <w:pPr>
        <w:pStyle w:val="ListParagraph"/>
        <w:numPr>
          <w:ilvl w:val="0"/>
          <w:numId w:val="10"/>
        </w:numPr>
        <w:tabs>
          <w:tab w:val="left" w:pos="0"/>
        </w:tabs>
        <w:spacing w:line="276" w:lineRule="auto"/>
        <w:ind w:right="650" w:hanging="450"/>
        <w:jc w:val="both"/>
        <w:rPr>
          <w:rFonts w:asciiTheme="minorHAnsi" w:hAnsiTheme="minorHAnsi" w:cstheme="minorHAnsi"/>
          <w:sz w:val="20"/>
          <w:szCs w:val="20"/>
        </w:rPr>
      </w:pPr>
      <w:r>
        <w:rPr>
          <w:rFonts w:asciiTheme="minorHAnsi" w:hAnsiTheme="minorHAnsi" w:cstheme="minorHAnsi"/>
          <w:sz w:val="20"/>
          <w:szCs w:val="20"/>
        </w:rPr>
        <w:t>Developing and adopting successful promotion</w:t>
      </w:r>
      <w:r w:rsidR="00373AF1" w:rsidRPr="005E5D6B">
        <w:rPr>
          <w:rFonts w:asciiTheme="minorHAnsi" w:hAnsiTheme="minorHAnsi" w:cstheme="minorHAnsi"/>
          <w:sz w:val="20"/>
          <w:szCs w:val="20"/>
        </w:rPr>
        <w:t xml:space="preserve"> tools</w:t>
      </w:r>
      <w:r w:rsidR="005A568F">
        <w:rPr>
          <w:rFonts w:asciiTheme="minorHAnsi" w:hAnsiTheme="minorHAnsi" w:cstheme="minorHAnsi"/>
          <w:sz w:val="20"/>
          <w:szCs w:val="20"/>
        </w:rPr>
        <w:t>.</w:t>
      </w:r>
    </w:p>
    <w:p w:rsidR="004F1B8B" w:rsidRDefault="004F1B8B" w:rsidP="001870FE">
      <w:pPr>
        <w:pStyle w:val="ListParagraph"/>
        <w:numPr>
          <w:ilvl w:val="0"/>
          <w:numId w:val="10"/>
        </w:numPr>
        <w:tabs>
          <w:tab w:val="left" w:pos="0"/>
        </w:tabs>
        <w:spacing w:line="276" w:lineRule="auto"/>
        <w:ind w:right="650" w:hanging="450"/>
        <w:jc w:val="both"/>
        <w:rPr>
          <w:rFonts w:asciiTheme="minorHAnsi" w:hAnsiTheme="minorHAnsi" w:cstheme="minorHAnsi"/>
          <w:sz w:val="20"/>
          <w:szCs w:val="20"/>
        </w:rPr>
      </w:pPr>
      <w:r>
        <w:rPr>
          <w:rFonts w:asciiTheme="minorHAnsi" w:hAnsiTheme="minorHAnsi" w:cstheme="minorHAnsi"/>
          <w:sz w:val="20"/>
          <w:szCs w:val="20"/>
        </w:rPr>
        <w:t>Facilitating participation in expos/t</w:t>
      </w:r>
      <w:r w:rsidR="00373AF1" w:rsidRPr="005E5D6B">
        <w:rPr>
          <w:rFonts w:asciiTheme="minorHAnsi" w:hAnsiTheme="minorHAnsi" w:cstheme="minorHAnsi"/>
          <w:sz w:val="20"/>
          <w:szCs w:val="20"/>
        </w:rPr>
        <w:t>rade shows as an incentive for targeted women MSMEs.</w:t>
      </w:r>
      <w:r w:rsidRPr="004F1B8B">
        <w:rPr>
          <w:rFonts w:asciiTheme="minorHAnsi" w:hAnsiTheme="minorHAnsi" w:cstheme="minorHAnsi"/>
          <w:sz w:val="20"/>
          <w:szCs w:val="20"/>
        </w:rPr>
        <w:t xml:space="preserve"> </w:t>
      </w:r>
    </w:p>
    <w:p w:rsidR="00904DB3" w:rsidRDefault="004F1B8B" w:rsidP="001870FE">
      <w:pPr>
        <w:pStyle w:val="ListParagraph"/>
        <w:numPr>
          <w:ilvl w:val="0"/>
          <w:numId w:val="10"/>
        </w:numPr>
        <w:tabs>
          <w:tab w:val="left" w:pos="0"/>
        </w:tabs>
        <w:spacing w:line="276" w:lineRule="auto"/>
        <w:ind w:right="650" w:hanging="450"/>
        <w:jc w:val="both"/>
        <w:rPr>
          <w:rFonts w:asciiTheme="minorHAnsi" w:hAnsiTheme="minorHAnsi" w:cstheme="minorHAnsi"/>
          <w:sz w:val="20"/>
          <w:szCs w:val="20"/>
        </w:rPr>
      </w:pPr>
      <w:r w:rsidRPr="000C0F3D">
        <w:rPr>
          <w:rFonts w:asciiTheme="minorHAnsi" w:hAnsiTheme="minorHAnsi" w:cstheme="minorHAnsi"/>
          <w:sz w:val="20"/>
          <w:szCs w:val="20"/>
        </w:rPr>
        <w:t>Developing specific c</w:t>
      </w:r>
      <w:r w:rsidR="00904DB3">
        <w:rPr>
          <w:rFonts w:asciiTheme="minorHAnsi" w:hAnsiTheme="minorHAnsi" w:cstheme="minorHAnsi"/>
          <w:sz w:val="20"/>
          <w:szCs w:val="20"/>
        </w:rPr>
        <w:t xml:space="preserve">oncepts of promotion materials including </w:t>
      </w:r>
      <w:r w:rsidRPr="000C0F3D">
        <w:rPr>
          <w:rFonts w:asciiTheme="minorHAnsi" w:hAnsiTheme="minorHAnsi" w:cstheme="minorHAnsi"/>
          <w:sz w:val="20"/>
          <w:szCs w:val="20"/>
        </w:rPr>
        <w:t>brochures for different MSMEs, joint shop window site, social networking, visual story</w:t>
      </w:r>
      <w:r w:rsidR="005A568F">
        <w:rPr>
          <w:rFonts w:asciiTheme="minorHAnsi" w:hAnsiTheme="minorHAnsi" w:cstheme="minorHAnsi"/>
          <w:sz w:val="20"/>
          <w:szCs w:val="20"/>
        </w:rPr>
        <w:t xml:space="preserve"> </w:t>
      </w:r>
      <w:r w:rsidRPr="000C0F3D">
        <w:rPr>
          <w:rFonts w:asciiTheme="minorHAnsi" w:hAnsiTheme="minorHAnsi" w:cstheme="minorHAnsi"/>
          <w:sz w:val="20"/>
          <w:szCs w:val="20"/>
        </w:rPr>
        <w:t>telling</w:t>
      </w:r>
      <w:r w:rsidR="00904DB3">
        <w:rPr>
          <w:rFonts w:asciiTheme="minorHAnsi" w:hAnsiTheme="minorHAnsi" w:cstheme="minorHAnsi"/>
          <w:sz w:val="20"/>
          <w:szCs w:val="20"/>
        </w:rPr>
        <w:t xml:space="preserve"> </w:t>
      </w:r>
      <w:r w:rsidR="00904DB3" w:rsidRPr="005E5D6B">
        <w:rPr>
          <w:rFonts w:asciiTheme="minorHAnsi" w:hAnsiTheme="minorHAnsi" w:cstheme="minorHAnsi"/>
          <w:sz w:val="20"/>
          <w:szCs w:val="20"/>
        </w:rPr>
        <w:t>through the creation of 4 in-house short videos for women entrepreneurs to promote products and enhance marketing skills</w:t>
      </w:r>
      <w:r w:rsidRPr="000C0F3D">
        <w:rPr>
          <w:rFonts w:asciiTheme="minorHAnsi" w:hAnsiTheme="minorHAnsi" w:cstheme="minorHAnsi"/>
          <w:sz w:val="20"/>
          <w:szCs w:val="20"/>
        </w:rPr>
        <w:t xml:space="preserve">, digital </w:t>
      </w:r>
      <w:r w:rsidR="00904DB3">
        <w:rPr>
          <w:rFonts w:asciiTheme="minorHAnsi" w:hAnsiTheme="minorHAnsi" w:cstheme="minorHAnsi"/>
          <w:sz w:val="20"/>
          <w:szCs w:val="20"/>
        </w:rPr>
        <w:t>book, postcards, etc.</w:t>
      </w:r>
    </w:p>
    <w:p w:rsidR="00904DB3" w:rsidRDefault="00904DB3" w:rsidP="005E5D6B">
      <w:pPr>
        <w:pStyle w:val="ListParagraph"/>
        <w:tabs>
          <w:tab w:val="left" w:pos="0"/>
        </w:tabs>
        <w:spacing w:line="276" w:lineRule="auto"/>
        <w:ind w:left="2160" w:right="650"/>
        <w:jc w:val="both"/>
        <w:rPr>
          <w:rFonts w:asciiTheme="minorHAnsi" w:hAnsiTheme="minorHAnsi" w:cstheme="minorHAnsi"/>
          <w:sz w:val="20"/>
          <w:szCs w:val="20"/>
        </w:rPr>
      </w:pPr>
    </w:p>
    <w:p w:rsidR="00373AF1" w:rsidRDefault="004F1B8B" w:rsidP="001870FE">
      <w:pPr>
        <w:pStyle w:val="ListParagraph"/>
        <w:numPr>
          <w:ilvl w:val="2"/>
          <w:numId w:val="20"/>
        </w:numPr>
        <w:tabs>
          <w:tab w:val="left" w:pos="0"/>
        </w:tabs>
        <w:spacing w:line="276" w:lineRule="auto"/>
        <w:ind w:left="1710" w:right="650"/>
        <w:jc w:val="both"/>
        <w:rPr>
          <w:rFonts w:asciiTheme="minorHAnsi" w:hAnsiTheme="minorHAnsi" w:cstheme="minorHAnsi"/>
          <w:sz w:val="20"/>
          <w:szCs w:val="20"/>
        </w:rPr>
      </w:pPr>
      <w:r>
        <w:rPr>
          <w:rFonts w:asciiTheme="minorHAnsi" w:hAnsiTheme="minorHAnsi" w:cstheme="minorHAnsi"/>
          <w:sz w:val="20"/>
          <w:szCs w:val="20"/>
        </w:rPr>
        <w:t xml:space="preserve">In close cooperation with </w:t>
      </w:r>
      <w:r w:rsidR="00262835">
        <w:rPr>
          <w:rFonts w:asciiTheme="minorHAnsi" w:hAnsiTheme="minorHAnsi" w:cstheme="minorHAnsi"/>
          <w:sz w:val="20"/>
          <w:szCs w:val="20"/>
        </w:rPr>
        <w:t xml:space="preserve">UN Women and </w:t>
      </w:r>
      <w:r>
        <w:rPr>
          <w:rFonts w:asciiTheme="minorHAnsi" w:hAnsiTheme="minorHAnsi" w:cstheme="minorHAnsi"/>
          <w:sz w:val="20"/>
          <w:szCs w:val="20"/>
        </w:rPr>
        <w:t xml:space="preserve">the women </w:t>
      </w:r>
      <w:r w:rsidR="004F040E">
        <w:rPr>
          <w:rFonts w:asciiTheme="minorHAnsi" w:hAnsiTheme="minorHAnsi" w:cstheme="minorHAnsi"/>
          <w:sz w:val="20"/>
          <w:szCs w:val="20"/>
        </w:rPr>
        <w:t>MSMEs</w:t>
      </w:r>
      <w:r>
        <w:rPr>
          <w:rFonts w:asciiTheme="minorHAnsi" w:hAnsiTheme="minorHAnsi" w:cstheme="minorHAnsi"/>
          <w:sz w:val="20"/>
          <w:szCs w:val="20"/>
        </w:rPr>
        <w:t xml:space="preserve"> draft </w:t>
      </w:r>
      <w:r w:rsidR="00373AF1" w:rsidRPr="005E5D6B">
        <w:rPr>
          <w:rFonts w:asciiTheme="minorHAnsi" w:hAnsiTheme="minorHAnsi" w:cstheme="minorHAnsi"/>
          <w:sz w:val="20"/>
          <w:szCs w:val="20"/>
        </w:rPr>
        <w:t xml:space="preserve">a promotion strategy for each targeted women </w:t>
      </w:r>
      <w:r w:rsidRPr="00D01BB3">
        <w:rPr>
          <w:rFonts w:asciiTheme="minorHAnsi" w:hAnsiTheme="minorHAnsi" w:cstheme="minorHAnsi"/>
          <w:sz w:val="20"/>
          <w:szCs w:val="20"/>
        </w:rPr>
        <w:t>MSME in</w:t>
      </w:r>
      <w:r w:rsidR="00373AF1" w:rsidRPr="005E5D6B">
        <w:rPr>
          <w:rFonts w:asciiTheme="minorHAnsi" w:hAnsiTheme="minorHAnsi" w:cstheme="minorHAnsi"/>
          <w:sz w:val="20"/>
          <w:szCs w:val="20"/>
        </w:rPr>
        <w:t xml:space="preserve"> consultation with UN Women and ITC</w:t>
      </w:r>
      <w:r>
        <w:rPr>
          <w:rFonts w:asciiTheme="minorHAnsi" w:hAnsiTheme="minorHAnsi" w:cstheme="minorHAnsi"/>
          <w:sz w:val="20"/>
          <w:szCs w:val="20"/>
        </w:rPr>
        <w:t xml:space="preserve">, and provide on the job support </w:t>
      </w:r>
      <w:r w:rsidR="00904DB3">
        <w:rPr>
          <w:rFonts w:asciiTheme="minorHAnsi" w:hAnsiTheme="minorHAnsi" w:cstheme="minorHAnsi"/>
          <w:sz w:val="20"/>
          <w:szCs w:val="20"/>
        </w:rPr>
        <w:t xml:space="preserve">to ensure the successful </w:t>
      </w:r>
      <w:r w:rsidRPr="00F92573">
        <w:rPr>
          <w:rFonts w:asciiTheme="minorHAnsi" w:hAnsiTheme="minorHAnsi" w:cstheme="minorHAnsi"/>
          <w:sz w:val="20"/>
          <w:szCs w:val="20"/>
        </w:rPr>
        <w:t>implement</w:t>
      </w:r>
      <w:r w:rsidR="00904DB3">
        <w:rPr>
          <w:rFonts w:asciiTheme="minorHAnsi" w:hAnsiTheme="minorHAnsi" w:cstheme="minorHAnsi"/>
          <w:sz w:val="20"/>
          <w:szCs w:val="20"/>
        </w:rPr>
        <w:t>ation of</w:t>
      </w:r>
      <w:r>
        <w:rPr>
          <w:rFonts w:asciiTheme="minorHAnsi" w:hAnsiTheme="minorHAnsi" w:cstheme="minorHAnsi"/>
          <w:sz w:val="20"/>
          <w:szCs w:val="20"/>
        </w:rPr>
        <w:t xml:space="preserve"> the strategies by women </w:t>
      </w:r>
      <w:r w:rsidR="004F040E">
        <w:rPr>
          <w:rFonts w:asciiTheme="minorHAnsi" w:hAnsiTheme="minorHAnsi" w:cstheme="minorHAnsi"/>
          <w:sz w:val="20"/>
          <w:szCs w:val="20"/>
        </w:rPr>
        <w:t>MSMEs</w:t>
      </w:r>
      <w:r w:rsidR="00373AF1" w:rsidRPr="005E5D6B">
        <w:rPr>
          <w:rFonts w:asciiTheme="minorHAnsi" w:hAnsiTheme="minorHAnsi" w:cstheme="minorHAnsi"/>
          <w:sz w:val="20"/>
          <w:szCs w:val="20"/>
        </w:rPr>
        <w:t>.</w:t>
      </w:r>
    </w:p>
    <w:p w:rsidR="00904DB3" w:rsidRDefault="00904DB3" w:rsidP="005E5D6B">
      <w:pPr>
        <w:pStyle w:val="ListParagraph"/>
        <w:tabs>
          <w:tab w:val="left" w:pos="0"/>
        </w:tabs>
        <w:spacing w:line="276" w:lineRule="auto"/>
        <w:ind w:left="1710" w:right="650"/>
        <w:jc w:val="both"/>
        <w:rPr>
          <w:rFonts w:asciiTheme="minorHAnsi" w:hAnsiTheme="minorHAnsi" w:cstheme="minorHAnsi"/>
          <w:sz w:val="20"/>
          <w:szCs w:val="20"/>
        </w:rPr>
      </w:pPr>
    </w:p>
    <w:p w:rsidR="00373AF1" w:rsidRPr="005E5D6B" w:rsidRDefault="00373AF1" w:rsidP="001870FE">
      <w:pPr>
        <w:pStyle w:val="ListParagraph"/>
        <w:numPr>
          <w:ilvl w:val="2"/>
          <w:numId w:val="20"/>
        </w:numPr>
        <w:tabs>
          <w:tab w:val="left" w:pos="0"/>
        </w:tabs>
        <w:spacing w:line="276" w:lineRule="auto"/>
        <w:ind w:left="1710" w:right="650"/>
        <w:jc w:val="both"/>
        <w:rPr>
          <w:rFonts w:asciiTheme="minorHAnsi" w:hAnsiTheme="minorHAnsi" w:cstheme="minorHAnsi"/>
          <w:sz w:val="20"/>
          <w:szCs w:val="20"/>
        </w:rPr>
      </w:pPr>
      <w:r w:rsidRPr="005E5D6B">
        <w:rPr>
          <w:rFonts w:asciiTheme="minorHAnsi" w:hAnsiTheme="minorHAnsi" w:cstheme="minorHAnsi"/>
          <w:sz w:val="20"/>
          <w:szCs w:val="20"/>
        </w:rPr>
        <w:t xml:space="preserve">Provide </w:t>
      </w:r>
      <w:r w:rsidR="004F1B8B" w:rsidRPr="005E5D6B">
        <w:rPr>
          <w:rFonts w:asciiTheme="minorHAnsi" w:hAnsiTheme="minorHAnsi" w:cstheme="minorHAnsi"/>
          <w:sz w:val="20"/>
          <w:szCs w:val="20"/>
        </w:rPr>
        <w:t>information</w:t>
      </w:r>
      <w:r w:rsidRPr="005E5D6B">
        <w:rPr>
          <w:rFonts w:asciiTheme="minorHAnsi" w:hAnsiTheme="minorHAnsi" w:cstheme="minorHAnsi"/>
          <w:sz w:val="20"/>
          <w:szCs w:val="20"/>
        </w:rPr>
        <w:t xml:space="preserve"> </w:t>
      </w:r>
      <w:r w:rsidR="004F1B8B" w:rsidRPr="005E5D6B">
        <w:rPr>
          <w:rFonts w:asciiTheme="minorHAnsi" w:hAnsiTheme="minorHAnsi" w:cstheme="minorHAnsi"/>
          <w:sz w:val="20"/>
          <w:szCs w:val="20"/>
        </w:rPr>
        <w:t>on</w:t>
      </w:r>
      <w:r w:rsidRPr="005E5D6B">
        <w:rPr>
          <w:rFonts w:asciiTheme="minorHAnsi" w:hAnsiTheme="minorHAnsi" w:cstheme="minorHAnsi"/>
          <w:sz w:val="20"/>
          <w:szCs w:val="20"/>
        </w:rPr>
        <w:t xml:space="preserve"> </w:t>
      </w:r>
      <w:r w:rsidR="004F1B8B" w:rsidRPr="005E5D6B">
        <w:rPr>
          <w:rFonts w:asciiTheme="minorHAnsi" w:hAnsiTheme="minorHAnsi" w:cstheme="minorHAnsi"/>
          <w:sz w:val="20"/>
          <w:szCs w:val="20"/>
        </w:rPr>
        <w:t xml:space="preserve">relevant </w:t>
      </w:r>
      <w:r w:rsidRPr="005E5D6B">
        <w:rPr>
          <w:rFonts w:asciiTheme="minorHAnsi" w:hAnsiTheme="minorHAnsi" w:cstheme="minorHAnsi"/>
          <w:sz w:val="20"/>
          <w:szCs w:val="20"/>
        </w:rPr>
        <w:t>potential clients and distribution channels for each woman MSMEs including:</w:t>
      </w:r>
    </w:p>
    <w:p w:rsidR="00373AF1" w:rsidRPr="005E5D6B" w:rsidRDefault="00373AF1" w:rsidP="001870FE">
      <w:pPr>
        <w:pStyle w:val="ListParagraph"/>
        <w:numPr>
          <w:ilvl w:val="0"/>
          <w:numId w:val="21"/>
        </w:numPr>
        <w:tabs>
          <w:tab w:val="left" w:pos="0"/>
          <w:tab w:val="left" w:pos="2160"/>
        </w:tabs>
        <w:spacing w:line="276" w:lineRule="auto"/>
        <w:ind w:right="650" w:hanging="450"/>
        <w:jc w:val="both"/>
        <w:rPr>
          <w:rFonts w:asciiTheme="minorHAnsi" w:hAnsiTheme="minorHAnsi" w:cstheme="minorHAnsi"/>
          <w:sz w:val="20"/>
          <w:szCs w:val="20"/>
        </w:rPr>
      </w:pPr>
      <w:r w:rsidRPr="005E5D6B">
        <w:rPr>
          <w:rFonts w:asciiTheme="minorHAnsi" w:hAnsiTheme="minorHAnsi" w:cstheme="minorHAnsi"/>
          <w:sz w:val="20"/>
          <w:szCs w:val="20"/>
        </w:rPr>
        <w:t>Importers: (non-) specialized;</w:t>
      </w:r>
    </w:p>
    <w:p w:rsidR="00373AF1" w:rsidRPr="005E5D6B" w:rsidRDefault="00373AF1" w:rsidP="001870FE">
      <w:pPr>
        <w:pStyle w:val="ListParagraph"/>
        <w:numPr>
          <w:ilvl w:val="0"/>
          <w:numId w:val="21"/>
        </w:numPr>
        <w:tabs>
          <w:tab w:val="left" w:pos="0"/>
          <w:tab w:val="left" w:pos="2160"/>
        </w:tabs>
        <w:spacing w:line="276" w:lineRule="auto"/>
        <w:ind w:right="650" w:hanging="450"/>
        <w:jc w:val="both"/>
        <w:rPr>
          <w:rFonts w:asciiTheme="minorHAnsi" w:hAnsiTheme="minorHAnsi" w:cstheme="minorHAnsi"/>
          <w:sz w:val="20"/>
          <w:szCs w:val="20"/>
        </w:rPr>
      </w:pPr>
      <w:r w:rsidRPr="005E5D6B">
        <w:rPr>
          <w:rFonts w:asciiTheme="minorHAnsi" w:hAnsiTheme="minorHAnsi" w:cstheme="minorHAnsi"/>
          <w:sz w:val="20"/>
          <w:szCs w:val="20"/>
        </w:rPr>
        <w:t>Agents;</w:t>
      </w:r>
    </w:p>
    <w:p w:rsidR="00373AF1" w:rsidRPr="005E5D6B" w:rsidRDefault="00373AF1" w:rsidP="001870FE">
      <w:pPr>
        <w:pStyle w:val="ListParagraph"/>
        <w:numPr>
          <w:ilvl w:val="0"/>
          <w:numId w:val="21"/>
        </w:numPr>
        <w:tabs>
          <w:tab w:val="left" w:pos="0"/>
          <w:tab w:val="left" w:pos="2160"/>
        </w:tabs>
        <w:spacing w:line="276" w:lineRule="auto"/>
        <w:ind w:right="650" w:hanging="450"/>
        <w:jc w:val="both"/>
        <w:rPr>
          <w:rFonts w:asciiTheme="minorHAnsi" w:hAnsiTheme="minorHAnsi" w:cstheme="minorHAnsi"/>
          <w:sz w:val="20"/>
          <w:szCs w:val="20"/>
        </w:rPr>
      </w:pPr>
      <w:r w:rsidRPr="005E5D6B">
        <w:rPr>
          <w:rFonts w:asciiTheme="minorHAnsi" w:hAnsiTheme="minorHAnsi" w:cstheme="minorHAnsi"/>
          <w:sz w:val="20"/>
          <w:szCs w:val="20"/>
        </w:rPr>
        <w:t>Direct to retailers (large vs. small, specialized vs. non-specialized);</w:t>
      </w:r>
    </w:p>
    <w:p w:rsidR="00373AF1" w:rsidRPr="005E5D6B" w:rsidRDefault="00373AF1" w:rsidP="001870FE">
      <w:pPr>
        <w:pStyle w:val="ListParagraph"/>
        <w:numPr>
          <w:ilvl w:val="0"/>
          <w:numId w:val="21"/>
        </w:numPr>
        <w:tabs>
          <w:tab w:val="left" w:pos="0"/>
          <w:tab w:val="left" w:pos="2160"/>
        </w:tabs>
        <w:spacing w:line="276" w:lineRule="auto"/>
        <w:ind w:right="650" w:hanging="450"/>
        <w:jc w:val="both"/>
        <w:rPr>
          <w:rFonts w:asciiTheme="minorHAnsi" w:hAnsiTheme="minorHAnsi" w:cstheme="minorHAnsi"/>
          <w:sz w:val="20"/>
          <w:szCs w:val="20"/>
        </w:rPr>
      </w:pPr>
      <w:r w:rsidRPr="005E5D6B">
        <w:rPr>
          <w:rFonts w:asciiTheme="minorHAnsi" w:hAnsiTheme="minorHAnsi" w:cstheme="minorHAnsi"/>
          <w:sz w:val="20"/>
          <w:szCs w:val="20"/>
        </w:rPr>
        <w:t>Designer brands;</w:t>
      </w:r>
    </w:p>
    <w:p w:rsidR="00373AF1" w:rsidRPr="005E5D6B" w:rsidRDefault="00373AF1" w:rsidP="001870FE">
      <w:pPr>
        <w:pStyle w:val="ListParagraph"/>
        <w:numPr>
          <w:ilvl w:val="0"/>
          <w:numId w:val="21"/>
        </w:numPr>
        <w:tabs>
          <w:tab w:val="left" w:pos="0"/>
          <w:tab w:val="left" w:pos="2160"/>
        </w:tabs>
        <w:spacing w:line="276" w:lineRule="auto"/>
        <w:ind w:right="650" w:hanging="450"/>
        <w:jc w:val="both"/>
        <w:rPr>
          <w:rFonts w:asciiTheme="minorHAnsi" w:hAnsiTheme="minorHAnsi" w:cstheme="minorHAnsi"/>
          <w:sz w:val="20"/>
          <w:szCs w:val="20"/>
        </w:rPr>
      </w:pPr>
      <w:r w:rsidRPr="005E5D6B">
        <w:rPr>
          <w:rFonts w:asciiTheme="minorHAnsi" w:hAnsiTheme="minorHAnsi" w:cstheme="minorHAnsi"/>
          <w:sz w:val="20"/>
          <w:szCs w:val="20"/>
        </w:rPr>
        <w:t>Online sellers, mail order;</w:t>
      </w:r>
    </w:p>
    <w:p w:rsidR="00373AF1" w:rsidRPr="005E5D6B" w:rsidRDefault="00373AF1" w:rsidP="001870FE">
      <w:pPr>
        <w:pStyle w:val="ListParagraph"/>
        <w:numPr>
          <w:ilvl w:val="0"/>
          <w:numId w:val="21"/>
        </w:numPr>
        <w:tabs>
          <w:tab w:val="left" w:pos="0"/>
          <w:tab w:val="left" w:pos="2160"/>
        </w:tabs>
        <w:spacing w:line="276" w:lineRule="auto"/>
        <w:ind w:right="650" w:hanging="450"/>
        <w:jc w:val="both"/>
        <w:rPr>
          <w:rFonts w:asciiTheme="minorHAnsi" w:hAnsiTheme="minorHAnsi" w:cstheme="minorHAnsi"/>
          <w:sz w:val="20"/>
          <w:szCs w:val="20"/>
        </w:rPr>
      </w:pPr>
      <w:r w:rsidRPr="005E5D6B">
        <w:rPr>
          <w:rFonts w:asciiTheme="minorHAnsi" w:hAnsiTheme="minorHAnsi" w:cstheme="minorHAnsi"/>
          <w:sz w:val="20"/>
          <w:szCs w:val="20"/>
        </w:rPr>
        <w:t>Direct sales (shops, bazaars, exhibitions);</w:t>
      </w:r>
    </w:p>
    <w:p w:rsidR="00904DB3" w:rsidRPr="005E5D6B" w:rsidRDefault="00373AF1" w:rsidP="001870FE">
      <w:pPr>
        <w:pStyle w:val="ListParagraph"/>
        <w:numPr>
          <w:ilvl w:val="0"/>
          <w:numId w:val="21"/>
        </w:numPr>
        <w:tabs>
          <w:tab w:val="left" w:pos="0"/>
          <w:tab w:val="left" w:pos="2160"/>
        </w:tabs>
        <w:spacing w:line="276" w:lineRule="auto"/>
        <w:ind w:right="650" w:hanging="450"/>
        <w:jc w:val="both"/>
        <w:rPr>
          <w:rFonts w:asciiTheme="minorHAnsi" w:hAnsiTheme="minorHAnsi" w:cstheme="minorHAnsi"/>
          <w:sz w:val="20"/>
          <w:szCs w:val="20"/>
        </w:rPr>
      </w:pPr>
      <w:r w:rsidRPr="005E5D6B">
        <w:rPr>
          <w:rFonts w:asciiTheme="minorHAnsi" w:hAnsiTheme="minorHAnsi" w:cstheme="minorHAnsi"/>
          <w:sz w:val="20"/>
          <w:szCs w:val="20"/>
        </w:rPr>
        <w:t>Marketing companies;</w:t>
      </w:r>
    </w:p>
    <w:p w:rsidR="00904DB3" w:rsidRPr="005E5D6B" w:rsidRDefault="00904DB3" w:rsidP="005E5D6B">
      <w:pPr>
        <w:pStyle w:val="ListParagraph"/>
        <w:tabs>
          <w:tab w:val="left" w:pos="0"/>
        </w:tabs>
        <w:spacing w:line="276" w:lineRule="auto"/>
        <w:ind w:left="540" w:right="650"/>
        <w:jc w:val="both"/>
        <w:rPr>
          <w:rFonts w:asciiTheme="minorHAnsi" w:hAnsiTheme="minorHAnsi" w:cstheme="minorHAnsi"/>
          <w:sz w:val="20"/>
          <w:szCs w:val="20"/>
        </w:rPr>
      </w:pPr>
    </w:p>
    <w:p w:rsidR="004F1B8B" w:rsidRPr="005E5D6B" w:rsidRDefault="004F1B8B" w:rsidP="001870FE">
      <w:pPr>
        <w:pStyle w:val="ListParagraph"/>
        <w:numPr>
          <w:ilvl w:val="1"/>
          <w:numId w:val="13"/>
        </w:numPr>
        <w:tabs>
          <w:tab w:val="left" w:pos="0"/>
        </w:tabs>
        <w:spacing w:line="240" w:lineRule="auto"/>
        <w:ind w:right="650"/>
        <w:jc w:val="both"/>
        <w:rPr>
          <w:rFonts w:asciiTheme="minorHAnsi" w:hAnsiTheme="minorHAnsi" w:cstheme="minorHAnsi"/>
          <w:b/>
          <w:bCs/>
          <w:sz w:val="20"/>
          <w:szCs w:val="20"/>
        </w:rPr>
      </w:pPr>
      <w:r>
        <w:rPr>
          <w:rFonts w:asciiTheme="minorHAnsi" w:hAnsiTheme="minorHAnsi" w:cstheme="minorHAnsi"/>
          <w:b/>
          <w:bCs/>
          <w:sz w:val="20"/>
          <w:szCs w:val="20"/>
        </w:rPr>
        <w:t>Trade Facilitation Services</w:t>
      </w:r>
      <w:r w:rsidR="005A39DD">
        <w:rPr>
          <w:rFonts w:asciiTheme="minorHAnsi" w:hAnsiTheme="minorHAnsi" w:cstheme="minorHAnsi"/>
          <w:b/>
          <w:bCs/>
          <w:sz w:val="20"/>
          <w:szCs w:val="20"/>
        </w:rPr>
        <w:t xml:space="preserve"> including Legal Services</w:t>
      </w:r>
    </w:p>
    <w:p w:rsidR="005A39DD" w:rsidRPr="005E5D6B" w:rsidRDefault="005A39DD" w:rsidP="005E5D6B">
      <w:pPr>
        <w:tabs>
          <w:tab w:val="left" w:pos="540"/>
        </w:tabs>
        <w:spacing w:line="240" w:lineRule="auto"/>
        <w:ind w:left="540" w:right="650"/>
        <w:jc w:val="both"/>
        <w:rPr>
          <w:rFonts w:asciiTheme="minorHAnsi" w:hAnsiTheme="minorHAnsi" w:cstheme="minorHAnsi"/>
          <w:sz w:val="20"/>
          <w:szCs w:val="20"/>
        </w:rPr>
      </w:pPr>
      <w:r w:rsidRPr="005E5D6B">
        <w:rPr>
          <w:rFonts w:asciiTheme="minorHAnsi" w:hAnsiTheme="minorHAnsi" w:cstheme="minorHAnsi"/>
          <w:sz w:val="20"/>
          <w:szCs w:val="20"/>
        </w:rPr>
        <w:t>The selected organization/firm is expected to develop</w:t>
      </w:r>
      <w:r w:rsidR="00373AF1" w:rsidRPr="005E5D6B">
        <w:rPr>
          <w:rFonts w:asciiTheme="minorHAnsi" w:hAnsiTheme="minorHAnsi" w:cstheme="minorHAnsi"/>
          <w:sz w:val="20"/>
          <w:szCs w:val="20"/>
        </w:rPr>
        <w:t xml:space="preserve"> </w:t>
      </w:r>
      <w:r w:rsidRPr="005E5D6B">
        <w:rPr>
          <w:rFonts w:asciiTheme="minorHAnsi" w:hAnsiTheme="minorHAnsi" w:cstheme="minorHAnsi"/>
          <w:sz w:val="20"/>
          <w:szCs w:val="20"/>
        </w:rPr>
        <w:t>an awareness</w:t>
      </w:r>
      <w:r w:rsidR="00373AF1" w:rsidRPr="005E5D6B">
        <w:rPr>
          <w:rFonts w:asciiTheme="minorHAnsi" w:hAnsiTheme="minorHAnsi" w:cstheme="minorHAnsi"/>
          <w:sz w:val="20"/>
          <w:szCs w:val="20"/>
        </w:rPr>
        <w:t xml:space="preserve"> raising and a capacity building </w:t>
      </w:r>
      <w:proofErr w:type="spellStart"/>
      <w:r w:rsidR="00373AF1" w:rsidRPr="005E5D6B">
        <w:rPr>
          <w:rFonts w:asciiTheme="minorHAnsi" w:hAnsiTheme="minorHAnsi" w:cstheme="minorHAnsi"/>
          <w:sz w:val="20"/>
          <w:szCs w:val="20"/>
        </w:rPr>
        <w:t>program</w:t>
      </w:r>
      <w:r w:rsidR="00EF4C37">
        <w:rPr>
          <w:rFonts w:asciiTheme="minorHAnsi" w:hAnsiTheme="minorHAnsi" w:cstheme="minorHAnsi"/>
          <w:sz w:val="20"/>
          <w:szCs w:val="20"/>
        </w:rPr>
        <w:t>me</w:t>
      </w:r>
      <w:proofErr w:type="spellEnd"/>
      <w:r w:rsidR="00373AF1" w:rsidRPr="005E5D6B">
        <w:rPr>
          <w:rFonts w:asciiTheme="minorHAnsi" w:hAnsiTheme="minorHAnsi" w:cstheme="minorHAnsi"/>
          <w:sz w:val="20"/>
          <w:szCs w:val="20"/>
        </w:rPr>
        <w:t xml:space="preserve"> for women </w:t>
      </w:r>
      <w:r w:rsidR="004F040E">
        <w:rPr>
          <w:rFonts w:asciiTheme="minorHAnsi" w:hAnsiTheme="minorHAnsi" w:cstheme="minorHAnsi"/>
          <w:sz w:val="20"/>
          <w:szCs w:val="20"/>
        </w:rPr>
        <w:t>MSMEs</w:t>
      </w:r>
      <w:r w:rsidR="00373AF1" w:rsidRPr="005E5D6B">
        <w:rPr>
          <w:rFonts w:asciiTheme="minorHAnsi" w:hAnsiTheme="minorHAnsi" w:cstheme="minorHAnsi"/>
          <w:sz w:val="20"/>
          <w:szCs w:val="20"/>
        </w:rPr>
        <w:t xml:space="preserve"> aiming at enhancing their trade facilitation capacities. Following the awareness raising and training </w:t>
      </w:r>
      <w:proofErr w:type="spellStart"/>
      <w:r w:rsidR="00373AF1" w:rsidRPr="005E5D6B">
        <w:rPr>
          <w:rFonts w:asciiTheme="minorHAnsi" w:hAnsiTheme="minorHAnsi" w:cstheme="minorHAnsi"/>
          <w:sz w:val="20"/>
          <w:szCs w:val="20"/>
        </w:rPr>
        <w:t>program</w:t>
      </w:r>
      <w:r w:rsidR="00EF4C37">
        <w:rPr>
          <w:rFonts w:asciiTheme="minorHAnsi" w:hAnsiTheme="minorHAnsi" w:cstheme="minorHAnsi"/>
          <w:sz w:val="20"/>
          <w:szCs w:val="20"/>
        </w:rPr>
        <w:t>me</w:t>
      </w:r>
      <w:proofErr w:type="spellEnd"/>
      <w:r w:rsidR="00373AF1" w:rsidRPr="005E5D6B">
        <w:rPr>
          <w:rFonts w:asciiTheme="minorHAnsi" w:hAnsiTheme="minorHAnsi" w:cstheme="minorHAnsi"/>
          <w:sz w:val="20"/>
          <w:szCs w:val="20"/>
        </w:rPr>
        <w:t xml:space="preserve">, women </w:t>
      </w:r>
      <w:r w:rsidR="004F040E">
        <w:rPr>
          <w:rFonts w:asciiTheme="minorHAnsi" w:hAnsiTheme="minorHAnsi" w:cstheme="minorHAnsi"/>
          <w:sz w:val="20"/>
          <w:szCs w:val="20"/>
        </w:rPr>
        <w:t>MSMEs</w:t>
      </w:r>
      <w:r w:rsidR="00373AF1" w:rsidRPr="005E5D6B">
        <w:rPr>
          <w:rFonts w:asciiTheme="minorHAnsi" w:hAnsiTheme="minorHAnsi" w:cstheme="minorHAnsi"/>
          <w:sz w:val="20"/>
          <w:szCs w:val="20"/>
        </w:rPr>
        <w:t xml:space="preserve"> are expected to use the newly acquired skills </w:t>
      </w:r>
      <w:r w:rsidRPr="005E5D6B">
        <w:rPr>
          <w:rFonts w:asciiTheme="minorHAnsi" w:hAnsiTheme="minorHAnsi" w:cstheme="minorHAnsi"/>
          <w:sz w:val="20"/>
          <w:szCs w:val="20"/>
        </w:rPr>
        <w:t xml:space="preserve">establishing or sustaining their businesses. The specific expected activities as part of this </w:t>
      </w:r>
      <w:proofErr w:type="spellStart"/>
      <w:r w:rsidRPr="005E5D6B">
        <w:rPr>
          <w:rFonts w:asciiTheme="minorHAnsi" w:hAnsiTheme="minorHAnsi" w:cstheme="minorHAnsi"/>
          <w:sz w:val="20"/>
          <w:szCs w:val="20"/>
        </w:rPr>
        <w:t>programme</w:t>
      </w:r>
      <w:proofErr w:type="spellEnd"/>
      <w:r w:rsidRPr="005E5D6B">
        <w:rPr>
          <w:rFonts w:asciiTheme="minorHAnsi" w:hAnsiTheme="minorHAnsi" w:cstheme="minorHAnsi"/>
          <w:sz w:val="20"/>
          <w:szCs w:val="20"/>
        </w:rPr>
        <w:t xml:space="preserve"> are the following:</w:t>
      </w:r>
    </w:p>
    <w:p w:rsidR="005A39DD" w:rsidRDefault="005A39DD" w:rsidP="001870FE">
      <w:pPr>
        <w:pStyle w:val="ListParagraph"/>
        <w:numPr>
          <w:ilvl w:val="2"/>
          <w:numId w:val="22"/>
        </w:numPr>
        <w:tabs>
          <w:tab w:val="left" w:pos="0"/>
        </w:tabs>
        <w:spacing w:line="240" w:lineRule="auto"/>
        <w:ind w:right="650"/>
        <w:jc w:val="both"/>
        <w:rPr>
          <w:rFonts w:asciiTheme="minorHAnsi" w:hAnsiTheme="minorHAnsi" w:cstheme="minorHAnsi"/>
          <w:sz w:val="20"/>
          <w:szCs w:val="20"/>
        </w:rPr>
      </w:pPr>
      <w:r>
        <w:rPr>
          <w:rFonts w:asciiTheme="minorHAnsi" w:hAnsiTheme="minorHAnsi" w:cstheme="minorHAnsi"/>
          <w:sz w:val="20"/>
          <w:szCs w:val="20"/>
        </w:rPr>
        <w:lastRenderedPageBreak/>
        <w:t xml:space="preserve">Developing a tailored training and awareness raising </w:t>
      </w:r>
      <w:proofErr w:type="spellStart"/>
      <w:r>
        <w:rPr>
          <w:rFonts w:asciiTheme="minorHAnsi" w:hAnsiTheme="minorHAnsi" w:cstheme="minorHAnsi"/>
          <w:sz w:val="20"/>
          <w:szCs w:val="20"/>
        </w:rPr>
        <w:t>programme</w:t>
      </w:r>
      <w:r w:rsidR="00904DB3">
        <w:rPr>
          <w:rFonts w:asciiTheme="minorHAnsi" w:hAnsiTheme="minorHAnsi" w:cstheme="minorHAnsi"/>
          <w:sz w:val="20"/>
          <w:szCs w:val="20"/>
        </w:rPr>
        <w:t>s</w:t>
      </w:r>
      <w:proofErr w:type="spellEnd"/>
      <w:r>
        <w:rPr>
          <w:rFonts w:asciiTheme="minorHAnsi" w:hAnsiTheme="minorHAnsi" w:cstheme="minorHAnsi"/>
          <w:sz w:val="20"/>
          <w:szCs w:val="20"/>
        </w:rPr>
        <w:t xml:space="preserve"> on trade facilitation for women </w:t>
      </w:r>
      <w:r w:rsidR="004F040E">
        <w:rPr>
          <w:rFonts w:asciiTheme="minorHAnsi" w:hAnsiTheme="minorHAnsi" w:cstheme="minorHAnsi"/>
          <w:sz w:val="20"/>
          <w:szCs w:val="20"/>
        </w:rPr>
        <w:t>MSMEs</w:t>
      </w:r>
      <w:r>
        <w:rPr>
          <w:rFonts w:asciiTheme="minorHAnsi" w:hAnsiTheme="minorHAnsi" w:cstheme="minorHAnsi"/>
          <w:sz w:val="20"/>
          <w:szCs w:val="20"/>
        </w:rPr>
        <w:t>, including, but not limited to the following topics:</w:t>
      </w:r>
    </w:p>
    <w:p w:rsidR="005A39DD" w:rsidRDefault="00373AF1" w:rsidP="001870FE">
      <w:pPr>
        <w:pStyle w:val="ListParagraph"/>
        <w:numPr>
          <w:ilvl w:val="0"/>
          <w:numId w:val="23"/>
        </w:numPr>
        <w:tabs>
          <w:tab w:val="left" w:pos="0"/>
        </w:tabs>
        <w:spacing w:line="240" w:lineRule="auto"/>
        <w:ind w:right="650" w:hanging="360"/>
        <w:jc w:val="both"/>
        <w:rPr>
          <w:rFonts w:asciiTheme="minorHAnsi" w:hAnsiTheme="minorHAnsi" w:cstheme="minorHAnsi"/>
          <w:sz w:val="20"/>
          <w:szCs w:val="20"/>
        </w:rPr>
      </w:pPr>
      <w:r w:rsidRPr="005E5D6B">
        <w:rPr>
          <w:rFonts w:asciiTheme="minorHAnsi" w:hAnsiTheme="minorHAnsi" w:cstheme="minorHAnsi"/>
          <w:sz w:val="20"/>
          <w:szCs w:val="20"/>
        </w:rPr>
        <w:t xml:space="preserve">Managing </w:t>
      </w:r>
      <w:r w:rsidR="004F040E">
        <w:rPr>
          <w:rFonts w:asciiTheme="minorHAnsi" w:hAnsiTheme="minorHAnsi" w:cstheme="minorHAnsi"/>
          <w:sz w:val="20"/>
          <w:szCs w:val="20"/>
        </w:rPr>
        <w:t>MSMEs</w:t>
      </w:r>
      <w:r w:rsidRPr="005E5D6B">
        <w:rPr>
          <w:rFonts w:asciiTheme="minorHAnsi" w:hAnsiTheme="minorHAnsi" w:cstheme="minorHAnsi"/>
          <w:sz w:val="20"/>
          <w:szCs w:val="20"/>
        </w:rPr>
        <w:t xml:space="preserve"> financial </w:t>
      </w:r>
      <w:r w:rsidR="00904DB3">
        <w:rPr>
          <w:rFonts w:asciiTheme="minorHAnsi" w:hAnsiTheme="minorHAnsi" w:cstheme="minorHAnsi"/>
          <w:sz w:val="20"/>
          <w:szCs w:val="20"/>
        </w:rPr>
        <w:t xml:space="preserve">and </w:t>
      </w:r>
      <w:r w:rsidRPr="005E5D6B">
        <w:rPr>
          <w:rFonts w:asciiTheme="minorHAnsi" w:hAnsiTheme="minorHAnsi" w:cstheme="minorHAnsi"/>
          <w:sz w:val="20"/>
          <w:szCs w:val="20"/>
        </w:rPr>
        <w:t>commercial systems (including banking services, taxes, fees, etc.)</w:t>
      </w:r>
      <w:r w:rsidR="00F042E2">
        <w:rPr>
          <w:rFonts w:asciiTheme="minorHAnsi" w:hAnsiTheme="minorHAnsi" w:cstheme="minorHAnsi"/>
          <w:sz w:val="20"/>
          <w:szCs w:val="20"/>
        </w:rPr>
        <w:t>;</w:t>
      </w:r>
    </w:p>
    <w:p w:rsidR="005A39DD" w:rsidRDefault="00373AF1" w:rsidP="006F69F2">
      <w:pPr>
        <w:pStyle w:val="ListParagraph"/>
        <w:numPr>
          <w:ilvl w:val="0"/>
          <w:numId w:val="23"/>
        </w:numPr>
        <w:tabs>
          <w:tab w:val="left" w:pos="0"/>
        </w:tabs>
        <w:spacing w:line="240" w:lineRule="auto"/>
        <w:ind w:right="650" w:hanging="360"/>
        <w:jc w:val="both"/>
        <w:rPr>
          <w:rFonts w:asciiTheme="minorHAnsi" w:hAnsiTheme="minorHAnsi" w:cstheme="minorHAnsi"/>
          <w:sz w:val="20"/>
          <w:szCs w:val="20"/>
        </w:rPr>
      </w:pPr>
      <w:r w:rsidRPr="005E5D6B">
        <w:rPr>
          <w:rFonts w:asciiTheme="minorHAnsi" w:hAnsiTheme="minorHAnsi" w:cstheme="minorHAnsi"/>
          <w:sz w:val="20"/>
          <w:szCs w:val="20"/>
        </w:rPr>
        <w:t>Applying for loans or grants</w:t>
      </w:r>
      <w:r w:rsidR="006F69F2">
        <w:rPr>
          <w:rFonts w:asciiTheme="minorHAnsi" w:hAnsiTheme="minorHAnsi" w:cstheme="minorHAnsi"/>
          <w:sz w:val="20"/>
          <w:szCs w:val="20"/>
        </w:rPr>
        <w:t xml:space="preserve"> </w:t>
      </w:r>
      <w:r w:rsidR="005A39DD">
        <w:rPr>
          <w:rFonts w:asciiTheme="minorHAnsi" w:hAnsiTheme="minorHAnsi" w:cstheme="minorHAnsi"/>
          <w:sz w:val="20"/>
          <w:szCs w:val="20"/>
        </w:rPr>
        <w:t>when needed and if applicable</w:t>
      </w:r>
      <w:r w:rsidR="00F042E2">
        <w:rPr>
          <w:rFonts w:asciiTheme="minorHAnsi" w:hAnsiTheme="minorHAnsi" w:cstheme="minorHAnsi"/>
          <w:sz w:val="20"/>
          <w:szCs w:val="20"/>
        </w:rPr>
        <w:t>;</w:t>
      </w:r>
      <w:r w:rsidRPr="005E5D6B">
        <w:rPr>
          <w:rFonts w:asciiTheme="minorHAnsi" w:hAnsiTheme="minorHAnsi" w:cstheme="minorHAnsi"/>
          <w:sz w:val="20"/>
          <w:szCs w:val="20"/>
        </w:rPr>
        <w:t xml:space="preserve"> </w:t>
      </w:r>
    </w:p>
    <w:p w:rsidR="005A39DD" w:rsidRDefault="005A39DD" w:rsidP="001870FE">
      <w:pPr>
        <w:pStyle w:val="ListParagraph"/>
        <w:numPr>
          <w:ilvl w:val="0"/>
          <w:numId w:val="23"/>
        </w:numPr>
        <w:tabs>
          <w:tab w:val="left" w:pos="0"/>
        </w:tabs>
        <w:spacing w:line="240" w:lineRule="auto"/>
        <w:ind w:right="650" w:hanging="360"/>
        <w:jc w:val="both"/>
        <w:rPr>
          <w:rFonts w:asciiTheme="minorHAnsi" w:hAnsiTheme="minorHAnsi" w:cstheme="minorHAnsi"/>
          <w:sz w:val="20"/>
          <w:szCs w:val="20"/>
        </w:rPr>
      </w:pPr>
      <w:r w:rsidRPr="005E5D6B">
        <w:rPr>
          <w:rFonts w:asciiTheme="minorHAnsi" w:hAnsiTheme="minorHAnsi" w:cstheme="minorHAnsi"/>
          <w:sz w:val="20"/>
          <w:szCs w:val="20"/>
        </w:rPr>
        <w:t>Storage and in</w:t>
      </w:r>
      <w:r>
        <w:rPr>
          <w:rFonts w:asciiTheme="minorHAnsi" w:hAnsiTheme="minorHAnsi" w:cstheme="minorHAnsi"/>
          <w:sz w:val="20"/>
          <w:szCs w:val="20"/>
        </w:rPr>
        <w:t>ternal/external transportation</w:t>
      </w:r>
      <w:r w:rsidRPr="005A39DD">
        <w:rPr>
          <w:rFonts w:asciiTheme="minorHAnsi" w:hAnsiTheme="minorHAnsi" w:cstheme="minorHAnsi"/>
          <w:sz w:val="20"/>
          <w:szCs w:val="20"/>
        </w:rPr>
        <w:t xml:space="preserve"> </w:t>
      </w:r>
    </w:p>
    <w:p w:rsidR="00373AF1" w:rsidRDefault="005A39DD" w:rsidP="001870FE">
      <w:pPr>
        <w:pStyle w:val="ListParagraph"/>
        <w:numPr>
          <w:ilvl w:val="0"/>
          <w:numId w:val="23"/>
        </w:numPr>
        <w:tabs>
          <w:tab w:val="left" w:pos="0"/>
        </w:tabs>
        <w:spacing w:line="240" w:lineRule="auto"/>
        <w:ind w:right="650" w:hanging="360"/>
        <w:jc w:val="both"/>
        <w:rPr>
          <w:rFonts w:asciiTheme="minorHAnsi" w:hAnsiTheme="minorHAnsi" w:cstheme="minorHAnsi"/>
          <w:sz w:val="20"/>
          <w:szCs w:val="20"/>
        </w:rPr>
      </w:pPr>
      <w:r>
        <w:rPr>
          <w:rFonts w:asciiTheme="minorHAnsi" w:hAnsiTheme="minorHAnsi" w:cstheme="minorHAnsi"/>
          <w:sz w:val="20"/>
          <w:szCs w:val="20"/>
        </w:rPr>
        <w:t xml:space="preserve">Guide </w:t>
      </w:r>
      <w:r w:rsidRPr="004A3A6A">
        <w:rPr>
          <w:rFonts w:asciiTheme="minorHAnsi" w:hAnsiTheme="minorHAnsi" w:cstheme="minorHAnsi"/>
          <w:sz w:val="20"/>
          <w:szCs w:val="20"/>
        </w:rPr>
        <w:t xml:space="preserve">women </w:t>
      </w:r>
      <w:r w:rsidR="004F040E">
        <w:rPr>
          <w:rFonts w:asciiTheme="minorHAnsi" w:hAnsiTheme="minorHAnsi" w:cstheme="minorHAnsi"/>
          <w:sz w:val="20"/>
          <w:szCs w:val="20"/>
        </w:rPr>
        <w:t>MSMEs</w:t>
      </w:r>
      <w:r w:rsidRPr="004A3A6A">
        <w:rPr>
          <w:rFonts w:asciiTheme="minorHAnsi" w:hAnsiTheme="minorHAnsi" w:cstheme="minorHAnsi"/>
          <w:sz w:val="20"/>
          <w:szCs w:val="20"/>
        </w:rPr>
        <w:t xml:space="preserve"> in managing customs’ clearances. </w:t>
      </w:r>
    </w:p>
    <w:p w:rsidR="00904DB3" w:rsidRPr="005E5D6B" w:rsidRDefault="00904DB3" w:rsidP="005E5D6B">
      <w:pPr>
        <w:pStyle w:val="ListParagraph"/>
        <w:tabs>
          <w:tab w:val="left" w:pos="0"/>
        </w:tabs>
        <w:spacing w:line="240" w:lineRule="auto"/>
        <w:ind w:left="1980" w:right="650"/>
        <w:jc w:val="both"/>
        <w:rPr>
          <w:rFonts w:asciiTheme="minorHAnsi" w:hAnsiTheme="minorHAnsi" w:cstheme="minorHAnsi"/>
          <w:sz w:val="20"/>
          <w:szCs w:val="20"/>
        </w:rPr>
      </w:pPr>
    </w:p>
    <w:p w:rsidR="005A39DD" w:rsidRDefault="005A39DD" w:rsidP="001870FE">
      <w:pPr>
        <w:pStyle w:val="ListParagraph"/>
        <w:numPr>
          <w:ilvl w:val="2"/>
          <w:numId w:val="22"/>
        </w:numPr>
        <w:tabs>
          <w:tab w:val="left" w:pos="0"/>
        </w:tabs>
        <w:spacing w:line="240" w:lineRule="auto"/>
        <w:ind w:right="650"/>
        <w:jc w:val="both"/>
        <w:rPr>
          <w:rFonts w:asciiTheme="minorHAnsi" w:hAnsiTheme="minorHAnsi" w:cstheme="minorHAnsi"/>
          <w:sz w:val="20"/>
          <w:szCs w:val="20"/>
        </w:rPr>
      </w:pPr>
      <w:r w:rsidRPr="005E5D6B">
        <w:rPr>
          <w:rFonts w:asciiTheme="minorHAnsi" w:hAnsiTheme="minorHAnsi" w:cstheme="minorHAnsi"/>
          <w:sz w:val="20"/>
          <w:szCs w:val="20"/>
        </w:rPr>
        <w:t xml:space="preserve">Preparing and following up on the needed legal documentation and paperwork for establishing and sustaining the </w:t>
      </w:r>
      <w:r w:rsidR="004F040E">
        <w:rPr>
          <w:rFonts w:asciiTheme="minorHAnsi" w:hAnsiTheme="minorHAnsi" w:cstheme="minorHAnsi"/>
          <w:sz w:val="20"/>
          <w:szCs w:val="20"/>
        </w:rPr>
        <w:t>MSMEs</w:t>
      </w:r>
      <w:r w:rsidRPr="005E5D6B">
        <w:rPr>
          <w:rFonts w:asciiTheme="minorHAnsi" w:hAnsiTheme="minorHAnsi" w:cstheme="minorHAnsi"/>
          <w:sz w:val="20"/>
          <w:szCs w:val="20"/>
        </w:rPr>
        <w:t xml:space="preserve"> business</w:t>
      </w:r>
      <w:r w:rsidR="005A568F">
        <w:rPr>
          <w:rFonts w:asciiTheme="minorHAnsi" w:hAnsiTheme="minorHAnsi" w:cstheme="minorHAnsi"/>
          <w:sz w:val="20"/>
          <w:szCs w:val="20"/>
        </w:rPr>
        <w:t>.</w:t>
      </w:r>
    </w:p>
    <w:p w:rsidR="00904DB3" w:rsidRDefault="00904DB3" w:rsidP="005E5D6B">
      <w:pPr>
        <w:pStyle w:val="ListParagraph"/>
        <w:tabs>
          <w:tab w:val="left" w:pos="0"/>
        </w:tabs>
        <w:spacing w:line="240" w:lineRule="auto"/>
        <w:ind w:left="1260" w:right="650"/>
        <w:jc w:val="both"/>
        <w:rPr>
          <w:rFonts w:asciiTheme="minorHAnsi" w:hAnsiTheme="minorHAnsi" w:cstheme="minorHAnsi"/>
          <w:sz w:val="20"/>
          <w:szCs w:val="20"/>
        </w:rPr>
      </w:pPr>
    </w:p>
    <w:p w:rsidR="005A39DD" w:rsidRDefault="005A39DD" w:rsidP="001870FE">
      <w:pPr>
        <w:pStyle w:val="ListParagraph"/>
        <w:numPr>
          <w:ilvl w:val="2"/>
          <w:numId w:val="22"/>
        </w:numPr>
        <w:tabs>
          <w:tab w:val="left" w:pos="0"/>
        </w:tabs>
        <w:spacing w:line="240" w:lineRule="auto"/>
        <w:ind w:right="650"/>
        <w:jc w:val="both"/>
        <w:rPr>
          <w:rFonts w:asciiTheme="minorHAnsi" w:hAnsiTheme="minorHAnsi" w:cstheme="minorHAnsi"/>
          <w:sz w:val="20"/>
          <w:szCs w:val="20"/>
        </w:rPr>
      </w:pPr>
      <w:r w:rsidRPr="005E5D6B">
        <w:rPr>
          <w:rFonts w:asciiTheme="minorHAnsi" w:hAnsiTheme="minorHAnsi" w:cstheme="minorHAnsi"/>
          <w:sz w:val="20"/>
          <w:szCs w:val="20"/>
        </w:rPr>
        <w:t xml:space="preserve">Provide legal training to women </w:t>
      </w:r>
      <w:r w:rsidR="004F040E">
        <w:rPr>
          <w:rFonts w:asciiTheme="minorHAnsi" w:hAnsiTheme="minorHAnsi" w:cstheme="minorHAnsi"/>
          <w:sz w:val="20"/>
          <w:szCs w:val="20"/>
        </w:rPr>
        <w:t>MSMEs</w:t>
      </w:r>
      <w:r w:rsidRPr="005E5D6B">
        <w:rPr>
          <w:rFonts w:asciiTheme="minorHAnsi" w:hAnsiTheme="minorHAnsi" w:cstheme="minorHAnsi"/>
          <w:sz w:val="20"/>
          <w:szCs w:val="20"/>
        </w:rPr>
        <w:t xml:space="preserve"> </w:t>
      </w:r>
      <w:r w:rsidR="00373AF1" w:rsidRPr="005E5D6B">
        <w:rPr>
          <w:rFonts w:asciiTheme="minorHAnsi" w:hAnsiTheme="minorHAnsi" w:cstheme="minorHAnsi"/>
          <w:sz w:val="20"/>
          <w:szCs w:val="20"/>
        </w:rPr>
        <w:t xml:space="preserve">for import and export and </w:t>
      </w:r>
      <w:r w:rsidRPr="005E5D6B">
        <w:rPr>
          <w:rFonts w:asciiTheme="minorHAnsi" w:hAnsiTheme="minorHAnsi" w:cstheme="minorHAnsi"/>
          <w:sz w:val="20"/>
          <w:szCs w:val="20"/>
        </w:rPr>
        <w:t xml:space="preserve">on </w:t>
      </w:r>
      <w:r w:rsidR="00373AF1" w:rsidRPr="005E5D6B">
        <w:rPr>
          <w:rFonts w:asciiTheme="minorHAnsi" w:hAnsiTheme="minorHAnsi" w:cstheme="minorHAnsi"/>
          <w:sz w:val="20"/>
          <w:szCs w:val="20"/>
        </w:rPr>
        <w:t xml:space="preserve">local trade </w:t>
      </w:r>
      <w:r w:rsidR="00EF4C37">
        <w:rPr>
          <w:rFonts w:asciiTheme="minorHAnsi" w:hAnsiTheme="minorHAnsi" w:cstheme="minorHAnsi"/>
          <w:sz w:val="20"/>
          <w:szCs w:val="20"/>
        </w:rPr>
        <w:t>together with</w:t>
      </w:r>
      <w:r w:rsidR="00EF4C37" w:rsidRPr="005E5D6B">
        <w:rPr>
          <w:rFonts w:asciiTheme="minorHAnsi" w:hAnsiTheme="minorHAnsi" w:cstheme="minorHAnsi"/>
          <w:sz w:val="20"/>
          <w:szCs w:val="20"/>
        </w:rPr>
        <w:t xml:space="preserve"> </w:t>
      </w:r>
      <w:r w:rsidR="00373AF1" w:rsidRPr="005E5D6B">
        <w:rPr>
          <w:rFonts w:asciiTheme="minorHAnsi" w:hAnsiTheme="minorHAnsi" w:cstheme="minorHAnsi"/>
          <w:sz w:val="20"/>
          <w:szCs w:val="20"/>
        </w:rPr>
        <w:t>shipping process and international regulations</w:t>
      </w:r>
      <w:r>
        <w:rPr>
          <w:rFonts w:asciiTheme="minorHAnsi" w:hAnsiTheme="minorHAnsi" w:cstheme="minorHAnsi"/>
          <w:sz w:val="20"/>
          <w:szCs w:val="20"/>
        </w:rPr>
        <w:t>, including, but not limited to the following topics:</w:t>
      </w:r>
    </w:p>
    <w:p w:rsidR="005A39DD" w:rsidRDefault="00373AF1" w:rsidP="001870FE">
      <w:pPr>
        <w:pStyle w:val="ListParagraph"/>
        <w:numPr>
          <w:ilvl w:val="0"/>
          <w:numId w:val="24"/>
        </w:numPr>
        <w:tabs>
          <w:tab w:val="left" w:pos="0"/>
        </w:tabs>
        <w:spacing w:line="240" w:lineRule="auto"/>
        <w:ind w:left="1620" w:right="650" w:hanging="360"/>
        <w:jc w:val="both"/>
        <w:rPr>
          <w:rFonts w:asciiTheme="minorHAnsi" w:hAnsiTheme="minorHAnsi" w:cstheme="minorHAnsi"/>
          <w:sz w:val="20"/>
          <w:szCs w:val="20"/>
        </w:rPr>
      </w:pPr>
      <w:r w:rsidRPr="005E5D6B">
        <w:rPr>
          <w:rFonts w:asciiTheme="minorHAnsi" w:hAnsiTheme="minorHAnsi" w:cstheme="minorHAnsi"/>
          <w:sz w:val="20"/>
          <w:szCs w:val="20"/>
        </w:rPr>
        <w:t>Obtaining insurance policies</w:t>
      </w:r>
      <w:r w:rsidR="00F042E2">
        <w:rPr>
          <w:rFonts w:asciiTheme="minorHAnsi" w:hAnsiTheme="minorHAnsi" w:cstheme="minorHAnsi"/>
          <w:sz w:val="20"/>
          <w:szCs w:val="20"/>
        </w:rPr>
        <w:t>;</w:t>
      </w:r>
    </w:p>
    <w:p w:rsidR="00373AF1" w:rsidRDefault="00F042E2" w:rsidP="001870FE">
      <w:pPr>
        <w:pStyle w:val="ListParagraph"/>
        <w:numPr>
          <w:ilvl w:val="0"/>
          <w:numId w:val="24"/>
        </w:numPr>
        <w:tabs>
          <w:tab w:val="left" w:pos="0"/>
        </w:tabs>
        <w:spacing w:line="276" w:lineRule="auto"/>
        <w:ind w:left="1620" w:right="650" w:hanging="360"/>
        <w:jc w:val="both"/>
        <w:rPr>
          <w:rFonts w:asciiTheme="minorHAnsi" w:hAnsiTheme="minorHAnsi" w:cstheme="minorHAnsi"/>
          <w:sz w:val="20"/>
          <w:szCs w:val="20"/>
        </w:rPr>
      </w:pPr>
      <w:r w:rsidRPr="00F92573">
        <w:rPr>
          <w:rFonts w:asciiTheme="minorHAnsi" w:hAnsiTheme="minorHAnsi" w:cstheme="minorHAnsi"/>
          <w:sz w:val="20"/>
          <w:szCs w:val="20"/>
        </w:rPr>
        <w:t xml:space="preserve">Fulfilling women MSMEs business </w:t>
      </w:r>
      <w:r>
        <w:rPr>
          <w:rFonts w:asciiTheme="minorHAnsi" w:hAnsiTheme="minorHAnsi" w:cstheme="minorHAnsi"/>
          <w:sz w:val="20"/>
          <w:szCs w:val="20"/>
        </w:rPr>
        <w:t>obligations as per signed deals.</w:t>
      </w:r>
    </w:p>
    <w:p w:rsidR="00904DB3" w:rsidRPr="005E5D6B" w:rsidRDefault="00904DB3" w:rsidP="005E5D6B">
      <w:pPr>
        <w:pStyle w:val="ListParagraph"/>
        <w:tabs>
          <w:tab w:val="left" w:pos="0"/>
        </w:tabs>
        <w:spacing w:line="276" w:lineRule="auto"/>
        <w:ind w:left="1620" w:right="650"/>
        <w:jc w:val="both"/>
        <w:rPr>
          <w:rFonts w:asciiTheme="minorHAnsi" w:hAnsiTheme="minorHAnsi" w:cstheme="minorHAnsi"/>
          <w:sz w:val="20"/>
          <w:szCs w:val="20"/>
        </w:rPr>
      </w:pPr>
    </w:p>
    <w:p w:rsidR="00373AF1" w:rsidRPr="005E5D6B" w:rsidRDefault="00373AF1" w:rsidP="001870FE">
      <w:pPr>
        <w:pStyle w:val="ListParagraph"/>
        <w:numPr>
          <w:ilvl w:val="4"/>
          <w:numId w:val="9"/>
        </w:numPr>
        <w:spacing w:line="276" w:lineRule="auto"/>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Establishing a Grants Scheme and providing grants for women MSMEs.</w:t>
      </w:r>
    </w:p>
    <w:p w:rsidR="00373AF1" w:rsidRPr="005E5D6B" w:rsidRDefault="00373AF1" w:rsidP="005E5D6B">
      <w:pPr>
        <w:tabs>
          <w:tab w:val="left" w:pos="0"/>
        </w:tabs>
        <w:ind w:left="540" w:right="650"/>
        <w:jc w:val="both"/>
        <w:rPr>
          <w:rFonts w:asciiTheme="minorHAnsi" w:hAnsiTheme="minorHAnsi" w:cstheme="minorHAnsi"/>
          <w:sz w:val="20"/>
          <w:szCs w:val="20"/>
        </w:rPr>
      </w:pPr>
      <w:r w:rsidRPr="005E5D6B">
        <w:rPr>
          <w:rFonts w:asciiTheme="minorHAnsi" w:hAnsiTheme="minorHAnsi" w:cstheme="minorHAnsi"/>
          <w:sz w:val="20"/>
          <w:szCs w:val="20"/>
        </w:rPr>
        <w:t>Ai</w:t>
      </w:r>
      <w:r w:rsidR="008B50DE">
        <w:rPr>
          <w:rFonts w:asciiTheme="minorHAnsi" w:hAnsiTheme="minorHAnsi" w:cstheme="minorHAnsi"/>
          <w:sz w:val="20"/>
          <w:szCs w:val="20"/>
        </w:rPr>
        <w:t>ming to increase the benefit of</w:t>
      </w:r>
      <w:r w:rsidRPr="005E5D6B">
        <w:rPr>
          <w:rFonts w:asciiTheme="minorHAnsi" w:hAnsiTheme="minorHAnsi" w:cstheme="minorHAnsi"/>
          <w:sz w:val="20"/>
          <w:szCs w:val="20"/>
        </w:rPr>
        <w:t xml:space="preserve"> targeted women MSMEs from access to financial resources that will support their businesses; this component entails two key elements: 1) Establishing a grant scheme tailored towards women </w:t>
      </w:r>
      <w:r w:rsidR="004F040E">
        <w:rPr>
          <w:rFonts w:asciiTheme="minorHAnsi" w:hAnsiTheme="minorHAnsi" w:cstheme="minorHAnsi"/>
          <w:sz w:val="20"/>
          <w:szCs w:val="20"/>
        </w:rPr>
        <w:t>MSMEs</w:t>
      </w:r>
      <w:r w:rsidRPr="005E5D6B">
        <w:rPr>
          <w:rFonts w:asciiTheme="minorHAnsi" w:hAnsiTheme="minorHAnsi" w:cstheme="minorHAnsi"/>
          <w:sz w:val="20"/>
          <w:szCs w:val="20"/>
        </w:rPr>
        <w:t xml:space="preserve"> and 2) Providing the grants to targeted women </w:t>
      </w:r>
      <w:r w:rsidR="004F040E">
        <w:rPr>
          <w:rFonts w:asciiTheme="minorHAnsi" w:hAnsiTheme="minorHAnsi" w:cstheme="minorHAnsi"/>
          <w:sz w:val="20"/>
          <w:szCs w:val="20"/>
        </w:rPr>
        <w:t>MSMEs</w:t>
      </w:r>
      <w:r w:rsidRPr="005E5D6B">
        <w:rPr>
          <w:rFonts w:asciiTheme="minorHAnsi" w:hAnsiTheme="minorHAnsi" w:cstheme="minorHAnsi"/>
          <w:sz w:val="20"/>
          <w:szCs w:val="20"/>
        </w:rPr>
        <w:t xml:space="preserve"> based on the tailored grants scheme and a set of clear pre-set criteria. </w:t>
      </w:r>
    </w:p>
    <w:p w:rsidR="00210F5D" w:rsidRDefault="00210F5D" w:rsidP="005E5D6B">
      <w:pPr>
        <w:tabs>
          <w:tab w:val="left" w:pos="0"/>
        </w:tabs>
        <w:ind w:left="540" w:right="650"/>
        <w:jc w:val="both"/>
        <w:rPr>
          <w:rFonts w:asciiTheme="minorHAnsi" w:hAnsiTheme="minorHAnsi" w:cstheme="minorHAnsi"/>
          <w:sz w:val="20"/>
          <w:szCs w:val="20"/>
        </w:rPr>
      </w:pPr>
      <w:r>
        <w:rPr>
          <w:rFonts w:asciiTheme="minorHAnsi" w:hAnsiTheme="minorHAnsi" w:cstheme="minorHAnsi"/>
          <w:sz w:val="20"/>
          <w:szCs w:val="20"/>
        </w:rPr>
        <w:t>T</w:t>
      </w:r>
      <w:r w:rsidR="00373AF1" w:rsidRPr="005E5D6B">
        <w:rPr>
          <w:rFonts w:asciiTheme="minorHAnsi" w:hAnsiTheme="minorHAnsi" w:cstheme="minorHAnsi"/>
          <w:sz w:val="20"/>
          <w:szCs w:val="20"/>
        </w:rPr>
        <w:t xml:space="preserve">he grants scheme aims </w:t>
      </w:r>
      <w:r w:rsidR="00262835" w:rsidRPr="009D04C5">
        <w:rPr>
          <w:rFonts w:asciiTheme="minorHAnsi" w:hAnsiTheme="minorHAnsi" w:cstheme="minorHAnsi"/>
          <w:sz w:val="20"/>
          <w:szCs w:val="20"/>
        </w:rPr>
        <w:t>to provide</w:t>
      </w:r>
      <w:r w:rsidR="00373AF1" w:rsidRPr="005E5D6B">
        <w:rPr>
          <w:rFonts w:asciiTheme="minorHAnsi" w:hAnsiTheme="minorHAnsi" w:cstheme="minorHAnsi"/>
          <w:sz w:val="20"/>
          <w:szCs w:val="20"/>
        </w:rPr>
        <w:t xml:space="preserve"> 30 </w:t>
      </w:r>
      <w:r>
        <w:rPr>
          <w:rFonts w:asciiTheme="minorHAnsi" w:hAnsiTheme="minorHAnsi" w:cstheme="minorHAnsi"/>
          <w:sz w:val="20"/>
          <w:szCs w:val="20"/>
        </w:rPr>
        <w:t xml:space="preserve">grants based on a competitive process for </w:t>
      </w:r>
      <w:r w:rsidR="00373AF1" w:rsidRPr="005E5D6B">
        <w:rPr>
          <w:rFonts w:asciiTheme="minorHAnsi" w:hAnsiTheme="minorHAnsi" w:cstheme="minorHAnsi"/>
          <w:sz w:val="20"/>
          <w:szCs w:val="20"/>
        </w:rPr>
        <w:t>women MSMEs</w:t>
      </w:r>
      <w:r w:rsidRPr="00142A97">
        <w:rPr>
          <w:rStyle w:val="FootnoteReference"/>
          <w:rFonts w:asciiTheme="minorHAnsi" w:hAnsiTheme="minorHAnsi" w:cstheme="minorHAnsi"/>
          <w:sz w:val="20"/>
          <w:szCs w:val="20"/>
        </w:rPr>
        <w:footnoteReference w:id="4"/>
      </w:r>
      <w:r>
        <w:rPr>
          <w:rFonts w:asciiTheme="minorHAnsi" w:hAnsiTheme="minorHAnsi" w:cstheme="minorHAnsi"/>
          <w:sz w:val="20"/>
          <w:szCs w:val="20"/>
        </w:rPr>
        <w:t xml:space="preserve"> </w:t>
      </w:r>
      <w:r w:rsidR="00373AF1" w:rsidRPr="005E5D6B">
        <w:rPr>
          <w:rFonts w:asciiTheme="minorHAnsi" w:hAnsiTheme="minorHAnsi" w:cstheme="minorHAnsi"/>
          <w:sz w:val="20"/>
          <w:szCs w:val="20"/>
        </w:rPr>
        <w:t xml:space="preserve">from diverse socio-economic backgrounds, that are owned, managed and run by women in the age group between 25 -65 years old from both rural and urban areas and from diverse locations in the West Bank and Gaza, who have been targeted in the capacity building component under this </w:t>
      </w:r>
      <w:proofErr w:type="spellStart"/>
      <w:r w:rsidR="00373AF1" w:rsidRPr="005E5D6B">
        <w:rPr>
          <w:rFonts w:asciiTheme="minorHAnsi" w:hAnsiTheme="minorHAnsi" w:cstheme="minorHAnsi"/>
          <w:sz w:val="20"/>
          <w:szCs w:val="20"/>
        </w:rPr>
        <w:t>ToR</w:t>
      </w:r>
      <w:proofErr w:type="spellEnd"/>
      <w:r w:rsidR="00373AF1" w:rsidRPr="005E5D6B">
        <w:rPr>
          <w:rFonts w:asciiTheme="minorHAnsi" w:hAnsiTheme="minorHAnsi" w:cstheme="minorHAnsi"/>
          <w:sz w:val="20"/>
          <w:szCs w:val="20"/>
        </w:rPr>
        <w:t>. Based on specific criteria, the selected women MSMEs will be provided with grants (in-kind, cash, or both) through the developed Grants Scheme, which is intended to be managed and execut</w:t>
      </w:r>
      <w:r w:rsidR="00904DB3" w:rsidRPr="009D04C5">
        <w:rPr>
          <w:rFonts w:asciiTheme="minorHAnsi" w:hAnsiTheme="minorHAnsi" w:cstheme="minorHAnsi"/>
          <w:sz w:val="20"/>
          <w:szCs w:val="20"/>
        </w:rPr>
        <w:t>ed by the selected organization</w:t>
      </w:r>
      <w:r w:rsidR="00904DB3">
        <w:rPr>
          <w:rFonts w:asciiTheme="minorHAnsi" w:hAnsiTheme="minorHAnsi" w:cstheme="minorHAnsi"/>
          <w:sz w:val="20"/>
          <w:szCs w:val="20"/>
        </w:rPr>
        <w:t>/ firm</w:t>
      </w:r>
      <w:r w:rsidR="00373AF1" w:rsidRPr="005E5D6B">
        <w:rPr>
          <w:rStyle w:val="FootnoteReference"/>
          <w:rFonts w:asciiTheme="minorHAnsi" w:hAnsiTheme="minorHAnsi" w:cstheme="minorHAnsi"/>
          <w:sz w:val="20"/>
          <w:szCs w:val="20"/>
        </w:rPr>
        <w:footnoteReference w:id="5"/>
      </w:r>
      <w:r w:rsidR="00373AF1" w:rsidRPr="005E5D6B">
        <w:rPr>
          <w:rFonts w:asciiTheme="minorHAnsi" w:hAnsiTheme="minorHAnsi" w:cstheme="minorHAnsi"/>
          <w:sz w:val="20"/>
          <w:szCs w:val="20"/>
        </w:rPr>
        <w:t>.</w:t>
      </w:r>
    </w:p>
    <w:p w:rsidR="00210F5D" w:rsidRPr="00142A97" w:rsidRDefault="00373AF1" w:rsidP="00142A97">
      <w:pPr>
        <w:pStyle w:val="Heading2"/>
        <w:pBdr>
          <w:bottom w:val="none" w:sz="0" w:space="0" w:color="auto"/>
        </w:pBdr>
        <w:ind w:left="540" w:right="650"/>
        <w:jc w:val="both"/>
        <w:rPr>
          <w:rFonts w:asciiTheme="minorHAnsi" w:hAnsiTheme="minorHAnsi" w:cstheme="minorHAnsi"/>
          <w:b/>
          <w:bCs/>
          <w:caps w:val="0"/>
          <w:color w:val="auto"/>
          <w:spacing w:val="0"/>
          <w:sz w:val="20"/>
          <w:szCs w:val="20"/>
        </w:rPr>
      </w:pPr>
      <w:r w:rsidRPr="005E5D6B">
        <w:rPr>
          <w:rFonts w:asciiTheme="minorHAnsi" w:hAnsiTheme="minorHAnsi" w:cstheme="minorHAnsi"/>
          <w:caps w:val="0"/>
          <w:color w:val="auto"/>
          <w:spacing w:val="0"/>
          <w:sz w:val="20"/>
          <w:szCs w:val="20"/>
        </w:rPr>
        <w:t xml:space="preserve">The selected organization is expected to establish a </w:t>
      </w:r>
      <w:r w:rsidR="00262835">
        <w:rPr>
          <w:rFonts w:asciiTheme="minorHAnsi" w:hAnsiTheme="minorHAnsi" w:cstheme="minorHAnsi"/>
          <w:b/>
          <w:bCs/>
          <w:caps w:val="0"/>
          <w:color w:val="auto"/>
          <w:spacing w:val="0"/>
          <w:sz w:val="20"/>
          <w:szCs w:val="20"/>
        </w:rPr>
        <w:t>G</w:t>
      </w:r>
      <w:r w:rsidR="00262835" w:rsidRPr="009D04C5">
        <w:rPr>
          <w:rFonts w:asciiTheme="minorHAnsi" w:hAnsiTheme="minorHAnsi" w:cstheme="minorHAnsi"/>
          <w:b/>
          <w:bCs/>
          <w:caps w:val="0"/>
          <w:color w:val="auto"/>
          <w:spacing w:val="0"/>
          <w:sz w:val="20"/>
          <w:szCs w:val="20"/>
        </w:rPr>
        <w:t xml:space="preserve">rants </w:t>
      </w:r>
      <w:r w:rsidR="00262835">
        <w:rPr>
          <w:rFonts w:asciiTheme="minorHAnsi" w:hAnsiTheme="minorHAnsi" w:cstheme="minorHAnsi"/>
          <w:b/>
          <w:bCs/>
          <w:caps w:val="0"/>
          <w:color w:val="auto"/>
          <w:spacing w:val="0"/>
          <w:sz w:val="20"/>
          <w:szCs w:val="20"/>
        </w:rPr>
        <w:t>M</w:t>
      </w:r>
      <w:r w:rsidRPr="005E5D6B">
        <w:rPr>
          <w:rFonts w:asciiTheme="minorHAnsi" w:hAnsiTheme="minorHAnsi" w:cstheme="minorHAnsi"/>
          <w:b/>
          <w:bCs/>
          <w:caps w:val="0"/>
          <w:color w:val="auto"/>
          <w:spacing w:val="0"/>
          <w:sz w:val="20"/>
          <w:szCs w:val="20"/>
        </w:rPr>
        <w:t>echanism</w:t>
      </w:r>
      <w:r w:rsidRPr="005E5D6B">
        <w:rPr>
          <w:rFonts w:asciiTheme="minorHAnsi" w:hAnsiTheme="minorHAnsi" w:cstheme="minorHAnsi"/>
          <w:caps w:val="0"/>
          <w:color w:val="auto"/>
          <w:spacing w:val="0"/>
          <w:sz w:val="20"/>
          <w:szCs w:val="20"/>
        </w:rPr>
        <w:t xml:space="preserve"> includ</w:t>
      </w:r>
      <w:r w:rsidR="00262835">
        <w:rPr>
          <w:rFonts w:asciiTheme="minorHAnsi" w:hAnsiTheme="minorHAnsi" w:cstheme="minorHAnsi"/>
          <w:caps w:val="0"/>
          <w:color w:val="auto"/>
          <w:spacing w:val="0"/>
          <w:sz w:val="20"/>
          <w:szCs w:val="20"/>
        </w:rPr>
        <w:t>ing</w:t>
      </w:r>
      <w:r w:rsidRPr="005E5D6B">
        <w:rPr>
          <w:rFonts w:asciiTheme="minorHAnsi" w:hAnsiTheme="minorHAnsi" w:cstheme="minorHAnsi"/>
          <w:caps w:val="0"/>
          <w:color w:val="auto"/>
          <w:spacing w:val="0"/>
          <w:sz w:val="20"/>
          <w:szCs w:val="20"/>
        </w:rPr>
        <w:t xml:space="preserve"> the following:</w:t>
      </w:r>
    </w:p>
    <w:p w:rsidR="00373AF1" w:rsidRPr="005E5D6B" w:rsidRDefault="00373AF1" w:rsidP="001870FE">
      <w:pPr>
        <w:pStyle w:val="ListParagraph"/>
        <w:numPr>
          <w:ilvl w:val="0"/>
          <w:numId w:val="11"/>
        </w:numPr>
        <w:tabs>
          <w:tab w:val="left" w:pos="0"/>
        </w:tabs>
        <w:spacing w:line="276" w:lineRule="auto"/>
        <w:ind w:left="900" w:right="650"/>
        <w:jc w:val="both"/>
        <w:rPr>
          <w:rFonts w:asciiTheme="minorHAnsi" w:hAnsiTheme="minorHAnsi" w:cstheme="minorHAnsi"/>
          <w:sz w:val="20"/>
          <w:szCs w:val="20"/>
        </w:rPr>
      </w:pPr>
      <w:r w:rsidRPr="005E5D6B">
        <w:rPr>
          <w:rFonts w:asciiTheme="minorHAnsi" w:hAnsiTheme="minorHAnsi" w:cstheme="minorHAnsi"/>
          <w:sz w:val="20"/>
          <w:szCs w:val="20"/>
        </w:rPr>
        <w:t xml:space="preserve">The identification and </w:t>
      </w:r>
      <w:r w:rsidR="00EF4C37">
        <w:rPr>
          <w:rFonts w:asciiTheme="minorHAnsi" w:hAnsiTheme="minorHAnsi" w:cstheme="minorHAnsi"/>
          <w:sz w:val="20"/>
          <w:szCs w:val="20"/>
        </w:rPr>
        <w:t>selection</w:t>
      </w:r>
      <w:r w:rsidR="00EF4C37" w:rsidRPr="005E5D6B">
        <w:rPr>
          <w:rFonts w:asciiTheme="minorHAnsi" w:hAnsiTheme="minorHAnsi" w:cstheme="minorHAnsi"/>
          <w:sz w:val="20"/>
          <w:szCs w:val="20"/>
        </w:rPr>
        <w:t xml:space="preserve"> </w:t>
      </w:r>
      <w:r w:rsidRPr="005E5D6B">
        <w:rPr>
          <w:rFonts w:asciiTheme="minorHAnsi" w:hAnsiTheme="minorHAnsi" w:cstheme="minorHAnsi"/>
          <w:sz w:val="20"/>
          <w:szCs w:val="20"/>
        </w:rPr>
        <w:t xml:space="preserve">of women </w:t>
      </w:r>
      <w:r w:rsidR="00EF4C37">
        <w:rPr>
          <w:rFonts w:asciiTheme="minorHAnsi" w:hAnsiTheme="minorHAnsi" w:cstheme="minorHAnsi"/>
          <w:sz w:val="20"/>
          <w:szCs w:val="20"/>
        </w:rPr>
        <w:t>MSMEs based on an agreed upon criteria developed in consultation with UN Women</w:t>
      </w:r>
      <w:r w:rsidRPr="005E5D6B">
        <w:rPr>
          <w:rFonts w:asciiTheme="minorHAnsi" w:hAnsiTheme="minorHAnsi" w:cstheme="minorHAnsi"/>
          <w:sz w:val="20"/>
          <w:szCs w:val="20"/>
        </w:rPr>
        <w:t xml:space="preserve">. </w:t>
      </w:r>
    </w:p>
    <w:p w:rsidR="0087171F" w:rsidRPr="005E5D6B" w:rsidRDefault="00373AF1" w:rsidP="001870FE">
      <w:pPr>
        <w:pStyle w:val="ListParagraph"/>
        <w:numPr>
          <w:ilvl w:val="0"/>
          <w:numId w:val="11"/>
        </w:numPr>
        <w:tabs>
          <w:tab w:val="left" w:pos="0"/>
        </w:tabs>
        <w:spacing w:line="276" w:lineRule="auto"/>
        <w:ind w:left="900" w:right="650"/>
        <w:jc w:val="both"/>
        <w:rPr>
          <w:rFonts w:asciiTheme="minorHAnsi" w:hAnsiTheme="minorHAnsi" w:cstheme="minorHAnsi"/>
          <w:sz w:val="20"/>
          <w:szCs w:val="20"/>
        </w:rPr>
      </w:pPr>
      <w:r w:rsidRPr="005E5D6B">
        <w:rPr>
          <w:rFonts w:asciiTheme="minorHAnsi" w:hAnsiTheme="minorHAnsi" w:cstheme="minorHAnsi"/>
          <w:sz w:val="20"/>
          <w:szCs w:val="20"/>
        </w:rPr>
        <w:t xml:space="preserve">Selection of the 30 women MSMEs from among the 45 trained MSMEs for the grants scheme through a competitive approach based on a set of </w:t>
      </w:r>
      <w:r w:rsidR="0087171F">
        <w:rPr>
          <w:rFonts w:asciiTheme="minorHAnsi" w:hAnsiTheme="minorHAnsi" w:cstheme="minorHAnsi"/>
          <w:sz w:val="20"/>
          <w:szCs w:val="20"/>
        </w:rPr>
        <w:t xml:space="preserve">developed </w:t>
      </w:r>
      <w:r w:rsidR="0087171F" w:rsidRPr="009D04C5">
        <w:rPr>
          <w:rFonts w:asciiTheme="minorHAnsi" w:hAnsiTheme="minorHAnsi" w:cstheme="minorHAnsi"/>
          <w:sz w:val="20"/>
          <w:szCs w:val="20"/>
        </w:rPr>
        <w:t xml:space="preserve">criteria </w:t>
      </w:r>
      <w:r w:rsidRPr="005E5D6B">
        <w:rPr>
          <w:rFonts w:asciiTheme="minorHAnsi" w:hAnsiTheme="minorHAnsi" w:cstheme="minorHAnsi"/>
          <w:sz w:val="20"/>
          <w:szCs w:val="20"/>
        </w:rPr>
        <w:t xml:space="preserve">following working with the MSMEs and assessing their capacities, and which should encompass, among others, the following: </w:t>
      </w:r>
      <w:r w:rsidR="0087171F">
        <w:rPr>
          <w:rFonts w:asciiTheme="minorHAnsi" w:hAnsiTheme="minorHAnsi" w:cstheme="minorHAnsi"/>
          <w:sz w:val="20"/>
          <w:szCs w:val="20"/>
        </w:rPr>
        <w:t xml:space="preserve"> w</w:t>
      </w:r>
      <w:r w:rsidRPr="005E5D6B">
        <w:rPr>
          <w:rFonts w:asciiTheme="minorHAnsi" w:hAnsiTheme="minorHAnsi" w:cstheme="minorHAnsi"/>
          <w:sz w:val="20"/>
          <w:szCs w:val="20"/>
        </w:rPr>
        <w:t xml:space="preserve">omen beneficiaries whose products have local marketing potential, or export marketing potential through referring to specific local, regional /international market needs, and who have been recommended by the selected organization based on pre-set assessments (related to their financial, managerial and other performance indicators). Therefore, only MSMEs that </w:t>
      </w:r>
      <w:r w:rsidR="00262835" w:rsidRPr="009D04C5">
        <w:rPr>
          <w:rFonts w:asciiTheme="minorHAnsi" w:hAnsiTheme="minorHAnsi" w:cstheme="minorHAnsi"/>
          <w:sz w:val="20"/>
          <w:szCs w:val="20"/>
        </w:rPr>
        <w:t>fulfill</w:t>
      </w:r>
      <w:r w:rsidRPr="005E5D6B">
        <w:rPr>
          <w:rFonts w:asciiTheme="minorHAnsi" w:hAnsiTheme="minorHAnsi" w:cstheme="minorHAnsi"/>
          <w:sz w:val="20"/>
          <w:szCs w:val="20"/>
        </w:rPr>
        <w:t xml:space="preserve"> the </w:t>
      </w:r>
      <w:r w:rsidR="0087171F" w:rsidRPr="009D04C5">
        <w:rPr>
          <w:rFonts w:asciiTheme="minorHAnsi" w:hAnsiTheme="minorHAnsi" w:cstheme="minorHAnsi"/>
          <w:sz w:val="20"/>
          <w:szCs w:val="20"/>
        </w:rPr>
        <w:t>criteria</w:t>
      </w:r>
      <w:r w:rsidRPr="005E5D6B">
        <w:rPr>
          <w:rFonts w:asciiTheme="minorHAnsi" w:hAnsiTheme="minorHAnsi" w:cstheme="minorHAnsi"/>
          <w:sz w:val="20"/>
          <w:szCs w:val="20"/>
        </w:rPr>
        <w:t xml:space="preserve"> will be allowed into a competitive process</w:t>
      </w:r>
      <w:r w:rsidRPr="005E5D6B">
        <w:rPr>
          <w:rStyle w:val="FootnoteReference"/>
          <w:rFonts w:asciiTheme="minorHAnsi" w:hAnsiTheme="minorHAnsi" w:cstheme="minorHAnsi"/>
          <w:sz w:val="20"/>
          <w:szCs w:val="20"/>
        </w:rPr>
        <w:footnoteReference w:id="6"/>
      </w:r>
      <w:r w:rsidRPr="005E5D6B">
        <w:rPr>
          <w:rFonts w:asciiTheme="minorHAnsi" w:hAnsiTheme="minorHAnsi" w:cstheme="minorHAnsi"/>
          <w:sz w:val="20"/>
          <w:szCs w:val="20"/>
        </w:rPr>
        <w:t xml:space="preserve"> for the grants. The competitive process should be publically organized using a local and/or national TV channel</w:t>
      </w:r>
      <w:r w:rsidRPr="005E5D6B">
        <w:rPr>
          <w:rStyle w:val="FootnoteReference"/>
          <w:rFonts w:asciiTheme="minorHAnsi" w:hAnsiTheme="minorHAnsi" w:cstheme="minorHAnsi"/>
          <w:sz w:val="20"/>
          <w:szCs w:val="20"/>
        </w:rPr>
        <w:footnoteReference w:id="7"/>
      </w:r>
      <w:r w:rsidRPr="005E5D6B">
        <w:rPr>
          <w:rFonts w:asciiTheme="minorHAnsi" w:hAnsiTheme="minorHAnsi" w:cstheme="minorHAnsi"/>
          <w:sz w:val="20"/>
          <w:szCs w:val="20"/>
        </w:rPr>
        <w:t xml:space="preserve">.  </w:t>
      </w:r>
    </w:p>
    <w:p w:rsidR="00373AF1" w:rsidRPr="005E5D6B" w:rsidRDefault="00373AF1" w:rsidP="001870FE">
      <w:pPr>
        <w:pStyle w:val="ListParagraph"/>
        <w:numPr>
          <w:ilvl w:val="0"/>
          <w:numId w:val="11"/>
        </w:numPr>
        <w:tabs>
          <w:tab w:val="left" w:pos="0"/>
        </w:tabs>
        <w:spacing w:line="276" w:lineRule="auto"/>
        <w:ind w:left="900" w:right="650"/>
        <w:jc w:val="both"/>
        <w:rPr>
          <w:rFonts w:asciiTheme="minorHAnsi" w:hAnsiTheme="minorHAnsi" w:cstheme="minorHAnsi"/>
          <w:sz w:val="20"/>
          <w:szCs w:val="20"/>
        </w:rPr>
      </w:pPr>
      <w:r w:rsidRPr="005E5D6B">
        <w:rPr>
          <w:rFonts w:asciiTheme="minorHAnsi" w:hAnsiTheme="minorHAnsi" w:cstheme="minorHAnsi"/>
          <w:sz w:val="20"/>
          <w:szCs w:val="20"/>
        </w:rPr>
        <w:t>Through the grants scheme, the selected organization</w:t>
      </w:r>
      <w:r w:rsidR="0087171F">
        <w:rPr>
          <w:rFonts w:asciiTheme="minorHAnsi" w:hAnsiTheme="minorHAnsi" w:cstheme="minorHAnsi"/>
          <w:sz w:val="20"/>
          <w:szCs w:val="20"/>
        </w:rPr>
        <w:t>/firm</w:t>
      </w:r>
      <w:r w:rsidRPr="005E5D6B">
        <w:rPr>
          <w:rFonts w:asciiTheme="minorHAnsi" w:hAnsiTheme="minorHAnsi" w:cstheme="minorHAnsi"/>
          <w:sz w:val="20"/>
          <w:szCs w:val="20"/>
        </w:rPr>
        <w:t xml:space="preserve"> should propose the nature and total amount of the grants per business to be provided (in-kind or cash or mixed) based on the </w:t>
      </w:r>
      <w:r w:rsidRPr="005E5D6B">
        <w:rPr>
          <w:rFonts w:asciiTheme="minorHAnsi" w:hAnsiTheme="minorHAnsi" w:cstheme="minorHAnsi"/>
          <w:sz w:val="20"/>
          <w:szCs w:val="20"/>
        </w:rPr>
        <w:lastRenderedPageBreak/>
        <w:t xml:space="preserve">recommendations of the 30 business plans, and based on the evaluation provided by the selected organization of these MSMEs progress. The criteria for who benefits from the grants will be developed during the implementation of the capacity building component. </w:t>
      </w:r>
    </w:p>
    <w:p w:rsidR="0087171F" w:rsidRPr="005E5D6B" w:rsidRDefault="00373AF1" w:rsidP="001870FE">
      <w:pPr>
        <w:pStyle w:val="ListParagraph"/>
        <w:numPr>
          <w:ilvl w:val="0"/>
          <w:numId w:val="11"/>
        </w:numPr>
        <w:tabs>
          <w:tab w:val="left" w:pos="0"/>
        </w:tabs>
        <w:spacing w:line="276" w:lineRule="auto"/>
        <w:ind w:left="900" w:right="650"/>
        <w:jc w:val="both"/>
        <w:rPr>
          <w:rFonts w:asciiTheme="minorHAnsi" w:hAnsiTheme="minorHAnsi" w:cstheme="minorHAnsi"/>
          <w:sz w:val="20"/>
          <w:szCs w:val="20"/>
        </w:rPr>
      </w:pPr>
      <w:r w:rsidRPr="005E5D6B">
        <w:rPr>
          <w:rFonts w:asciiTheme="minorHAnsi" w:hAnsiTheme="minorHAnsi" w:cstheme="minorHAnsi"/>
          <w:sz w:val="20"/>
          <w:szCs w:val="20"/>
        </w:rPr>
        <w:t>Once the grants mechanism</w:t>
      </w:r>
      <w:r w:rsidR="008D765B">
        <w:rPr>
          <w:rFonts w:asciiTheme="minorHAnsi" w:hAnsiTheme="minorHAnsi" w:cstheme="minorHAnsi"/>
          <w:sz w:val="20"/>
          <w:szCs w:val="20"/>
        </w:rPr>
        <w:t xml:space="preserve"> and rules and regulations</w:t>
      </w:r>
      <w:r w:rsidRPr="005E5D6B">
        <w:rPr>
          <w:rFonts w:asciiTheme="minorHAnsi" w:hAnsiTheme="minorHAnsi" w:cstheme="minorHAnsi"/>
          <w:sz w:val="20"/>
          <w:szCs w:val="20"/>
        </w:rPr>
        <w:t xml:space="preserve"> </w:t>
      </w:r>
      <w:r w:rsidR="008D765B">
        <w:rPr>
          <w:rFonts w:asciiTheme="minorHAnsi" w:hAnsiTheme="minorHAnsi" w:cstheme="minorHAnsi"/>
          <w:sz w:val="20"/>
          <w:szCs w:val="20"/>
        </w:rPr>
        <w:t>are</w:t>
      </w:r>
      <w:r w:rsidR="008D765B" w:rsidRPr="005E5D6B">
        <w:rPr>
          <w:rFonts w:asciiTheme="minorHAnsi" w:hAnsiTheme="minorHAnsi" w:cstheme="minorHAnsi"/>
          <w:sz w:val="20"/>
          <w:szCs w:val="20"/>
        </w:rPr>
        <w:t xml:space="preserve"> </w:t>
      </w:r>
      <w:r w:rsidRPr="005E5D6B">
        <w:rPr>
          <w:rFonts w:asciiTheme="minorHAnsi" w:hAnsiTheme="minorHAnsi" w:cstheme="minorHAnsi"/>
          <w:sz w:val="20"/>
          <w:szCs w:val="20"/>
        </w:rPr>
        <w:t>approved by UN Women, the selected organization</w:t>
      </w:r>
      <w:r w:rsidR="0087171F">
        <w:rPr>
          <w:rFonts w:asciiTheme="minorHAnsi" w:hAnsiTheme="minorHAnsi" w:cstheme="minorHAnsi"/>
          <w:sz w:val="20"/>
          <w:szCs w:val="20"/>
        </w:rPr>
        <w:t>/firm</w:t>
      </w:r>
      <w:r w:rsidRPr="005E5D6B">
        <w:rPr>
          <w:rFonts w:asciiTheme="minorHAnsi" w:hAnsiTheme="minorHAnsi" w:cstheme="minorHAnsi"/>
          <w:sz w:val="20"/>
          <w:szCs w:val="20"/>
        </w:rPr>
        <w:t xml:space="preserve"> will demonstrate the proper and transparent disbursement mechanism/timeframe/amount of the grants to ensure the grants are used as per a signed agreement with each of the beneficiaries and within the agreed upon timeline, work plan, quality, etc.</w:t>
      </w:r>
    </w:p>
    <w:p w:rsidR="00373AF1" w:rsidRPr="005E5D6B" w:rsidRDefault="00373AF1" w:rsidP="001870FE">
      <w:pPr>
        <w:pStyle w:val="ListParagraph"/>
        <w:numPr>
          <w:ilvl w:val="0"/>
          <w:numId w:val="11"/>
        </w:numPr>
        <w:tabs>
          <w:tab w:val="left" w:pos="0"/>
        </w:tabs>
        <w:spacing w:line="276" w:lineRule="auto"/>
        <w:ind w:left="900" w:right="650"/>
        <w:jc w:val="both"/>
        <w:rPr>
          <w:rFonts w:asciiTheme="minorHAnsi" w:hAnsiTheme="minorHAnsi" w:cstheme="minorHAnsi"/>
          <w:sz w:val="20"/>
          <w:szCs w:val="20"/>
        </w:rPr>
      </w:pPr>
      <w:r w:rsidRPr="005E5D6B">
        <w:rPr>
          <w:rFonts w:asciiTheme="minorHAnsi" w:hAnsiTheme="minorHAnsi" w:cstheme="minorHAnsi"/>
          <w:sz w:val="20"/>
          <w:szCs w:val="20"/>
        </w:rPr>
        <w:t>The selected organization</w:t>
      </w:r>
      <w:r w:rsidR="0087171F">
        <w:rPr>
          <w:rFonts w:asciiTheme="minorHAnsi" w:hAnsiTheme="minorHAnsi" w:cstheme="minorHAnsi"/>
          <w:sz w:val="20"/>
          <w:szCs w:val="20"/>
        </w:rPr>
        <w:t>/firm</w:t>
      </w:r>
      <w:r w:rsidRPr="005E5D6B">
        <w:rPr>
          <w:rFonts w:asciiTheme="minorHAnsi" w:hAnsiTheme="minorHAnsi" w:cstheme="minorHAnsi"/>
          <w:sz w:val="20"/>
          <w:szCs w:val="20"/>
        </w:rPr>
        <w:t xml:space="preserve"> will be responsible for the daily monitoring and evaluation of the grants execution by the 30 awarded women MSMEs in the West Bank and Gaza Strip, and the specific activities undertaken as part of the grants with the selected beneficiaries on the field level. </w:t>
      </w:r>
    </w:p>
    <w:p w:rsidR="00373AF1" w:rsidRPr="005E5D6B" w:rsidRDefault="0087171F" w:rsidP="005E5D6B">
      <w:pPr>
        <w:tabs>
          <w:tab w:val="left" w:pos="0"/>
        </w:tabs>
        <w:ind w:left="540" w:right="650"/>
        <w:jc w:val="both"/>
        <w:rPr>
          <w:rFonts w:asciiTheme="minorHAnsi" w:hAnsiTheme="minorHAnsi" w:cstheme="minorHAnsi"/>
          <w:b/>
          <w:bCs/>
          <w:sz w:val="20"/>
          <w:szCs w:val="20"/>
        </w:rPr>
      </w:pPr>
      <w:r>
        <w:rPr>
          <w:rFonts w:asciiTheme="minorHAnsi" w:hAnsiTheme="minorHAnsi" w:cstheme="minorHAnsi"/>
          <w:b/>
          <w:bCs/>
          <w:sz w:val="20"/>
          <w:szCs w:val="20"/>
        </w:rPr>
        <w:t>In addition to the above</w:t>
      </w:r>
      <w:r w:rsidR="00373AF1" w:rsidRPr="005E5D6B">
        <w:rPr>
          <w:rFonts w:asciiTheme="minorHAnsi" w:hAnsiTheme="minorHAnsi" w:cstheme="minorHAnsi"/>
          <w:b/>
          <w:bCs/>
          <w:sz w:val="20"/>
          <w:szCs w:val="20"/>
        </w:rPr>
        <w:t>, the selected organization is also expected to:</w:t>
      </w:r>
    </w:p>
    <w:p w:rsidR="0087171F" w:rsidRPr="005E5D6B" w:rsidRDefault="00373AF1" w:rsidP="001870FE">
      <w:pPr>
        <w:pStyle w:val="ListParagraph"/>
        <w:widowControl w:val="0"/>
        <w:numPr>
          <w:ilvl w:val="0"/>
          <w:numId w:val="8"/>
        </w:numPr>
        <w:spacing w:line="276" w:lineRule="auto"/>
        <w:ind w:left="990" w:right="650"/>
        <w:jc w:val="both"/>
        <w:rPr>
          <w:rFonts w:asciiTheme="minorHAnsi" w:hAnsiTheme="minorHAnsi" w:cstheme="minorHAnsi"/>
          <w:bCs/>
          <w:sz w:val="20"/>
          <w:szCs w:val="20"/>
        </w:rPr>
      </w:pPr>
      <w:r w:rsidRPr="005E5D6B">
        <w:rPr>
          <w:rFonts w:asciiTheme="minorHAnsi" w:hAnsiTheme="minorHAnsi" w:cstheme="minorHAnsi"/>
          <w:sz w:val="20"/>
          <w:szCs w:val="20"/>
        </w:rPr>
        <w:t>Develop a work plan and budge</w:t>
      </w:r>
      <w:r w:rsidR="0087171F" w:rsidRPr="009D04C5">
        <w:rPr>
          <w:rFonts w:asciiTheme="minorHAnsi" w:hAnsiTheme="minorHAnsi" w:cstheme="minorHAnsi"/>
          <w:sz w:val="20"/>
          <w:szCs w:val="20"/>
        </w:rPr>
        <w:t xml:space="preserve">t covering the two years of </w:t>
      </w:r>
      <w:r w:rsidR="0087171F">
        <w:rPr>
          <w:rFonts w:asciiTheme="minorHAnsi" w:hAnsiTheme="minorHAnsi" w:cstheme="minorHAnsi"/>
          <w:sz w:val="20"/>
          <w:szCs w:val="20"/>
        </w:rPr>
        <w:t xml:space="preserve">implementation in line with the provisions in this </w:t>
      </w:r>
      <w:proofErr w:type="spellStart"/>
      <w:r w:rsidR="0087171F">
        <w:rPr>
          <w:rFonts w:asciiTheme="minorHAnsi" w:hAnsiTheme="minorHAnsi" w:cstheme="minorHAnsi"/>
          <w:sz w:val="20"/>
          <w:szCs w:val="20"/>
        </w:rPr>
        <w:t>ToR</w:t>
      </w:r>
      <w:proofErr w:type="spellEnd"/>
      <w:r w:rsidR="0087171F">
        <w:rPr>
          <w:rFonts w:asciiTheme="minorHAnsi" w:hAnsiTheme="minorHAnsi" w:cstheme="minorHAnsi"/>
          <w:sz w:val="20"/>
          <w:szCs w:val="20"/>
        </w:rPr>
        <w:t xml:space="preserve"> and Call for Proposals.</w:t>
      </w:r>
    </w:p>
    <w:p w:rsidR="0087171F" w:rsidRPr="005E5D6B" w:rsidRDefault="00373AF1" w:rsidP="001870FE">
      <w:pPr>
        <w:pStyle w:val="ListParagraph"/>
        <w:widowControl w:val="0"/>
        <w:numPr>
          <w:ilvl w:val="0"/>
          <w:numId w:val="8"/>
        </w:numPr>
        <w:spacing w:line="276" w:lineRule="auto"/>
        <w:ind w:left="990" w:right="650"/>
        <w:jc w:val="both"/>
        <w:rPr>
          <w:rFonts w:asciiTheme="minorHAnsi" w:hAnsiTheme="minorHAnsi" w:cstheme="minorHAnsi"/>
          <w:sz w:val="20"/>
          <w:szCs w:val="20"/>
        </w:rPr>
      </w:pPr>
      <w:r w:rsidRPr="005E5D6B">
        <w:rPr>
          <w:rFonts w:asciiTheme="minorHAnsi" w:hAnsiTheme="minorHAnsi" w:cstheme="minorHAnsi"/>
          <w:sz w:val="20"/>
          <w:szCs w:val="20"/>
        </w:rPr>
        <w:t xml:space="preserve">Design and disseminate of brochure to promote the One Stop Shop and </w:t>
      </w:r>
      <w:r w:rsidR="0087171F">
        <w:rPr>
          <w:rFonts w:asciiTheme="minorHAnsi" w:hAnsiTheme="minorHAnsi" w:cstheme="minorHAnsi"/>
          <w:sz w:val="20"/>
          <w:szCs w:val="20"/>
        </w:rPr>
        <w:t xml:space="preserve">the </w:t>
      </w:r>
      <w:r w:rsidR="0087171F" w:rsidRPr="009D04C5">
        <w:rPr>
          <w:rFonts w:asciiTheme="minorHAnsi" w:hAnsiTheme="minorHAnsi" w:cstheme="minorHAnsi"/>
          <w:sz w:val="20"/>
          <w:szCs w:val="20"/>
        </w:rPr>
        <w:t>women</w:t>
      </w:r>
      <w:r w:rsidR="0087171F">
        <w:rPr>
          <w:rFonts w:asciiTheme="minorHAnsi" w:hAnsiTheme="minorHAnsi" w:cstheme="minorHAnsi"/>
          <w:sz w:val="20"/>
          <w:szCs w:val="20"/>
        </w:rPr>
        <w:t xml:space="preserve"> </w:t>
      </w:r>
      <w:r w:rsidR="004F040E">
        <w:rPr>
          <w:rFonts w:asciiTheme="minorHAnsi" w:hAnsiTheme="minorHAnsi" w:cstheme="minorHAnsi"/>
          <w:sz w:val="20"/>
          <w:szCs w:val="20"/>
        </w:rPr>
        <w:t>MSMEs</w:t>
      </w:r>
      <w:r w:rsidRPr="005E5D6B">
        <w:rPr>
          <w:rFonts w:asciiTheme="minorHAnsi" w:hAnsiTheme="minorHAnsi" w:cstheme="minorHAnsi"/>
          <w:sz w:val="20"/>
          <w:szCs w:val="20"/>
        </w:rPr>
        <w:t xml:space="preserve"> products</w:t>
      </w:r>
    </w:p>
    <w:p w:rsidR="0087171F" w:rsidRPr="005E5D6B" w:rsidRDefault="0087171F" w:rsidP="001870FE">
      <w:pPr>
        <w:pStyle w:val="ListParagraph"/>
        <w:widowControl w:val="0"/>
        <w:numPr>
          <w:ilvl w:val="0"/>
          <w:numId w:val="8"/>
        </w:numPr>
        <w:spacing w:line="276" w:lineRule="auto"/>
        <w:ind w:left="990" w:right="650"/>
        <w:jc w:val="both"/>
        <w:rPr>
          <w:rFonts w:asciiTheme="minorHAnsi" w:hAnsiTheme="minorHAnsi" w:cstheme="minorHAnsi"/>
          <w:sz w:val="20"/>
          <w:szCs w:val="20"/>
        </w:rPr>
      </w:pPr>
      <w:r>
        <w:rPr>
          <w:rFonts w:asciiTheme="minorHAnsi" w:hAnsiTheme="minorHAnsi" w:cstheme="minorHAnsi"/>
          <w:sz w:val="20"/>
          <w:szCs w:val="20"/>
        </w:rPr>
        <w:t>Provide a</w:t>
      </w:r>
      <w:r w:rsidR="00373AF1" w:rsidRPr="005E5D6B">
        <w:rPr>
          <w:rFonts w:asciiTheme="minorHAnsi" w:hAnsiTheme="minorHAnsi" w:cstheme="minorHAnsi"/>
          <w:sz w:val="20"/>
          <w:szCs w:val="20"/>
        </w:rPr>
        <w:t xml:space="preserve"> fully functioning </w:t>
      </w:r>
      <w:r>
        <w:rPr>
          <w:rFonts w:asciiTheme="minorHAnsi" w:hAnsiTheme="minorHAnsi" w:cstheme="minorHAnsi"/>
          <w:sz w:val="20"/>
          <w:szCs w:val="20"/>
        </w:rPr>
        <w:t xml:space="preserve">website and furnish it with regular updates on executed activities </w:t>
      </w:r>
      <w:r w:rsidR="00373AF1" w:rsidRPr="005E5D6B">
        <w:rPr>
          <w:rFonts w:asciiTheme="minorHAnsi" w:hAnsiTheme="minorHAnsi" w:cstheme="minorHAnsi"/>
          <w:sz w:val="20"/>
          <w:szCs w:val="20"/>
        </w:rPr>
        <w:t xml:space="preserve">which </w:t>
      </w:r>
      <w:r>
        <w:rPr>
          <w:rFonts w:asciiTheme="minorHAnsi" w:hAnsiTheme="minorHAnsi" w:cstheme="minorHAnsi"/>
          <w:sz w:val="20"/>
          <w:szCs w:val="20"/>
        </w:rPr>
        <w:t>would</w:t>
      </w:r>
      <w:r w:rsidR="00373AF1" w:rsidRPr="005E5D6B">
        <w:rPr>
          <w:rFonts w:asciiTheme="minorHAnsi" w:hAnsiTheme="minorHAnsi" w:cstheme="minorHAnsi"/>
          <w:sz w:val="20"/>
          <w:szCs w:val="20"/>
        </w:rPr>
        <w:t xml:space="preserve"> </w:t>
      </w:r>
      <w:r>
        <w:rPr>
          <w:rFonts w:asciiTheme="minorHAnsi" w:hAnsiTheme="minorHAnsi" w:cstheme="minorHAnsi"/>
          <w:sz w:val="20"/>
          <w:szCs w:val="20"/>
        </w:rPr>
        <w:t xml:space="preserve">include a presentation of </w:t>
      </w:r>
      <w:r w:rsidR="00373AF1" w:rsidRPr="005E5D6B">
        <w:rPr>
          <w:rFonts w:asciiTheme="minorHAnsi" w:hAnsiTheme="minorHAnsi" w:cstheme="minorHAnsi"/>
          <w:sz w:val="20"/>
          <w:szCs w:val="20"/>
        </w:rPr>
        <w:t xml:space="preserve">the women’s products </w:t>
      </w:r>
      <w:r>
        <w:rPr>
          <w:rFonts w:asciiTheme="minorHAnsi" w:hAnsiTheme="minorHAnsi" w:cstheme="minorHAnsi"/>
          <w:sz w:val="20"/>
          <w:szCs w:val="20"/>
        </w:rPr>
        <w:t>for</w:t>
      </w:r>
      <w:r w:rsidR="00373AF1" w:rsidRPr="005E5D6B">
        <w:rPr>
          <w:rFonts w:asciiTheme="minorHAnsi" w:hAnsiTheme="minorHAnsi" w:cstheme="minorHAnsi"/>
          <w:sz w:val="20"/>
          <w:szCs w:val="20"/>
        </w:rPr>
        <w:t xml:space="preserve"> marketing purposes.</w:t>
      </w:r>
      <w:r w:rsidR="00373AF1" w:rsidRPr="005E5D6B">
        <w:rPr>
          <w:rFonts w:asciiTheme="minorHAnsi" w:hAnsiTheme="minorHAnsi" w:cstheme="minorHAnsi"/>
          <w:color w:val="FF0000"/>
          <w:sz w:val="20"/>
          <w:szCs w:val="20"/>
        </w:rPr>
        <w:t xml:space="preserve"> </w:t>
      </w:r>
    </w:p>
    <w:p w:rsidR="00262835" w:rsidRDefault="008D765B" w:rsidP="001870FE">
      <w:pPr>
        <w:pStyle w:val="ListParagraph"/>
        <w:widowControl w:val="0"/>
        <w:numPr>
          <w:ilvl w:val="0"/>
          <w:numId w:val="8"/>
        </w:numPr>
        <w:spacing w:line="276" w:lineRule="auto"/>
        <w:ind w:left="990" w:right="650"/>
        <w:jc w:val="both"/>
        <w:rPr>
          <w:rFonts w:asciiTheme="minorHAnsi" w:hAnsiTheme="minorHAnsi" w:cstheme="minorHAnsi"/>
          <w:sz w:val="20"/>
          <w:szCs w:val="20"/>
        </w:rPr>
      </w:pPr>
      <w:r>
        <w:rPr>
          <w:rFonts w:asciiTheme="minorHAnsi" w:hAnsiTheme="minorHAnsi" w:cstheme="minorHAnsi"/>
          <w:sz w:val="20"/>
          <w:szCs w:val="20"/>
        </w:rPr>
        <w:t xml:space="preserve">Promote </w:t>
      </w:r>
      <w:r w:rsidR="00262835">
        <w:rPr>
          <w:rFonts w:asciiTheme="minorHAnsi" w:hAnsiTheme="minorHAnsi" w:cstheme="minorHAnsi"/>
          <w:sz w:val="20"/>
          <w:szCs w:val="20"/>
        </w:rPr>
        <w:t>the SF</w:t>
      </w:r>
      <w:r>
        <w:rPr>
          <w:rFonts w:asciiTheme="minorHAnsi" w:hAnsiTheme="minorHAnsi" w:cstheme="minorHAnsi"/>
          <w:sz w:val="20"/>
          <w:szCs w:val="20"/>
        </w:rPr>
        <w:t>WP</w:t>
      </w:r>
      <w:r w:rsidR="00262835">
        <w:rPr>
          <w:rFonts w:asciiTheme="minorHAnsi" w:hAnsiTheme="minorHAnsi" w:cstheme="minorHAnsi"/>
          <w:sz w:val="20"/>
          <w:szCs w:val="20"/>
        </w:rPr>
        <w:t xml:space="preserve"> and One Stop Shop </w:t>
      </w:r>
      <w:proofErr w:type="spellStart"/>
      <w:r w:rsidR="00262835">
        <w:rPr>
          <w:rFonts w:asciiTheme="minorHAnsi" w:hAnsiTheme="minorHAnsi" w:cstheme="minorHAnsi"/>
          <w:sz w:val="20"/>
          <w:szCs w:val="20"/>
        </w:rPr>
        <w:t>Programmes</w:t>
      </w:r>
      <w:proofErr w:type="spellEnd"/>
      <w:r w:rsidR="00262835">
        <w:rPr>
          <w:rFonts w:asciiTheme="minorHAnsi" w:hAnsiTheme="minorHAnsi" w:cstheme="minorHAnsi"/>
          <w:sz w:val="20"/>
          <w:szCs w:val="20"/>
        </w:rPr>
        <w:t xml:space="preserve"> at the national level, among women </w:t>
      </w:r>
      <w:r w:rsidR="004F040E">
        <w:rPr>
          <w:rFonts w:asciiTheme="minorHAnsi" w:hAnsiTheme="minorHAnsi" w:cstheme="minorHAnsi"/>
          <w:sz w:val="20"/>
          <w:szCs w:val="20"/>
        </w:rPr>
        <w:t>MSMEs</w:t>
      </w:r>
      <w:r w:rsidR="00262835">
        <w:rPr>
          <w:rFonts w:asciiTheme="minorHAnsi" w:hAnsiTheme="minorHAnsi" w:cstheme="minorHAnsi"/>
          <w:sz w:val="20"/>
          <w:szCs w:val="20"/>
        </w:rPr>
        <w:t xml:space="preserve"> and other targeted groups/audiences.</w:t>
      </w:r>
    </w:p>
    <w:p w:rsidR="00373AF1" w:rsidRDefault="00373AF1" w:rsidP="001870FE">
      <w:pPr>
        <w:pStyle w:val="ListParagraph"/>
        <w:widowControl w:val="0"/>
        <w:numPr>
          <w:ilvl w:val="0"/>
          <w:numId w:val="8"/>
        </w:numPr>
        <w:spacing w:line="276" w:lineRule="auto"/>
        <w:ind w:left="990" w:right="650"/>
        <w:jc w:val="both"/>
        <w:rPr>
          <w:rFonts w:asciiTheme="minorHAnsi" w:hAnsiTheme="minorHAnsi" w:cstheme="minorHAnsi"/>
          <w:sz w:val="20"/>
          <w:szCs w:val="20"/>
        </w:rPr>
      </w:pPr>
      <w:r w:rsidRPr="005E5D6B">
        <w:rPr>
          <w:rFonts w:asciiTheme="minorHAnsi" w:hAnsiTheme="minorHAnsi" w:cstheme="minorHAnsi"/>
          <w:sz w:val="20"/>
          <w:szCs w:val="20"/>
        </w:rPr>
        <w:t xml:space="preserve">Develop a participatory exit strategy during the second year of implementation to ensure sustainability of institutional services provided to MSMEs </w:t>
      </w:r>
      <w:r w:rsidR="0087171F">
        <w:rPr>
          <w:rFonts w:asciiTheme="minorHAnsi" w:hAnsiTheme="minorHAnsi" w:cstheme="minorHAnsi"/>
          <w:sz w:val="20"/>
          <w:szCs w:val="20"/>
        </w:rPr>
        <w:t>on</w:t>
      </w:r>
      <w:r w:rsidRPr="005E5D6B">
        <w:rPr>
          <w:rFonts w:asciiTheme="minorHAnsi" w:hAnsiTheme="minorHAnsi" w:cstheme="minorHAnsi"/>
          <w:sz w:val="20"/>
          <w:szCs w:val="20"/>
        </w:rPr>
        <w:t xml:space="preserve"> cultural products.</w:t>
      </w:r>
    </w:p>
    <w:p w:rsidR="00262835" w:rsidRPr="005E5D6B" w:rsidRDefault="00262835" w:rsidP="005E5D6B">
      <w:pPr>
        <w:pStyle w:val="ListParagraph"/>
        <w:widowControl w:val="0"/>
        <w:spacing w:line="276" w:lineRule="auto"/>
        <w:ind w:left="990" w:right="650"/>
        <w:jc w:val="both"/>
        <w:rPr>
          <w:rFonts w:asciiTheme="minorHAnsi" w:hAnsiTheme="minorHAnsi" w:cstheme="minorHAnsi"/>
          <w:sz w:val="20"/>
          <w:szCs w:val="20"/>
        </w:rPr>
      </w:pPr>
    </w:p>
    <w:p w:rsidR="00373AF1" w:rsidRPr="005E5D6B" w:rsidRDefault="00373AF1" w:rsidP="005E5D6B">
      <w:pPr>
        <w:pStyle w:val="ListParagraph"/>
        <w:widowControl w:val="0"/>
        <w:ind w:left="540" w:right="650"/>
        <w:jc w:val="both"/>
        <w:rPr>
          <w:rFonts w:asciiTheme="minorHAnsi" w:hAnsiTheme="minorHAnsi" w:cstheme="minorHAnsi"/>
          <w:sz w:val="20"/>
          <w:szCs w:val="20"/>
        </w:rPr>
      </w:pPr>
    </w:p>
    <w:p w:rsidR="00373AF1" w:rsidRPr="005E5D6B" w:rsidRDefault="00373AF1" w:rsidP="005E5D6B">
      <w:pPr>
        <w:ind w:left="540" w:right="650"/>
        <w:jc w:val="both"/>
        <w:rPr>
          <w:rFonts w:asciiTheme="minorHAnsi" w:hAnsiTheme="minorHAnsi" w:cstheme="minorHAnsi"/>
          <w:b/>
          <w:bCs/>
          <w:sz w:val="20"/>
          <w:szCs w:val="20"/>
          <w:u w:val="single"/>
        </w:rPr>
      </w:pPr>
      <w:r w:rsidRPr="005E5D6B">
        <w:rPr>
          <w:rFonts w:asciiTheme="minorHAnsi" w:hAnsiTheme="minorHAnsi" w:cstheme="minorHAnsi"/>
          <w:b/>
          <w:bCs/>
          <w:sz w:val="20"/>
          <w:szCs w:val="20"/>
          <w:u w:val="single"/>
        </w:rPr>
        <w:t>Time Frame:</w:t>
      </w:r>
    </w:p>
    <w:p w:rsidR="00373AF1" w:rsidRPr="005E5D6B" w:rsidRDefault="00373AF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xml:space="preserve">This assignment is to begin first </w:t>
      </w:r>
      <w:r w:rsidR="0087171F">
        <w:rPr>
          <w:rFonts w:asciiTheme="minorHAnsi" w:hAnsiTheme="minorHAnsi" w:cstheme="minorHAnsi"/>
          <w:sz w:val="20"/>
          <w:szCs w:val="20"/>
        </w:rPr>
        <w:t xml:space="preserve">week </w:t>
      </w:r>
      <w:r w:rsidRPr="00C05EB8">
        <w:rPr>
          <w:rFonts w:asciiTheme="minorHAnsi" w:hAnsiTheme="minorHAnsi" w:cstheme="minorHAnsi"/>
          <w:sz w:val="20"/>
          <w:szCs w:val="20"/>
        </w:rPr>
        <w:t xml:space="preserve">of </w:t>
      </w:r>
      <w:r w:rsidR="00C05EB8" w:rsidRPr="00C05EB8">
        <w:rPr>
          <w:rFonts w:asciiTheme="minorHAnsi" w:hAnsiTheme="minorHAnsi" w:cstheme="minorHAnsi"/>
          <w:sz w:val="20"/>
          <w:szCs w:val="20"/>
        </w:rPr>
        <w:t>June</w:t>
      </w:r>
      <w:r w:rsidRPr="00C05EB8">
        <w:rPr>
          <w:rFonts w:asciiTheme="minorHAnsi" w:hAnsiTheme="minorHAnsi" w:cstheme="minorHAnsi"/>
          <w:sz w:val="20"/>
          <w:szCs w:val="20"/>
        </w:rPr>
        <w:t xml:space="preserve"> 2015 and end in 31 December 2016</w:t>
      </w:r>
      <w:r w:rsidR="008B50DE">
        <w:rPr>
          <w:rFonts w:asciiTheme="minorHAnsi" w:hAnsiTheme="minorHAnsi" w:cstheme="minorHAnsi"/>
          <w:sz w:val="20"/>
          <w:szCs w:val="20"/>
        </w:rPr>
        <w:t>.</w:t>
      </w:r>
      <w:r w:rsidRPr="00C05EB8">
        <w:rPr>
          <w:rStyle w:val="FootnoteReference"/>
          <w:rFonts w:asciiTheme="minorHAnsi" w:hAnsiTheme="minorHAnsi" w:cstheme="minorHAnsi"/>
          <w:sz w:val="20"/>
          <w:szCs w:val="20"/>
        </w:rPr>
        <w:footnoteReference w:id="8"/>
      </w:r>
    </w:p>
    <w:p w:rsidR="00373AF1" w:rsidRPr="005E5D6B" w:rsidRDefault="00373AF1" w:rsidP="005E5D6B">
      <w:pPr>
        <w:tabs>
          <w:tab w:val="left" w:pos="0"/>
        </w:tabs>
        <w:ind w:left="540" w:right="650"/>
        <w:jc w:val="both"/>
        <w:rPr>
          <w:rFonts w:asciiTheme="minorHAnsi" w:hAnsiTheme="minorHAnsi" w:cstheme="minorHAnsi"/>
          <w:sz w:val="20"/>
          <w:szCs w:val="20"/>
        </w:rPr>
      </w:pPr>
    </w:p>
    <w:p w:rsidR="00373AF1" w:rsidRPr="005E5D6B" w:rsidRDefault="00373AF1" w:rsidP="005E5D6B">
      <w:pPr>
        <w:spacing w:after="0"/>
        <w:ind w:left="540" w:right="650"/>
        <w:jc w:val="both"/>
        <w:rPr>
          <w:rFonts w:asciiTheme="minorHAnsi" w:hAnsiTheme="minorHAnsi" w:cstheme="minorHAnsi"/>
          <w:sz w:val="20"/>
          <w:szCs w:val="20"/>
        </w:rPr>
      </w:pPr>
    </w:p>
    <w:p w:rsidR="00373AF1" w:rsidRPr="005E5D6B" w:rsidRDefault="00373AF1" w:rsidP="005E5D6B">
      <w:pPr>
        <w:spacing w:after="0"/>
        <w:ind w:left="540" w:right="650"/>
        <w:jc w:val="both"/>
        <w:rPr>
          <w:rFonts w:asciiTheme="minorHAnsi" w:hAnsiTheme="minorHAnsi" w:cstheme="minorHAnsi"/>
          <w:sz w:val="20"/>
          <w:szCs w:val="20"/>
        </w:rPr>
      </w:pPr>
    </w:p>
    <w:p w:rsidR="00C934C6" w:rsidRPr="005E5D6B" w:rsidRDefault="00C934C6" w:rsidP="005E5D6B">
      <w:pPr>
        <w:ind w:left="540" w:right="650"/>
        <w:jc w:val="both"/>
        <w:rPr>
          <w:rFonts w:asciiTheme="minorHAnsi" w:hAnsiTheme="minorHAnsi" w:cstheme="minorHAnsi"/>
          <w:sz w:val="20"/>
          <w:szCs w:val="20"/>
        </w:rPr>
      </w:pPr>
    </w:p>
    <w:p w:rsidR="00C934C6" w:rsidRPr="005E5D6B" w:rsidRDefault="00C934C6" w:rsidP="005E5D6B">
      <w:pPr>
        <w:ind w:left="540" w:right="650"/>
        <w:jc w:val="both"/>
        <w:rPr>
          <w:rFonts w:asciiTheme="minorHAnsi" w:hAnsiTheme="minorHAnsi" w:cstheme="minorHAnsi"/>
          <w:sz w:val="20"/>
          <w:szCs w:val="20"/>
        </w:rPr>
      </w:pPr>
    </w:p>
    <w:p w:rsidR="008504F5" w:rsidRPr="005E5D6B" w:rsidRDefault="008504F5" w:rsidP="005E5D6B">
      <w:pPr>
        <w:spacing w:line="276" w:lineRule="auto"/>
        <w:ind w:right="650"/>
        <w:jc w:val="both"/>
        <w:rPr>
          <w:rFonts w:asciiTheme="minorHAnsi" w:hAnsiTheme="minorHAnsi" w:cstheme="minorHAnsi"/>
          <w:sz w:val="20"/>
          <w:szCs w:val="20"/>
        </w:rPr>
      </w:pPr>
    </w:p>
    <w:p w:rsidR="001C42FC" w:rsidRPr="005E5D6B" w:rsidRDefault="001C42FC" w:rsidP="005E5D6B">
      <w:pPr>
        <w:spacing w:line="276" w:lineRule="auto"/>
        <w:ind w:right="650"/>
        <w:jc w:val="both"/>
        <w:rPr>
          <w:rFonts w:asciiTheme="minorHAnsi" w:hAnsiTheme="minorHAnsi" w:cstheme="minorHAnsi"/>
          <w:b/>
          <w:noProof/>
          <w:sz w:val="20"/>
          <w:szCs w:val="20"/>
          <w:lang w:bidi="th-TH"/>
        </w:rPr>
        <w:sectPr w:rsidR="001C42FC" w:rsidRPr="005E5D6B" w:rsidSect="001C42FC">
          <w:footerReference w:type="default" r:id="rId11"/>
          <w:pgSz w:w="11900" w:h="16840"/>
          <w:pgMar w:top="1440" w:right="1080" w:bottom="990" w:left="1080" w:header="720" w:footer="720" w:gutter="0"/>
          <w:cols w:space="720"/>
          <w:docGrid w:linePitch="326"/>
        </w:sectPr>
      </w:pPr>
    </w:p>
    <w:p w:rsidR="00144DF6" w:rsidRPr="008B50DE" w:rsidRDefault="00C46AA7" w:rsidP="005E5D6B">
      <w:pPr>
        <w:spacing w:line="276" w:lineRule="auto"/>
        <w:ind w:right="650"/>
        <w:jc w:val="both"/>
        <w:rPr>
          <w:rFonts w:asciiTheme="minorHAnsi" w:hAnsiTheme="minorHAnsi" w:cstheme="minorHAnsi"/>
          <w:b/>
          <w:sz w:val="28"/>
          <w:szCs w:val="28"/>
        </w:rPr>
      </w:pPr>
      <w:r w:rsidRPr="008B50DE">
        <w:rPr>
          <w:rFonts w:asciiTheme="minorHAnsi" w:hAnsiTheme="minorHAnsi" w:cstheme="minorHAnsi"/>
          <w:b/>
          <w:noProof/>
          <w:sz w:val="28"/>
          <w:szCs w:val="28"/>
          <w:lang w:bidi="th-TH"/>
        </w:rPr>
        <w:lastRenderedPageBreak/>
        <w:t>Annex II: Logical Framework Format</w:t>
      </w:r>
    </w:p>
    <w:p w:rsidR="00144DF6" w:rsidRPr="005E5D6B" w:rsidRDefault="00144DF6" w:rsidP="005E5D6B">
      <w:pPr>
        <w:spacing w:line="276" w:lineRule="auto"/>
        <w:ind w:left="540" w:right="650"/>
        <w:jc w:val="both"/>
        <w:rPr>
          <w:rFonts w:asciiTheme="minorHAnsi" w:hAnsiTheme="minorHAnsi" w:cstheme="minorHAnsi"/>
          <w:b/>
          <w:sz w:val="20"/>
          <w:szCs w:val="20"/>
        </w:rPr>
      </w:pPr>
    </w:p>
    <w:tbl>
      <w:tblPr>
        <w:tblW w:w="132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40"/>
        <w:gridCol w:w="3283"/>
        <w:gridCol w:w="2645"/>
        <w:gridCol w:w="2880"/>
      </w:tblGrid>
      <w:tr w:rsidR="00C46AA7" w:rsidRPr="00D01BB3" w:rsidTr="005E5D6B">
        <w:trPr>
          <w:tblHeader/>
        </w:trPr>
        <w:tc>
          <w:tcPr>
            <w:tcW w:w="4440" w:type="dxa"/>
            <w:tcBorders>
              <w:top w:val="single" w:sz="12" w:space="0" w:color="auto"/>
              <w:bottom w:val="single" w:sz="6" w:space="0" w:color="auto"/>
            </w:tcBorders>
            <w:shd w:val="clear" w:color="auto" w:fill="FFFFFF"/>
          </w:tcPr>
          <w:p w:rsidR="00C46AA7" w:rsidRPr="005E5D6B" w:rsidRDefault="00C46AA7" w:rsidP="005E5D6B">
            <w:pPr>
              <w:spacing w:after="0" w:line="240" w:lineRule="auto"/>
              <w:ind w:left="540" w:right="650"/>
              <w:jc w:val="both"/>
              <w:rPr>
                <w:rFonts w:asciiTheme="minorHAnsi" w:hAnsiTheme="minorHAnsi" w:cstheme="minorHAnsi"/>
                <w:bCs/>
                <w:sz w:val="20"/>
                <w:szCs w:val="20"/>
              </w:rPr>
            </w:pPr>
          </w:p>
          <w:p w:rsidR="00C46AA7" w:rsidRPr="005E5D6B" w:rsidRDefault="00C46AA7" w:rsidP="005E5D6B">
            <w:pPr>
              <w:spacing w:after="0" w:line="240" w:lineRule="auto"/>
              <w:ind w:left="540" w:right="650"/>
              <w:jc w:val="both"/>
              <w:rPr>
                <w:rFonts w:asciiTheme="minorHAnsi" w:hAnsiTheme="minorHAnsi" w:cstheme="minorHAnsi"/>
                <w:bCs/>
                <w:sz w:val="20"/>
                <w:szCs w:val="20"/>
              </w:rPr>
            </w:pPr>
          </w:p>
        </w:tc>
        <w:tc>
          <w:tcPr>
            <w:tcW w:w="3283" w:type="dxa"/>
            <w:tcBorders>
              <w:top w:val="single" w:sz="12" w:space="0" w:color="auto"/>
              <w:bottom w:val="single" w:sz="6" w:space="0" w:color="auto"/>
            </w:tcBorders>
            <w:shd w:val="clear" w:color="auto" w:fill="FFFFFF"/>
          </w:tcPr>
          <w:p w:rsidR="00C46AA7" w:rsidRPr="005E5D6B" w:rsidRDefault="00C46AA7" w:rsidP="008B50DE">
            <w:pPr>
              <w:spacing w:after="0" w:line="240" w:lineRule="auto"/>
              <w:ind w:left="540" w:right="650"/>
              <w:jc w:val="center"/>
              <w:rPr>
                <w:rFonts w:asciiTheme="minorHAnsi" w:hAnsiTheme="minorHAnsi" w:cstheme="minorHAnsi"/>
                <w:b/>
                <w:sz w:val="20"/>
                <w:szCs w:val="20"/>
              </w:rPr>
            </w:pPr>
            <w:r w:rsidRPr="005E5D6B">
              <w:rPr>
                <w:rFonts w:asciiTheme="minorHAnsi" w:hAnsiTheme="minorHAnsi" w:cstheme="minorHAnsi"/>
                <w:b/>
                <w:sz w:val="20"/>
                <w:szCs w:val="20"/>
              </w:rPr>
              <w:t>Indicators</w:t>
            </w:r>
          </w:p>
        </w:tc>
        <w:tc>
          <w:tcPr>
            <w:tcW w:w="2645" w:type="dxa"/>
            <w:tcBorders>
              <w:top w:val="single" w:sz="12" w:space="0" w:color="auto"/>
              <w:bottom w:val="single" w:sz="6" w:space="0" w:color="auto"/>
            </w:tcBorders>
            <w:shd w:val="clear" w:color="auto" w:fill="FFFFFF"/>
          </w:tcPr>
          <w:p w:rsidR="00C46AA7" w:rsidRPr="005E5D6B" w:rsidRDefault="00C46AA7" w:rsidP="008B50DE">
            <w:pPr>
              <w:spacing w:after="0" w:line="240" w:lineRule="auto"/>
              <w:ind w:left="540" w:right="650"/>
              <w:jc w:val="center"/>
              <w:rPr>
                <w:rFonts w:asciiTheme="minorHAnsi" w:hAnsiTheme="minorHAnsi" w:cstheme="minorHAnsi"/>
                <w:b/>
                <w:sz w:val="20"/>
                <w:szCs w:val="20"/>
              </w:rPr>
            </w:pPr>
            <w:r w:rsidRPr="005E5D6B">
              <w:rPr>
                <w:rFonts w:asciiTheme="minorHAnsi" w:hAnsiTheme="minorHAnsi" w:cstheme="minorHAnsi"/>
                <w:b/>
                <w:sz w:val="20"/>
                <w:szCs w:val="20"/>
              </w:rPr>
              <w:t>Means of Verification</w:t>
            </w:r>
          </w:p>
        </w:tc>
        <w:tc>
          <w:tcPr>
            <w:tcW w:w="2880" w:type="dxa"/>
            <w:tcBorders>
              <w:top w:val="single" w:sz="12" w:space="0" w:color="auto"/>
              <w:bottom w:val="single" w:sz="6" w:space="0" w:color="auto"/>
            </w:tcBorders>
            <w:shd w:val="clear" w:color="auto" w:fill="FFFFFF"/>
          </w:tcPr>
          <w:p w:rsidR="00C46AA7" w:rsidRPr="005E5D6B" w:rsidRDefault="00C46AA7" w:rsidP="008B50DE">
            <w:pPr>
              <w:spacing w:after="0" w:line="240" w:lineRule="auto"/>
              <w:ind w:left="540" w:right="650"/>
              <w:jc w:val="center"/>
              <w:rPr>
                <w:rFonts w:asciiTheme="minorHAnsi" w:hAnsiTheme="minorHAnsi" w:cstheme="minorHAnsi"/>
                <w:b/>
                <w:sz w:val="20"/>
                <w:szCs w:val="20"/>
              </w:rPr>
            </w:pPr>
            <w:r w:rsidRPr="005E5D6B">
              <w:rPr>
                <w:rFonts w:asciiTheme="minorHAnsi" w:hAnsiTheme="minorHAnsi" w:cstheme="minorHAnsi"/>
                <w:b/>
                <w:sz w:val="20"/>
                <w:szCs w:val="20"/>
              </w:rPr>
              <w:t>Important Assumptions</w:t>
            </w:r>
          </w:p>
        </w:tc>
      </w:tr>
      <w:tr w:rsidR="00C46AA7" w:rsidRPr="00D01BB3" w:rsidTr="005E5D6B">
        <w:tc>
          <w:tcPr>
            <w:tcW w:w="4440" w:type="dxa"/>
            <w:tcBorders>
              <w:top w:val="single" w:sz="6" w:space="0" w:color="auto"/>
              <w:bottom w:val="single" w:sz="6" w:space="0" w:color="auto"/>
            </w:tcBorders>
          </w:tcPr>
          <w:p w:rsidR="00C46AA7" w:rsidRPr="005E5D6B" w:rsidRDefault="00C46AA7" w:rsidP="005E5D6B">
            <w:pPr>
              <w:spacing w:after="0" w:line="240" w:lineRule="auto"/>
              <w:ind w:left="540" w:right="650"/>
              <w:jc w:val="both"/>
              <w:rPr>
                <w:rFonts w:asciiTheme="minorHAnsi" w:hAnsiTheme="minorHAnsi" w:cstheme="minorHAnsi"/>
                <w:bCs/>
                <w:sz w:val="20"/>
                <w:szCs w:val="20"/>
                <w:u w:val="single"/>
              </w:rPr>
            </w:pPr>
            <w:r w:rsidRPr="005E5D6B">
              <w:rPr>
                <w:rFonts w:asciiTheme="minorHAnsi" w:hAnsiTheme="minorHAnsi" w:cstheme="minorHAnsi"/>
                <w:bCs/>
                <w:sz w:val="20"/>
                <w:szCs w:val="20"/>
                <w:u w:val="single"/>
              </w:rPr>
              <w:t xml:space="preserve">Goal: </w:t>
            </w:r>
          </w:p>
        </w:tc>
        <w:tc>
          <w:tcPr>
            <w:tcW w:w="3283" w:type="dxa"/>
            <w:tcBorders>
              <w:top w:val="single" w:sz="6" w:space="0" w:color="auto"/>
              <w:bottom w:val="single" w:sz="6" w:space="0" w:color="auto"/>
            </w:tcBorders>
          </w:tcPr>
          <w:p w:rsidR="00C46AA7" w:rsidRPr="005E5D6B" w:rsidRDefault="00C46AA7" w:rsidP="001870FE">
            <w:pPr>
              <w:numPr>
                <w:ilvl w:val="0"/>
                <w:numId w:val="5"/>
              </w:numPr>
              <w:tabs>
                <w:tab w:val="right" w:pos="425"/>
              </w:tabs>
              <w:spacing w:after="0" w:line="240" w:lineRule="auto"/>
              <w:ind w:left="540" w:right="650"/>
              <w:jc w:val="both"/>
              <w:rPr>
                <w:rFonts w:asciiTheme="minorHAnsi" w:hAnsiTheme="minorHAnsi" w:cstheme="minorHAnsi"/>
                <w:sz w:val="20"/>
                <w:szCs w:val="20"/>
              </w:rPr>
            </w:pPr>
          </w:p>
          <w:p w:rsidR="00C46AA7" w:rsidRPr="005E5D6B" w:rsidRDefault="00C46AA7" w:rsidP="005E5D6B">
            <w:pPr>
              <w:tabs>
                <w:tab w:val="right" w:pos="425"/>
              </w:tabs>
              <w:spacing w:after="0" w:line="240" w:lineRule="auto"/>
              <w:ind w:left="540" w:right="650"/>
              <w:jc w:val="both"/>
              <w:rPr>
                <w:rFonts w:asciiTheme="minorHAnsi" w:hAnsiTheme="minorHAnsi" w:cstheme="minorHAnsi"/>
                <w:sz w:val="20"/>
                <w:szCs w:val="20"/>
              </w:rPr>
            </w:pPr>
          </w:p>
        </w:tc>
        <w:tc>
          <w:tcPr>
            <w:tcW w:w="2645" w:type="dxa"/>
            <w:tcBorders>
              <w:top w:val="single" w:sz="6" w:space="0" w:color="auto"/>
              <w:bottom w:val="single" w:sz="6" w:space="0" w:color="auto"/>
            </w:tcBorders>
          </w:tcPr>
          <w:p w:rsidR="00C46AA7" w:rsidRPr="005E5D6B" w:rsidRDefault="00C46AA7" w:rsidP="005E5D6B">
            <w:pPr>
              <w:tabs>
                <w:tab w:val="right" w:pos="425"/>
              </w:tabs>
              <w:spacing w:after="0" w:line="240" w:lineRule="auto"/>
              <w:ind w:left="540" w:right="650" w:hanging="433"/>
              <w:jc w:val="both"/>
              <w:rPr>
                <w:rFonts w:asciiTheme="minorHAnsi" w:hAnsiTheme="minorHAnsi" w:cstheme="minorHAnsi"/>
                <w:sz w:val="20"/>
                <w:szCs w:val="20"/>
              </w:rPr>
            </w:pPr>
            <w:proofErr w:type="spellStart"/>
            <w:r w:rsidRPr="005E5D6B">
              <w:rPr>
                <w:rFonts w:asciiTheme="minorHAnsi" w:hAnsiTheme="minorHAnsi" w:cstheme="minorHAnsi"/>
                <w:sz w:val="20"/>
                <w:szCs w:val="20"/>
              </w:rPr>
              <w:t>i</w:t>
            </w:r>
            <w:proofErr w:type="spellEnd"/>
            <w:r w:rsidRPr="005E5D6B">
              <w:rPr>
                <w:rFonts w:asciiTheme="minorHAnsi" w:hAnsiTheme="minorHAnsi" w:cstheme="minorHAnsi"/>
                <w:sz w:val="20"/>
                <w:szCs w:val="20"/>
              </w:rPr>
              <w:t>)</w:t>
            </w:r>
          </w:p>
          <w:p w:rsidR="00C46AA7" w:rsidRPr="005E5D6B" w:rsidRDefault="00C46AA7" w:rsidP="005E5D6B">
            <w:pPr>
              <w:tabs>
                <w:tab w:val="right" w:pos="425"/>
              </w:tabs>
              <w:spacing w:after="0" w:line="240" w:lineRule="auto"/>
              <w:ind w:left="540" w:right="650" w:hanging="433"/>
              <w:jc w:val="both"/>
              <w:rPr>
                <w:rFonts w:asciiTheme="minorHAnsi" w:hAnsiTheme="minorHAnsi" w:cstheme="minorHAnsi"/>
                <w:sz w:val="20"/>
                <w:szCs w:val="20"/>
              </w:rPr>
            </w:pPr>
            <w:r w:rsidRPr="005E5D6B">
              <w:rPr>
                <w:rFonts w:asciiTheme="minorHAnsi" w:hAnsiTheme="minorHAnsi" w:cstheme="minorHAnsi"/>
                <w:sz w:val="20"/>
                <w:szCs w:val="20"/>
              </w:rPr>
              <w:t>ii)</w:t>
            </w:r>
          </w:p>
        </w:tc>
        <w:tc>
          <w:tcPr>
            <w:tcW w:w="2880" w:type="dxa"/>
            <w:tcBorders>
              <w:top w:val="single" w:sz="6" w:space="0" w:color="auto"/>
              <w:bottom w:val="single" w:sz="6" w:space="0" w:color="auto"/>
            </w:tcBorders>
            <w:shd w:val="clear" w:color="auto" w:fill="auto"/>
          </w:tcPr>
          <w:p w:rsidR="00C46AA7" w:rsidRPr="005E5D6B" w:rsidRDefault="00C46AA7" w:rsidP="005E5D6B">
            <w:pPr>
              <w:spacing w:after="0" w:line="240" w:lineRule="auto"/>
              <w:ind w:left="540" w:right="650"/>
              <w:jc w:val="both"/>
              <w:rPr>
                <w:rFonts w:asciiTheme="minorHAnsi" w:hAnsiTheme="minorHAnsi" w:cstheme="minorHAnsi"/>
                <w:sz w:val="20"/>
                <w:szCs w:val="20"/>
              </w:rPr>
            </w:pPr>
          </w:p>
        </w:tc>
      </w:tr>
      <w:tr w:rsidR="00C46AA7" w:rsidRPr="00D01BB3" w:rsidTr="005E5D6B">
        <w:tc>
          <w:tcPr>
            <w:tcW w:w="4440" w:type="dxa"/>
            <w:tcBorders>
              <w:top w:val="single" w:sz="6" w:space="0" w:color="auto"/>
              <w:bottom w:val="single" w:sz="12" w:space="0" w:color="auto"/>
            </w:tcBorders>
          </w:tcPr>
          <w:p w:rsidR="00C46AA7" w:rsidRPr="005E5D6B" w:rsidRDefault="00C46AA7" w:rsidP="005E5D6B">
            <w:pPr>
              <w:autoSpaceDE w:val="0"/>
              <w:autoSpaceDN w:val="0"/>
              <w:adjustRightInd w:val="0"/>
              <w:spacing w:after="0" w:line="240" w:lineRule="auto"/>
              <w:ind w:left="540" w:right="650"/>
              <w:jc w:val="both"/>
              <w:rPr>
                <w:rFonts w:asciiTheme="minorHAnsi" w:eastAsiaTheme="minorHAnsi" w:hAnsiTheme="minorHAnsi" w:cstheme="minorHAnsi"/>
                <w:bCs/>
                <w:i/>
                <w:iCs/>
                <w:sz w:val="20"/>
                <w:szCs w:val="20"/>
                <w:lang w:bidi="th-TH"/>
              </w:rPr>
            </w:pPr>
            <w:r w:rsidRPr="005E5D6B">
              <w:rPr>
                <w:rFonts w:asciiTheme="minorHAnsi" w:eastAsiaTheme="minorHAnsi" w:hAnsiTheme="minorHAnsi" w:cstheme="minorHAnsi"/>
                <w:bCs/>
                <w:sz w:val="20"/>
                <w:szCs w:val="20"/>
                <w:lang w:bidi="th-TH"/>
              </w:rPr>
              <w:t>Outcome 1 –</w:t>
            </w:r>
            <w:r w:rsidRPr="005E5D6B">
              <w:rPr>
                <w:rFonts w:asciiTheme="minorHAnsi" w:eastAsiaTheme="minorHAnsi" w:hAnsiTheme="minorHAnsi" w:cstheme="minorHAnsi"/>
                <w:bCs/>
                <w:i/>
                <w:iCs/>
                <w:sz w:val="20"/>
                <w:szCs w:val="20"/>
                <w:lang w:bidi="th-TH"/>
              </w:rPr>
              <w:t>The project is expected to contribute towards the achievement of this result, collectively with other development</w:t>
            </w:r>
          </w:p>
          <w:p w:rsidR="00C46AA7" w:rsidRPr="005E5D6B" w:rsidRDefault="00C46AA7" w:rsidP="005E5D6B">
            <w:pPr>
              <w:autoSpaceDE w:val="0"/>
              <w:autoSpaceDN w:val="0"/>
              <w:adjustRightInd w:val="0"/>
              <w:spacing w:after="0" w:line="240" w:lineRule="auto"/>
              <w:ind w:left="540" w:right="650"/>
              <w:jc w:val="both"/>
              <w:rPr>
                <w:rFonts w:asciiTheme="minorHAnsi" w:eastAsiaTheme="minorHAnsi" w:hAnsiTheme="minorHAnsi" w:cstheme="minorHAnsi"/>
                <w:bCs/>
                <w:i/>
                <w:iCs/>
                <w:sz w:val="20"/>
                <w:szCs w:val="20"/>
              </w:rPr>
            </w:pPr>
            <w:proofErr w:type="gramStart"/>
            <w:r w:rsidRPr="005E5D6B">
              <w:rPr>
                <w:rFonts w:asciiTheme="minorHAnsi" w:eastAsiaTheme="minorHAnsi" w:hAnsiTheme="minorHAnsi" w:cstheme="minorHAnsi"/>
                <w:bCs/>
                <w:i/>
                <w:iCs/>
                <w:sz w:val="20"/>
                <w:szCs w:val="20"/>
                <w:lang w:bidi="th-TH"/>
              </w:rPr>
              <w:t>partners</w:t>
            </w:r>
            <w:proofErr w:type="gramEnd"/>
            <w:r w:rsidRPr="005E5D6B">
              <w:rPr>
                <w:rFonts w:asciiTheme="minorHAnsi" w:eastAsiaTheme="minorHAnsi" w:hAnsiTheme="minorHAnsi" w:cstheme="minorHAnsi"/>
                <w:bCs/>
                <w:i/>
                <w:iCs/>
                <w:sz w:val="20"/>
                <w:szCs w:val="20"/>
                <w:lang w:bidi="th-TH"/>
              </w:rPr>
              <w:t>.</w:t>
            </w:r>
          </w:p>
        </w:tc>
        <w:tc>
          <w:tcPr>
            <w:tcW w:w="3283" w:type="dxa"/>
            <w:tcBorders>
              <w:top w:val="single" w:sz="6" w:space="0" w:color="auto"/>
              <w:bottom w:val="single" w:sz="12" w:space="0" w:color="auto"/>
            </w:tcBorders>
          </w:tcPr>
          <w:p w:rsidR="00C46AA7" w:rsidRPr="005E5D6B" w:rsidRDefault="00C46AA7" w:rsidP="001870FE">
            <w:pPr>
              <w:numPr>
                <w:ilvl w:val="0"/>
                <w:numId w:val="5"/>
              </w:numPr>
              <w:tabs>
                <w:tab w:val="right" w:pos="425"/>
              </w:tabs>
              <w:spacing w:after="0" w:line="240" w:lineRule="auto"/>
              <w:ind w:left="540" w:right="650"/>
              <w:jc w:val="both"/>
              <w:rPr>
                <w:rFonts w:asciiTheme="minorHAnsi" w:hAnsiTheme="minorHAnsi" w:cstheme="minorHAnsi"/>
                <w:sz w:val="20"/>
                <w:szCs w:val="20"/>
              </w:rPr>
            </w:pPr>
          </w:p>
        </w:tc>
        <w:tc>
          <w:tcPr>
            <w:tcW w:w="2645" w:type="dxa"/>
            <w:tcBorders>
              <w:top w:val="single" w:sz="6" w:space="0" w:color="auto"/>
              <w:bottom w:val="single" w:sz="12" w:space="0" w:color="auto"/>
            </w:tcBorders>
          </w:tcPr>
          <w:p w:rsidR="00C46AA7" w:rsidRPr="005E5D6B" w:rsidRDefault="00C46AA7" w:rsidP="005E5D6B">
            <w:pPr>
              <w:tabs>
                <w:tab w:val="right" w:pos="425"/>
              </w:tabs>
              <w:spacing w:after="0" w:line="240" w:lineRule="auto"/>
              <w:ind w:left="540" w:right="650" w:hanging="433"/>
              <w:jc w:val="both"/>
              <w:rPr>
                <w:rFonts w:asciiTheme="minorHAnsi" w:hAnsiTheme="minorHAnsi" w:cstheme="minorHAnsi"/>
                <w:sz w:val="20"/>
                <w:szCs w:val="20"/>
              </w:rPr>
            </w:pPr>
            <w:proofErr w:type="spellStart"/>
            <w:r w:rsidRPr="005E5D6B">
              <w:rPr>
                <w:rFonts w:asciiTheme="minorHAnsi" w:hAnsiTheme="minorHAnsi" w:cstheme="minorHAnsi"/>
                <w:sz w:val="20"/>
                <w:szCs w:val="20"/>
              </w:rPr>
              <w:t>i</w:t>
            </w:r>
            <w:proofErr w:type="spellEnd"/>
            <w:r w:rsidRPr="005E5D6B">
              <w:rPr>
                <w:rFonts w:asciiTheme="minorHAnsi" w:hAnsiTheme="minorHAnsi" w:cstheme="minorHAnsi"/>
                <w:sz w:val="20"/>
                <w:szCs w:val="20"/>
              </w:rPr>
              <w:t>)</w:t>
            </w:r>
          </w:p>
          <w:p w:rsidR="00C46AA7" w:rsidRPr="005E5D6B" w:rsidRDefault="00C46AA7" w:rsidP="005E5D6B">
            <w:pPr>
              <w:tabs>
                <w:tab w:val="right" w:pos="425"/>
              </w:tabs>
              <w:spacing w:after="0" w:line="240" w:lineRule="auto"/>
              <w:ind w:left="540" w:right="650" w:hanging="433"/>
              <w:jc w:val="both"/>
              <w:rPr>
                <w:rFonts w:asciiTheme="minorHAnsi" w:hAnsiTheme="minorHAnsi" w:cstheme="minorHAnsi"/>
                <w:sz w:val="20"/>
                <w:szCs w:val="20"/>
              </w:rPr>
            </w:pPr>
            <w:r w:rsidRPr="005E5D6B">
              <w:rPr>
                <w:rFonts w:asciiTheme="minorHAnsi" w:hAnsiTheme="minorHAnsi" w:cstheme="minorHAnsi"/>
                <w:sz w:val="20"/>
                <w:szCs w:val="20"/>
              </w:rPr>
              <w:t xml:space="preserve">ii) </w:t>
            </w:r>
          </w:p>
        </w:tc>
        <w:tc>
          <w:tcPr>
            <w:tcW w:w="2880" w:type="dxa"/>
            <w:tcBorders>
              <w:top w:val="single" w:sz="6" w:space="0" w:color="auto"/>
              <w:bottom w:val="single" w:sz="12" w:space="0" w:color="auto"/>
            </w:tcBorders>
          </w:tcPr>
          <w:p w:rsidR="00C46AA7" w:rsidRPr="005E5D6B" w:rsidRDefault="00C46AA7" w:rsidP="001870FE">
            <w:pPr>
              <w:numPr>
                <w:ilvl w:val="0"/>
                <w:numId w:val="5"/>
              </w:numPr>
              <w:tabs>
                <w:tab w:val="right" w:pos="425"/>
              </w:tabs>
              <w:spacing w:after="0" w:line="240" w:lineRule="auto"/>
              <w:ind w:left="540" w:right="650"/>
              <w:jc w:val="both"/>
              <w:rPr>
                <w:rFonts w:asciiTheme="minorHAnsi" w:hAnsiTheme="minorHAnsi" w:cstheme="minorHAnsi"/>
                <w:sz w:val="20"/>
                <w:szCs w:val="20"/>
              </w:rPr>
            </w:pPr>
          </w:p>
        </w:tc>
      </w:tr>
      <w:tr w:rsidR="00C46AA7" w:rsidRPr="00D01BB3" w:rsidTr="005E5D6B">
        <w:tc>
          <w:tcPr>
            <w:tcW w:w="4440" w:type="dxa"/>
            <w:tcBorders>
              <w:top w:val="single" w:sz="12" w:space="0" w:color="auto"/>
              <w:bottom w:val="single" w:sz="6" w:space="0" w:color="auto"/>
            </w:tcBorders>
          </w:tcPr>
          <w:p w:rsidR="00C46AA7" w:rsidRPr="005E5D6B" w:rsidRDefault="00C46AA7" w:rsidP="005E5D6B">
            <w:pPr>
              <w:autoSpaceDE w:val="0"/>
              <w:autoSpaceDN w:val="0"/>
              <w:adjustRightInd w:val="0"/>
              <w:spacing w:after="0" w:line="240" w:lineRule="auto"/>
              <w:ind w:left="540" w:right="650"/>
              <w:jc w:val="both"/>
              <w:rPr>
                <w:rFonts w:asciiTheme="minorHAnsi" w:eastAsiaTheme="minorHAnsi" w:hAnsiTheme="minorHAnsi" w:cstheme="minorHAnsi"/>
                <w:bCs/>
                <w:i/>
                <w:iCs/>
                <w:sz w:val="20"/>
                <w:szCs w:val="20"/>
                <w:lang w:bidi="th-TH"/>
              </w:rPr>
            </w:pPr>
            <w:r w:rsidRPr="005E5D6B">
              <w:rPr>
                <w:rFonts w:asciiTheme="minorHAnsi" w:eastAsiaTheme="minorHAnsi" w:hAnsiTheme="minorHAnsi" w:cstheme="minorHAnsi"/>
                <w:bCs/>
                <w:sz w:val="20"/>
                <w:szCs w:val="20"/>
                <w:lang w:bidi="th-TH"/>
              </w:rPr>
              <w:t xml:space="preserve">Output 1.1 – </w:t>
            </w:r>
            <w:r w:rsidRPr="005E5D6B">
              <w:rPr>
                <w:rFonts w:asciiTheme="minorHAnsi" w:eastAsiaTheme="minorHAnsi" w:hAnsiTheme="minorHAnsi" w:cstheme="minorHAnsi"/>
                <w:bCs/>
                <w:i/>
                <w:iCs/>
                <w:sz w:val="20"/>
                <w:szCs w:val="20"/>
                <w:lang w:bidi="th-TH"/>
              </w:rPr>
              <w:t>The project will be</w:t>
            </w:r>
          </w:p>
          <w:p w:rsidR="00C46AA7" w:rsidRPr="005E5D6B" w:rsidRDefault="00C46AA7" w:rsidP="005E5D6B">
            <w:pPr>
              <w:autoSpaceDE w:val="0"/>
              <w:autoSpaceDN w:val="0"/>
              <w:adjustRightInd w:val="0"/>
              <w:spacing w:after="0" w:line="240" w:lineRule="auto"/>
              <w:ind w:left="540" w:right="650"/>
              <w:jc w:val="both"/>
              <w:rPr>
                <w:rFonts w:asciiTheme="minorHAnsi" w:eastAsiaTheme="minorHAnsi" w:hAnsiTheme="minorHAnsi" w:cstheme="minorHAnsi"/>
                <w:bCs/>
                <w:i/>
                <w:iCs/>
                <w:sz w:val="20"/>
                <w:szCs w:val="20"/>
                <w:lang w:bidi="th-TH"/>
              </w:rPr>
            </w:pPr>
            <w:r w:rsidRPr="005E5D6B">
              <w:rPr>
                <w:rFonts w:asciiTheme="minorHAnsi" w:eastAsiaTheme="minorHAnsi" w:hAnsiTheme="minorHAnsi" w:cstheme="minorHAnsi"/>
                <w:bCs/>
                <w:i/>
                <w:iCs/>
                <w:sz w:val="20"/>
                <w:szCs w:val="20"/>
                <w:lang w:bidi="th-TH"/>
              </w:rPr>
              <w:t>directly held accountable for this</w:t>
            </w:r>
          </w:p>
          <w:p w:rsidR="00C46AA7" w:rsidRPr="005E5D6B" w:rsidRDefault="00C46AA7" w:rsidP="005E5D6B">
            <w:pPr>
              <w:autoSpaceDE w:val="0"/>
              <w:autoSpaceDN w:val="0"/>
              <w:adjustRightInd w:val="0"/>
              <w:spacing w:after="0" w:line="240" w:lineRule="auto"/>
              <w:ind w:left="540" w:right="650"/>
              <w:jc w:val="both"/>
              <w:rPr>
                <w:rFonts w:asciiTheme="minorHAnsi" w:eastAsiaTheme="minorHAnsi" w:hAnsiTheme="minorHAnsi" w:cstheme="minorHAnsi"/>
                <w:bCs/>
                <w:i/>
                <w:iCs/>
                <w:sz w:val="20"/>
                <w:szCs w:val="20"/>
              </w:rPr>
            </w:pPr>
            <w:proofErr w:type="gramStart"/>
            <w:r w:rsidRPr="005E5D6B">
              <w:rPr>
                <w:rFonts w:asciiTheme="minorHAnsi" w:eastAsiaTheme="minorHAnsi" w:hAnsiTheme="minorHAnsi" w:cstheme="minorHAnsi"/>
                <w:bCs/>
                <w:i/>
                <w:iCs/>
                <w:sz w:val="20"/>
                <w:szCs w:val="20"/>
                <w:lang w:bidi="th-TH"/>
              </w:rPr>
              <w:t>result</w:t>
            </w:r>
            <w:proofErr w:type="gramEnd"/>
            <w:r w:rsidRPr="005E5D6B">
              <w:rPr>
                <w:rFonts w:asciiTheme="minorHAnsi" w:eastAsiaTheme="minorHAnsi" w:hAnsiTheme="minorHAnsi" w:cstheme="minorHAnsi"/>
                <w:bCs/>
                <w:i/>
                <w:iCs/>
                <w:sz w:val="20"/>
                <w:szCs w:val="20"/>
                <w:lang w:bidi="th-TH"/>
              </w:rPr>
              <w:t>.</w:t>
            </w:r>
          </w:p>
        </w:tc>
        <w:tc>
          <w:tcPr>
            <w:tcW w:w="3283" w:type="dxa"/>
            <w:tcBorders>
              <w:top w:val="single" w:sz="12" w:space="0" w:color="auto"/>
              <w:bottom w:val="single" w:sz="6" w:space="0" w:color="auto"/>
            </w:tcBorders>
          </w:tcPr>
          <w:p w:rsidR="00C46AA7" w:rsidRPr="005E5D6B" w:rsidRDefault="00C46AA7" w:rsidP="001870FE">
            <w:pPr>
              <w:numPr>
                <w:ilvl w:val="0"/>
                <w:numId w:val="5"/>
              </w:numPr>
              <w:tabs>
                <w:tab w:val="right" w:pos="425"/>
              </w:tabs>
              <w:spacing w:after="0" w:line="240" w:lineRule="auto"/>
              <w:ind w:left="540" w:right="650"/>
              <w:jc w:val="both"/>
              <w:rPr>
                <w:rFonts w:asciiTheme="minorHAnsi" w:hAnsiTheme="minorHAnsi" w:cstheme="minorHAnsi"/>
                <w:sz w:val="20"/>
                <w:szCs w:val="20"/>
              </w:rPr>
            </w:pPr>
          </w:p>
          <w:p w:rsidR="00C46AA7" w:rsidRPr="005E5D6B" w:rsidRDefault="00C46AA7" w:rsidP="005E5D6B">
            <w:pPr>
              <w:tabs>
                <w:tab w:val="right" w:pos="425"/>
              </w:tabs>
              <w:spacing w:after="0" w:line="240" w:lineRule="auto"/>
              <w:ind w:left="540" w:right="650"/>
              <w:jc w:val="both"/>
              <w:rPr>
                <w:rFonts w:asciiTheme="minorHAnsi" w:hAnsiTheme="minorHAnsi" w:cstheme="minorHAnsi"/>
                <w:sz w:val="20"/>
                <w:szCs w:val="20"/>
              </w:rPr>
            </w:pPr>
          </w:p>
        </w:tc>
        <w:tc>
          <w:tcPr>
            <w:tcW w:w="2645" w:type="dxa"/>
            <w:tcBorders>
              <w:top w:val="single" w:sz="12" w:space="0" w:color="auto"/>
              <w:bottom w:val="single" w:sz="6" w:space="0" w:color="auto"/>
            </w:tcBorders>
          </w:tcPr>
          <w:p w:rsidR="00C46AA7" w:rsidRPr="005E5D6B" w:rsidRDefault="00C46AA7" w:rsidP="005E5D6B">
            <w:pPr>
              <w:tabs>
                <w:tab w:val="right" w:pos="425"/>
              </w:tabs>
              <w:spacing w:after="0" w:line="240" w:lineRule="auto"/>
              <w:ind w:left="540" w:right="650" w:hanging="433"/>
              <w:jc w:val="both"/>
              <w:rPr>
                <w:rFonts w:asciiTheme="minorHAnsi" w:hAnsiTheme="minorHAnsi" w:cstheme="minorHAnsi"/>
                <w:sz w:val="20"/>
                <w:szCs w:val="20"/>
              </w:rPr>
            </w:pPr>
            <w:proofErr w:type="spellStart"/>
            <w:r w:rsidRPr="005E5D6B">
              <w:rPr>
                <w:rFonts w:asciiTheme="minorHAnsi" w:hAnsiTheme="minorHAnsi" w:cstheme="minorHAnsi"/>
                <w:sz w:val="20"/>
                <w:szCs w:val="20"/>
              </w:rPr>
              <w:t>i</w:t>
            </w:r>
            <w:proofErr w:type="spellEnd"/>
            <w:r w:rsidRPr="005E5D6B">
              <w:rPr>
                <w:rFonts w:asciiTheme="minorHAnsi" w:hAnsiTheme="minorHAnsi" w:cstheme="minorHAnsi"/>
                <w:sz w:val="20"/>
                <w:szCs w:val="20"/>
              </w:rPr>
              <w:t>)</w:t>
            </w:r>
          </w:p>
          <w:p w:rsidR="00C46AA7" w:rsidRPr="005E5D6B" w:rsidRDefault="00C46AA7" w:rsidP="005E5D6B">
            <w:pPr>
              <w:tabs>
                <w:tab w:val="right" w:pos="425"/>
              </w:tabs>
              <w:spacing w:after="0" w:line="240" w:lineRule="auto"/>
              <w:ind w:left="540" w:right="650" w:hanging="433"/>
              <w:jc w:val="both"/>
              <w:rPr>
                <w:rFonts w:asciiTheme="minorHAnsi" w:hAnsiTheme="minorHAnsi" w:cstheme="minorHAnsi"/>
                <w:sz w:val="20"/>
                <w:szCs w:val="20"/>
              </w:rPr>
            </w:pPr>
            <w:r w:rsidRPr="005E5D6B">
              <w:rPr>
                <w:rFonts w:asciiTheme="minorHAnsi" w:hAnsiTheme="minorHAnsi" w:cstheme="minorHAnsi"/>
                <w:sz w:val="20"/>
                <w:szCs w:val="20"/>
              </w:rPr>
              <w:t>ii)</w:t>
            </w:r>
          </w:p>
        </w:tc>
        <w:tc>
          <w:tcPr>
            <w:tcW w:w="2880" w:type="dxa"/>
            <w:tcBorders>
              <w:top w:val="single" w:sz="12" w:space="0" w:color="auto"/>
              <w:bottom w:val="single" w:sz="6" w:space="0" w:color="auto"/>
            </w:tcBorders>
          </w:tcPr>
          <w:p w:rsidR="00C46AA7" w:rsidRPr="005E5D6B" w:rsidRDefault="00C46AA7" w:rsidP="005E5D6B">
            <w:pPr>
              <w:tabs>
                <w:tab w:val="right" w:pos="425"/>
              </w:tabs>
              <w:spacing w:after="0" w:line="240" w:lineRule="auto"/>
              <w:ind w:right="650"/>
              <w:jc w:val="both"/>
              <w:rPr>
                <w:rFonts w:asciiTheme="minorHAnsi" w:hAnsiTheme="minorHAnsi" w:cstheme="minorHAnsi"/>
                <w:sz w:val="20"/>
                <w:szCs w:val="20"/>
              </w:rPr>
            </w:pPr>
            <w:r w:rsidRPr="005E5D6B">
              <w:rPr>
                <w:rFonts w:asciiTheme="minorHAnsi" w:eastAsiaTheme="minorHAnsi" w:hAnsiTheme="minorHAnsi" w:cstheme="minorHAnsi"/>
                <w:i/>
                <w:iCs/>
                <w:sz w:val="20"/>
                <w:szCs w:val="20"/>
                <w:lang w:bidi="th-TH"/>
              </w:rPr>
              <w:t>X – not needed</w:t>
            </w:r>
          </w:p>
        </w:tc>
      </w:tr>
      <w:tr w:rsidR="00C46AA7" w:rsidRPr="00D01BB3" w:rsidTr="005E5D6B">
        <w:tc>
          <w:tcPr>
            <w:tcW w:w="4440" w:type="dxa"/>
            <w:tcBorders>
              <w:top w:val="single" w:sz="6" w:space="0" w:color="auto"/>
              <w:bottom w:val="single" w:sz="12" w:space="0" w:color="auto"/>
              <w:right w:val="single" w:sz="6" w:space="0" w:color="auto"/>
            </w:tcBorders>
          </w:tcPr>
          <w:p w:rsidR="00C46AA7" w:rsidRPr="005E5D6B" w:rsidRDefault="00C46AA7" w:rsidP="005E5D6B">
            <w:pPr>
              <w:spacing w:after="0" w:line="240" w:lineRule="auto"/>
              <w:ind w:left="540" w:right="650"/>
              <w:jc w:val="both"/>
              <w:rPr>
                <w:rFonts w:asciiTheme="minorHAnsi" w:hAnsiTheme="minorHAnsi" w:cstheme="minorHAnsi"/>
                <w:bCs/>
                <w:sz w:val="20"/>
                <w:szCs w:val="20"/>
                <w:u w:val="single"/>
              </w:rPr>
            </w:pPr>
            <w:r w:rsidRPr="005E5D6B">
              <w:rPr>
                <w:rFonts w:asciiTheme="minorHAnsi" w:hAnsiTheme="minorHAnsi" w:cstheme="minorHAnsi"/>
                <w:bCs/>
                <w:sz w:val="20"/>
                <w:szCs w:val="20"/>
                <w:u w:val="single"/>
              </w:rPr>
              <w:t>Activities A:</w:t>
            </w:r>
          </w:p>
          <w:p w:rsidR="00C46AA7" w:rsidRPr="005E5D6B" w:rsidRDefault="00C46AA7" w:rsidP="005E5D6B">
            <w:pPr>
              <w:tabs>
                <w:tab w:val="left" w:pos="528"/>
              </w:tabs>
              <w:spacing w:after="0" w:line="240" w:lineRule="auto"/>
              <w:ind w:left="540" w:right="650"/>
              <w:jc w:val="both"/>
              <w:rPr>
                <w:rFonts w:asciiTheme="minorHAnsi" w:hAnsiTheme="minorHAnsi" w:cstheme="minorHAnsi"/>
                <w:bCs/>
                <w:sz w:val="20"/>
                <w:szCs w:val="20"/>
              </w:rPr>
            </w:pPr>
            <w:r w:rsidRPr="005E5D6B">
              <w:rPr>
                <w:rFonts w:asciiTheme="minorHAnsi" w:hAnsiTheme="minorHAnsi" w:cstheme="minorHAnsi"/>
                <w:bCs/>
                <w:sz w:val="20"/>
                <w:szCs w:val="20"/>
              </w:rPr>
              <w:t>A.1</w:t>
            </w:r>
            <w:r w:rsidRPr="005E5D6B">
              <w:rPr>
                <w:rFonts w:asciiTheme="minorHAnsi" w:hAnsiTheme="minorHAnsi" w:cstheme="minorHAnsi"/>
                <w:bCs/>
                <w:sz w:val="20"/>
                <w:szCs w:val="20"/>
              </w:rPr>
              <w:tab/>
            </w:r>
          </w:p>
          <w:p w:rsidR="00C46AA7" w:rsidRPr="005E5D6B" w:rsidRDefault="00C46AA7" w:rsidP="005E5D6B">
            <w:pPr>
              <w:tabs>
                <w:tab w:val="left" w:pos="528"/>
              </w:tabs>
              <w:spacing w:after="0" w:line="240" w:lineRule="auto"/>
              <w:ind w:left="540" w:right="650"/>
              <w:jc w:val="both"/>
              <w:rPr>
                <w:rFonts w:asciiTheme="minorHAnsi" w:hAnsiTheme="minorHAnsi" w:cstheme="minorHAnsi"/>
                <w:bCs/>
                <w:sz w:val="20"/>
                <w:szCs w:val="20"/>
              </w:rPr>
            </w:pPr>
            <w:r w:rsidRPr="005E5D6B">
              <w:rPr>
                <w:rFonts w:asciiTheme="minorHAnsi" w:hAnsiTheme="minorHAnsi" w:cstheme="minorHAnsi"/>
                <w:bCs/>
                <w:sz w:val="20"/>
                <w:szCs w:val="20"/>
              </w:rPr>
              <w:t>A.2</w:t>
            </w:r>
          </w:p>
          <w:p w:rsidR="00C46AA7" w:rsidRPr="005E5D6B" w:rsidRDefault="00C46AA7" w:rsidP="005E5D6B">
            <w:pPr>
              <w:tabs>
                <w:tab w:val="left" w:pos="528"/>
              </w:tabs>
              <w:spacing w:after="0" w:line="240" w:lineRule="auto"/>
              <w:ind w:left="540" w:right="650"/>
              <w:jc w:val="both"/>
              <w:rPr>
                <w:rFonts w:asciiTheme="minorHAnsi" w:hAnsiTheme="minorHAnsi" w:cstheme="minorHAnsi"/>
                <w:bCs/>
                <w:sz w:val="20"/>
                <w:szCs w:val="20"/>
              </w:rPr>
            </w:pPr>
            <w:r w:rsidRPr="005E5D6B">
              <w:rPr>
                <w:rFonts w:asciiTheme="minorHAnsi" w:hAnsiTheme="minorHAnsi" w:cstheme="minorHAnsi"/>
                <w:bCs/>
                <w:sz w:val="20"/>
                <w:szCs w:val="20"/>
              </w:rPr>
              <w:t>A.3</w:t>
            </w:r>
          </w:p>
        </w:tc>
        <w:tc>
          <w:tcPr>
            <w:tcW w:w="5928" w:type="dxa"/>
            <w:gridSpan w:val="2"/>
            <w:tcBorders>
              <w:top w:val="single" w:sz="6" w:space="0" w:color="auto"/>
              <w:left w:val="single" w:sz="6" w:space="0" w:color="auto"/>
              <w:bottom w:val="single" w:sz="12" w:space="0" w:color="auto"/>
              <w:right w:val="single" w:sz="6" w:space="0" w:color="auto"/>
            </w:tcBorders>
            <w:shd w:val="clear" w:color="auto" w:fill="auto"/>
          </w:tcPr>
          <w:p w:rsidR="00C46AA7" w:rsidRPr="005E5D6B" w:rsidRDefault="00C46AA7" w:rsidP="005E5D6B">
            <w:pPr>
              <w:spacing w:after="0" w:line="240" w:lineRule="auto"/>
              <w:ind w:left="540" w:right="650" w:hanging="433"/>
              <w:jc w:val="both"/>
              <w:rPr>
                <w:rFonts w:asciiTheme="minorHAnsi" w:hAnsiTheme="minorHAnsi" w:cstheme="minorHAnsi"/>
                <w:b/>
                <w:sz w:val="20"/>
                <w:szCs w:val="20"/>
              </w:rPr>
            </w:pPr>
          </w:p>
        </w:tc>
        <w:tc>
          <w:tcPr>
            <w:tcW w:w="2880" w:type="dxa"/>
            <w:tcBorders>
              <w:top w:val="single" w:sz="6" w:space="0" w:color="auto"/>
              <w:left w:val="single" w:sz="6" w:space="0" w:color="auto"/>
              <w:bottom w:val="single" w:sz="12" w:space="0" w:color="auto"/>
            </w:tcBorders>
          </w:tcPr>
          <w:p w:rsidR="00C46AA7" w:rsidRPr="005E5D6B" w:rsidRDefault="00C46AA7" w:rsidP="001870FE">
            <w:pPr>
              <w:numPr>
                <w:ilvl w:val="0"/>
                <w:numId w:val="5"/>
              </w:numPr>
              <w:tabs>
                <w:tab w:val="right" w:pos="425"/>
              </w:tabs>
              <w:spacing w:after="0" w:line="240" w:lineRule="auto"/>
              <w:ind w:left="540" w:right="650"/>
              <w:jc w:val="both"/>
              <w:rPr>
                <w:rFonts w:asciiTheme="minorHAnsi" w:hAnsiTheme="minorHAnsi" w:cstheme="minorHAnsi"/>
                <w:sz w:val="20"/>
                <w:szCs w:val="20"/>
              </w:rPr>
            </w:pPr>
          </w:p>
        </w:tc>
      </w:tr>
      <w:tr w:rsidR="00C46AA7" w:rsidRPr="00D01BB3" w:rsidTr="005E5D6B">
        <w:tc>
          <w:tcPr>
            <w:tcW w:w="4440" w:type="dxa"/>
            <w:tcBorders>
              <w:top w:val="single" w:sz="12" w:space="0" w:color="auto"/>
              <w:bottom w:val="single" w:sz="6" w:space="0" w:color="auto"/>
            </w:tcBorders>
          </w:tcPr>
          <w:p w:rsidR="00C46AA7" w:rsidRPr="005E5D6B" w:rsidRDefault="00C46AA7" w:rsidP="005E5D6B">
            <w:pPr>
              <w:spacing w:after="0" w:line="240" w:lineRule="auto"/>
              <w:ind w:left="540" w:right="650"/>
              <w:jc w:val="both"/>
              <w:rPr>
                <w:rFonts w:asciiTheme="minorHAnsi" w:hAnsiTheme="minorHAnsi" w:cstheme="minorHAnsi"/>
                <w:bCs/>
                <w:sz w:val="20"/>
                <w:szCs w:val="20"/>
              </w:rPr>
            </w:pPr>
            <w:r w:rsidRPr="005E5D6B">
              <w:rPr>
                <w:rFonts w:asciiTheme="minorHAnsi" w:hAnsiTheme="minorHAnsi" w:cstheme="minorHAnsi"/>
                <w:bCs/>
                <w:sz w:val="20"/>
                <w:szCs w:val="20"/>
                <w:u w:val="single"/>
              </w:rPr>
              <w:t>Output B</w:t>
            </w:r>
            <w:r w:rsidRPr="005E5D6B">
              <w:rPr>
                <w:rFonts w:asciiTheme="minorHAnsi" w:hAnsiTheme="minorHAnsi" w:cstheme="minorHAnsi"/>
                <w:bCs/>
                <w:sz w:val="20"/>
                <w:szCs w:val="20"/>
              </w:rPr>
              <w:t xml:space="preserve">: </w:t>
            </w:r>
          </w:p>
        </w:tc>
        <w:tc>
          <w:tcPr>
            <w:tcW w:w="3283" w:type="dxa"/>
            <w:tcBorders>
              <w:top w:val="single" w:sz="12" w:space="0" w:color="auto"/>
              <w:bottom w:val="single" w:sz="6" w:space="0" w:color="auto"/>
            </w:tcBorders>
          </w:tcPr>
          <w:p w:rsidR="00C46AA7" w:rsidRPr="005E5D6B" w:rsidRDefault="00C46AA7" w:rsidP="001870FE">
            <w:pPr>
              <w:numPr>
                <w:ilvl w:val="0"/>
                <w:numId w:val="5"/>
              </w:numPr>
              <w:tabs>
                <w:tab w:val="right" w:pos="425"/>
              </w:tabs>
              <w:spacing w:after="0" w:line="240" w:lineRule="auto"/>
              <w:ind w:left="540" w:right="650"/>
              <w:jc w:val="both"/>
              <w:rPr>
                <w:rFonts w:asciiTheme="minorHAnsi" w:hAnsiTheme="minorHAnsi" w:cstheme="minorHAnsi"/>
                <w:sz w:val="20"/>
                <w:szCs w:val="20"/>
              </w:rPr>
            </w:pPr>
          </w:p>
        </w:tc>
        <w:tc>
          <w:tcPr>
            <w:tcW w:w="2645" w:type="dxa"/>
            <w:tcBorders>
              <w:top w:val="single" w:sz="12" w:space="0" w:color="auto"/>
              <w:bottom w:val="single" w:sz="6" w:space="0" w:color="auto"/>
            </w:tcBorders>
          </w:tcPr>
          <w:p w:rsidR="00C46AA7" w:rsidRPr="005E5D6B" w:rsidRDefault="00C46AA7" w:rsidP="005E5D6B">
            <w:pPr>
              <w:tabs>
                <w:tab w:val="right" w:pos="425"/>
              </w:tabs>
              <w:spacing w:after="0" w:line="240" w:lineRule="auto"/>
              <w:ind w:left="540" w:right="650" w:hanging="433"/>
              <w:jc w:val="both"/>
              <w:rPr>
                <w:rFonts w:asciiTheme="minorHAnsi" w:hAnsiTheme="minorHAnsi" w:cstheme="minorHAnsi"/>
                <w:sz w:val="20"/>
                <w:szCs w:val="20"/>
              </w:rPr>
            </w:pPr>
            <w:proofErr w:type="spellStart"/>
            <w:r w:rsidRPr="005E5D6B">
              <w:rPr>
                <w:rFonts w:asciiTheme="minorHAnsi" w:hAnsiTheme="minorHAnsi" w:cstheme="minorHAnsi"/>
                <w:sz w:val="20"/>
                <w:szCs w:val="20"/>
              </w:rPr>
              <w:t>i</w:t>
            </w:r>
            <w:proofErr w:type="spellEnd"/>
            <w:r w:rsidRPr="005E5D6B">
              <w:rPr>
                <w:rFonts w:asciiTheme="minorHAnsi" w:hAnsiTheme="minorHAnsi" w:cstheme="minorHAnsi"/>
                <w:sz w:val="20"/>
                <w:szCs w:val="20"/>
              </w:rPr>
              <w:t>)</w:t>
            </w:r>
            <w:r w:rsidRPr="005E5D6B">
              <w:rPr>
                <w:rFonts w:asciiTheme="minorHAnsi" w:hAnsiTheme="minorHAnsi" w:cstheme="minorHAnsi"/>
                <w:sz w:val="20"/>
                <w:szCs w:val="20"/>
              </w:rPr>
              <w:tab/>
              <w:t xml:space="preserve"> </w:t>
            </w:r>
          </w:p>
          <w:p w:rsidR="00C46AA7" w:rsidRPr="005E5D6B" w:rsidRDefault="00C46AA7" w:rsidP="005E5D6B">
            <w:pPr>
              <w:tabs>
                <w:tab w:val="right" w:pos="425"/>
              </w:tabs>
              <w:spacing w:after="0" w:line="240" w:lineRule="auto"/>
              <w:ind w:left="540" w:right="650" w:hanging="433"/>
              <w:jc w:val="both"/>
              <w:rPr>
                <w:rFonts w:asciiTheme="minorHAnsi" w:hAnsiTheme="minorHAnsi" w:cstheme="minorHAnsi"/>
                <w:sz w:val="20"/>
                <w:szCs w:val="20"/>
              </w:rPr>
            </w:pPr>
            <w:r w:rsidRPr="005E5D6B">
              <w:rPr>
                <w:rFonts w:asciiTheme="minorHAnsi" w:hAnsiTheme="minorHAnsi" w:cstheme="minorHAnsi"/>
                <w:sz w:val="20"/>
                <w:szCs w:val="20"/>
              </w:rPr>
              <w:t>ii)</w:t>
            </w:r>
          </w:p>
        </w:tc>
        <w:tc>
          <w:tcPr>
            <w:tcW w:w="2880" w:type="dxa"/>
            <w:tcBorders>
              <w:top w:val="single" w:sz="12" w:space="0" w:color="auto"/>
              <w:bottom w:val="single" w:sz="6" w:space="0" w:color="auto"/>
            </w:tcBorders>
          </w:tcPr>
          <w:p w:rsidR="00C46AA7" w:rsidRPr="005E5D6B" w:rsidRDefault="00C46AA7" w:rsidP="001870FE">
            <w:pPr>
              <w:numPr>
                <w:ilvl w:val="0"/>
                <w:numId w:val="5"/>
              </w:numPr>
              <w:tabs>
                <w:tab w:val="right" w:pos="425"/>
              </w:tabs>
              <w:spacing w:after="0" w:line="240" w:lineRule="auto"/>
              <w:ind w:left="540" w:right="650"/>
              <w:jc w:val="both"/>
              <w:rPr>
                <w:rFonts w:asciiTheme="minorHAnsi" w:hAnsiTheme="minorHAnsi" w:cstheme="minorHAnsi"/>
                <w:sz w:val="20"/>
                <w:szCs w:val="20"/>
              </w:rPr>
            </w:pPr>
          </w:p>
        </w:tc>
      </w:tr>
      <w:tr w:rsidR="00C46AA7" w:rsidRPr="00D01BB3" w:rsidTr="005E5D6B">
        <w:trPr>
          <w:trHeight w:val="1236"/>
        </w:trPr>
        <w:tc>
          <w:tcPr>
            <w:tcW w:w="4440" w:type="dxa"/>
            <w:tcBorders>
              <w:top w:val="single" w:sz="6" w:space="0" w:color="auto"/>
              <w:bottom w:val="single" w:sz="12" w:space="0" w:color="auto"/>
              <w:right w:val="single" w:sz="6" w:space="0" w:color="auto"/>
            </w:tcBorders>
          </w:tcPr>
          <w:p w:rsidR="00C46AA7" w:rsidRPr="005E5D6B" w:rsidRDefault="00C46AA7" w:rsidP="005E5D6B">
            <w:pPr>
              <w:spacing w:after="0" w:line="240" w:lineRule="auto"/>
              <w:ind w:left="540" w:right="650"/>
              <w:jc w:val="both"/>
              <w:rPr>
                <w:rFonts w:asciiTheme="minorHAnsi" w:hAnsiTheme="minorHAnsi" w:cstheme="minorHAnsi"/>
                <w:bCs/>
                <w:sz w:val="20"/>
                <w:szCs w:val="20"/>
              </w:rPr>
            </w:pPr>
            <w:r w:rsidRPr="005E5D6B">
              <w:rPr>
                <w:rFonts w:asciiTheme="minorHAnsi" w:hAnsiTheme="minorHAnsi" w:cstheme="minorHAnsi"/>
                <w:bCs/>
                <w:sz w:val="20"/>
                <w:szCs w:val="20"/>
                <w:u w:val="single"/>
              </w:rPr>
              <w:t xml:space="preserve">Activities B: </w:t>
            </w:r>
          </w:p>
          <w:p w:rsidR="00C46AA7" w:rsidRPr="005E5D6B" w:rsidRDefault="00C46AA7" w:rsidP="005E5D6B">
            <w:pPr>
              <w:tabs>
                <w:tab w:val="left" w:pos="528"/>
              </w:tabs>
              <w:spacing w:after="0" w:line="240" w:lineRule="auto"/>
              <w:ind w:left="540" w:right="650"/>
              <w:jc w:val="both"/>
              <w:rPr>
                <w:rFonts w:asciiTheme="minorHAnsi" w:hAnsiTheme="minorHAnsi" w:cstheme="minorHAnsi"/>
                <w:bCs/>
                <w:sz w:val="20"/>
                <w:szCs w:val="20"/>
              </w:rPr>
            </w:pPr>
            <w:r w:rsidRPr="005E5D6B">
              <w:rPr>
                <w:rFonts w:asciiTheme="minorHAnsi" w:hAnsiTheme="minorHAnsi" w:cstheme="minorHAnsi"/>
                <w:bCs/>
                <w:sz w:val="20"/>
                <w:szCs w:val="20"/>
              </w:rPr>
              <w:t>B.1</w:t>
            </w:r>
          </w:p>
          <w:p w:rsidR="00C46AA7" w:rsidRPr="005E5D6B" w:rsidRDefault="00C46AA7" w:rsidP="005E5D6B">
            <w:pPr>
              <w:tabs>
                <w:tab w:val="left" w:pos="528"/>
              </w:tabs>
              <w:spacing w:after="0" w:line="240" w:lineRule="auto"/>
              <w:ind w:left="540" w:right="650"/>
              <w:jc w:val="both"/>
              <w:rPr>
                <w:rFonts w:asciiTheme="minorHAnsi" w:hAnsiTheme="minorHAnsi" w:cstheme="minorHAnsi"/>
                <w:bCs/>
                <w:sz w:val="20"/>
                <w:szCs w:val="20"/>
              </w:rPr>
            </w:pPr>
            <w:r w:rsidRPr="005E5D6B">
              <w:rPr>
                <w:rFonts w:asciiTheme="minorHAnsi" w:hAnsiTheme="minorHAnsi" w:cstheme="minorHAnsi"/>
                <w:bCs/>
                <w:sz w:val="20"/>
                <w:szCs w:val="20"/>
              </w:rPr>
              <w:t>B.2</w:t>
            </w:r>
          </w:p>
          <w:p w:rsidR="00C46AA7" w:rsidRPr="005E5D6B" w:rsidRDefault="00C46AA7" w:rsidP="005E5D6B">
            <w:pPr>
              <w:tabs>
                <w:tab w:val="left" w:pos="528"/>
              </w:tabs>
              <w:spacing w:after="0" w:line="240" w:lineRule="auto"/>
              <w:ind w:left="540" w:right="650"/>
              <w:jc w:val="both"/>
              <w:rPr>
                <w:rFonts w:asciiTheme="minorHAnsi" w:hAnsiTheme="minorHAnsi" w:cstheme="minorHAnsi"/>
                <w:bCs/>
                <w:sz w:val="20"/>
                <w:szCs w:val="20"/>
              </w:rPr>
            </w:pPr>
            <w:r w:rsidRPr="005E5D6B">
              <w:rPr>
                <w:rFonts w:asciiTheme="minorHAnsi" w:hAnsiTheme="minorHAnsi" w:cstheme="minorHAnsi"/>
                <w:bCs/>
                <w:sz w:val="20"/>
                <w:szCs w:val="20"/>
              </w:rPr>
              <w:t>B.3</w:t>
            </w:r>
          </w:p>
          <w:p w:rsidR="00C46AA7" w:rsidRPr="005E5D6B" w:rsidRDefault="00C46AA7" w:rsidP="005E5D6B">
            <w:pPr>
              <w:tabs>
                <w:tab w:val="left" w:pos="528"/>
              </w:tabs>
              <w:spacing w:after="0" w:line="240" w:lineRule="auto"/>
              <w:ind w:left="540" w:right="650"/>
              <w:jc w:val="both"/>
              <w:rPr>
                <w:rFonts w:asciiTheme="minorHAnsi" w:hAnsiTheme="minorHAnsi" w:cstheme="minorHAnsi"/>
                <w:bCs/>
                <w:sz w:val="20"/>
                <w:szCs w:val="20"/>
              </w:rPr>
            </w:pPr>
            <w:r w:rsidRPr="005E5D6B">
              <w:rPr>
                <w:rFonts w:asciiTheme="minorHAnsi" w:hAnsiTheme="minorHAnsi" w:cstheme="minorHAnsi"/>
                <w:bCs/>
                <w:sz w:val="20"/>
                <w:szCs w:val="20"/>
              </w:rPr>
              <w:t xml:space="preserve">B.4 </w:t>
            </w:r>
          </w:p>
        </w:tc>
        <w:tc>
          <w:tcPr>
            <w:tcW w:w="5928" w:type="dxa"/>
            <w:gridSpan w:val="2"/>
            <w:tcBorders>
              <w:top w:val="single" w:sz="6" w:space="0" w:color="auto"/>
              <w:left w:val="single" w:sz="6" w:space="0" w:color="auto"/>
              <w:bottom w:val="single" w:sz="12" w:space="0" w:color="auto"/>
              <w:right w:val="single" w:sz="6" w:space="0" w:color="auto"/>
            </w:tcBorders>
            <w:shd w:val="clear" w:color="auto" w:fill="auto"/>
          </w:tcPr>
          <w:p w:rsidR="00C46AA7" w:rsidRPr="005E5D6B" w:rsidRDefault="00C46AA7" w:rsidP="005E5D6B">
            <w:pPr>
              <w:spacing w:after="0" w:line="240" w:lineRule="auto"/>
              <w:ind w:left="540" w:right="650"/>
              <w:jc w:val="both"/>
              <w:rPr>
                <w:rFonts w:asciiTheme="minorHAnsi" w:hAnsiTheme="minorHAnsi" w:cstheme="minorHAnsi"/>
                <w:b/>
                <w:sz w:val="20"/>
                <w:szCs w:val="20"/>
              </w:rPr>
            </w:pPr>
          </w:p>
        </w:tc>
        <w:tc>
          <w:tcPr>
            <w:tcW w:w="2880" w:type="dxa"/>
            <w:tcBorders>
              <w:top w:val="single" w:sz="6" w:space="0" w:color="auto"/>
              <w:left w:val="single" w:sz="6" w:space="0" w:color="auto"/>
              <w:bottom w:val="single" w:sz="12" w:space="0" w:color="auto"/>
            </w:tcBorders>
          </w:tcPr>
          <w:p w:rsidR="00C46AA7" w:rsidRPr="005E5D6B" w:rsidRDefault="00C46AA7" w:rsidP="001870FE">
            <w:pPr>
              <w:numPr>
                <w:ilvl w:val="0"/>
                <w:numId w:val="5"/>
              </w:numPr>
              <w:tabs>
                <w:tab w:val="right" w:pos="425"/>
              </w:tabs>
              <w:spacing w:after="0" w:line="240" w:lineRule="auto"/>
              <w:ind w:left="540" w:right="650"/>
              <w:jc w:val="both"/>
              <w:rPr>
                <w:rFonts w:asciiTheme="minorHAnsi" w:hAnsiTheme="minorHAnsi" w:cstheme="minorHAnsi"/>
                <w:sz w:val="20"/>
                <w:szCs w:val="20"/>
                <w:u w:val="single"/>
              </w:rPr>
            </w:pPr>
          </w:p>
        </w:tc>
      </w:tr>
      <w:tr w:rsidR="00C46AA7" w:rsidRPr="00D01BB3" w:rsidTr="005E5D6B">
        <w:tc>
          <w:tcPr>
            <w:tcW w:w="4440" w:type="dxa"/>
            <w:tcBorders>
              <w:top w:val="single" w:sz="12" w:space="0" w:color="auto"/>
              <w:bottom w:val="single" w:sz="6" w:space="0" w:color="auto"/>
            </w:tcBorders>
          </w:tcPr>
          <w:p w:rsidR="00C46AA7" w:rsidRPr="005E5D6B" w:rsidRDefault="00C46AA7" w:rsidP="005E5D6B">
            <w:pPr>
              <w:spacing w:after="0" w:line="240" w:lineRule="auto"/>
              <w:ind w:left="540" w:right="650"/>
              <w:jc w:val="both"/>
              <w:rPr>
                <w:rFonts w:asciiTheme="minorHAnsi" w:hAnsiTheme="minorHAnsi" w:cstheme="minorHAnsi"/>
                <w:bCs/>
                <w:sz w:val="20"/>
                <w:szCs w:val="20"/>
                <w:u w:val="single"/>
              </w:rPr>
            </w:pPr>
            <w:r w:rsidRPr="005E5D6B">
              <w:rPr>
                <w:rFonts w:asciiTheme="minorHAnsi" w:hAnsiTheme="minorHAnsi" w:cstheme="minorHAnsi"/>
                <w:bCs/>
                <w:sz w:val="20"/>
                <w:szCs w:val="20"/>
                <w:u w:val="single"/>
              </w:rPr>
              <w:t>Output C:</w:t>
            </w:r>
          </w:p>
          <w:p w:rsidR="00C46AA7" w:rsidRPr="005E5D6B" w:rsidRDefault="00C46AA7" w:rsidP="005E5D6B">
            <w:pPr>
              <w:spacing w:after="0" w:line="240" w:lineRule="auto"/>
              <w:ind w:left="540" w:right="650"/>
              <w:jc w:val="both"/>
              <w:rPr>
                <w:rFonts w:asciiTheme="minorHAnsi" w:hAnsiTheme="minorHAnsi" w:cstheme="minorHAnsi"/>
                <w:bCs/>
                <w:sz w:val="20"/>
                <w:szCs w:val="20"/>
                <w:u w:val="single"/>
              </w:rPr>
            </w:pPr>
          </w:p>
        </w:tc>
        <w:tc>
          <w:tcPr>
            <w:tcW w:w="3283" w:type="dxa"/>
            <w:tcBorders>
              <w:top w:val="single" w:sz="12" w:space="0" w:color="auto"/>
              <w:bottom w:val="single" w:sz="6" w:space="0" w:color="auto"/>
            </w:tcBorders>
          </w:tcPr>
          <w:p w:rsidR="00C46AA7" w:rsidRPr="005E5D6B" w:rsidRDefault="00C46AA7" w:rsidP="001870FE">
            <w:pPr>
              <w:numPr>
                <w:ilvl w:val="0"/>
                <w:numId w:val="5"/>
              </w:numPr>
              <w:tabs>
                <w:tab w:val="right" w:pos="425"/>
              </w:tabs>
              <w:spacing w:after="0" w:line="240" w:lineRule="auto"/>
              <w:ind w:left="540" w:right="650"/>
              <w:jc w:val="both"/>
              <w:rPr>
                <w:rFonts w:asciiTheme="minorHAnsi" w:hAnsiTheme="minorHAnsi" w:cstheme="minorHAnsi"/>
                <w:sz w:val="20"/>
                <w:szCs w:val="20"/>
              </w:rPr>
            </w:pPr>
          </w:p>
        </w:tc>
        <w:tc>
          <w:tcPr>
            <w:tcW w:w="2645" w:type="dxa"/>
            <w:tcBorders>
              <w:top w:val="single" w:sz="12" w:space="0" w:color="auto"/>
              <w:bottom w:val="single" w:sz="6" w:space="0" w:color="auto"/>
            </w:tcBorders>
          </w:tcPr>
          <w:p w:rsidR="00C46AA7" w:rsidRPr="005E5D6B" w:rsidRDefault="00C46AA7" w:rsidP="005E5D6B">
            <w:pPr>
              <w:tabs>
                <w:tab w:val="right" w:pos="425"/>
              </w:tabs>
              <w:spacing w:after="0" w:line="240" w:lineRule="auto"/>
              <w:ind w:left="540" w:right="650" w:hanging="425"/>
              <w:jc w:val="both"/>
              <w:rPr>
                <w:rFonts w:asciiTheme="minorHAnsi" w:hAnsiTheme="minorHAnsi" w:cstheme="minorHAnsi"/>
                <w:sz w:val="20"/>
                <w:szCs w:val="20"/>
              </w:rPr>
            </w:pPr>
            <w:proofErr w:type="spellStart"/>
            <w:r w:rsidRPr="005E5D6B">
              <w:rPr>
                <w:rFonts w:asciiTheme="minorHAnsi" w:hAnsiTheme="minorHAnsi" w:cstheme="minorHAnsi"/>
                <w:sz w:val="20"/>
                <w:szCs w:val="20"/>
              </w:rPr>
              <w:t>i</w:t>
            </w:r>
            <w:proofErr w:type="spellEnd"/>
            <w:r w:rsidRPr="005E5D6B">
              <w:rPr>
                <w:rFonts w:asciiTheme="minorHAnsi" w:hAnsiTheme="minorHAnsi" w:cstheme="minorHAnsi"/>
                <w:sz w:val="20"/>
                <w:szCs w:val="20"/>
              </w:rPr>
              <w:t>)</w:t>
            </w:r>
          </w:p>
          <w:p w:rsidR="00C46AA7" w:rsidRPr="005E5D6B" w:rsidRDefault="00C46AA7" w:rsidP="005E5D6B">
            <w:pPr>
              <w:tabs>
                <w:tab w:val="right" w:pos="425"/>
              </w:tabs>
              <w:spacing w:after="0" w:line="240" w:lineRule="auto"/>
              <w:ind w:left="540" w:right="650" w:hanging="425"/>
              <w:jc w:val="both"/>
              <w:rPr>
                <w:rFonts w:asciiTheme="minorHAnsi" w:hAnsiTheme="minorHAnsi" w:cstheme="minorHAnsi"/>
                <w:sz w:val="20"/>
                <w:szCs w:val="20"/>
              </w:rPr>
            </w:pPr>
            <w:r w:rsidRPr="005E5D6B">
              <w:rPr>
                <w:rFonts w:asciiTheme="minorHAnsi" w:hAnsiTheme="minorHAnsi" w:cstheme="minorHAnsi"/>
                <w:sz w:val="20"/>
                <w:szCs w:val="20"/>
              </w:rPr>
              <w:t>ii)</w:t>
            </w:r>
          </w:p>
        </w:tc>
        <w:tc>
          <w:tcPr>
            <w:tcW w:w="2880" w:type="dxa"/>
            <w:tcBorders>
              <w:top w:val="single" w:sz="12" w:space="0" w:color="auto"/>
              <w:bottom w:val="single" w:sz="6" w:space="0" w:color="auto"/>
            </w:tcBorders>
          </w:tcPr>
          <w:p w:rsidR="00C46AA7" w:rsidRPr="005E5D6B" w:rsidRDefault="00C46AA7" w:rsidP="001870FE">
            <w:pPr>
              <w:numPr>
                <w:ilvl w:val="0"/>
                <w:numId w:val="5"/>
              </w:numPr>
              <w:tabs>
                <w:tab w:val="right" w:pos="425"/>
              </w:tabs>
              <w:spacing w:after="0" w:line="240" w:lineRule="auto"/>
              <w:ind w:left="540" w:right="650"/>
              <w:jc w:val="both"/>
              <w:rPr>
                <w:rFonts w:asciiTheme="minorHAnsi" w:hAnsiTheme="minorHAnsi" w:cstheme="minorHAnsi"/>
                <w:sz w:val="20"/>
                <w:szCs w:val="20"/>
              </w:rPr>
            </w:pPr>
          </w:p>
        </w:tc>
      </w:tr>
      <w:tr w:rsidR="00C46AA7" w:rsidRPr="00D01BB3" w:rsidTr="005E5D6B">
        <w:tc>
          <w:tcPr>
            <w:tcW w:w="4440" w:type="dxa"/>
            <w:tcBorders>
              <w:top w:val="single" w:sz="6" w:space="0" w:color="auto"/>
              <w:bottom w:val="single" w:sz="12" w:space="0" w:color="auto"/>
              <w:right w:val="single" w:sz="6" w:space="0" w:color="auto"/>
            </w:tcBorders>
          </w:tcPr>
          <w:p w:rsidR="00C46AA7" w:rsidRPr="005E5D6B" w:rsidRDefault="00C46AA7" w:rsidP="005E5D6B">
            <w:pPr>
              <w:spacing w:after="0" w:line="240" w:lineRule="auto"/>
              <w:ind w:left="540" w:right="650"/>
              <w:jc w:val="both"/>
              <w:rPr>
                <w:rFonts w:asciiTheme="minorHAnsi" w:hAnsiTheme="minorHAnsi" w:cstheme="minorHAnsi"/>
                <w:bCs/>
                <w:sz w:val="20"/>
                <w:szCs w:val="20"/>
                <w:u w:val="single"/>
              </w:rPr>
            </w:pPr>
            <w:r w:rsidRPr="005E5D6B">
              <w:rPr>
                <w:rFonts w:asciiTheme="minorHAnsi" w:hAnsiTheme="minorHAnsi" w:cstheme="minorHAnsi"/>
                <w:bCs/>
                <w:sz w:val="20"/>
                <w:szCs w:val="20"/>
                <w:u w:val="single"/>
              </w:rPr>
              <w:t>Activities C:</w:t>
            </w:r>
          </w:p>
          <w:p w:rsidR="00C46AA7" w:rsidRPr="005E5D6B" w:rsidRDefault="00C46AA7" w:rsidP="005E5D6B">
            <w:pPr>
              <w:tabs>
                <w:tab w:val="left" w:pos="345"/>
              </w:tabs>
              <w:spacing w:after="0" w:line="240" w:lineRule="auto"/>
              <w:ind w:left="540" w:right="650"/>
              <w:jc w:val="both"/>
              <w:rPr>
                <w:rFonts w:asciiTheme="minorHAnsi" w:hAnsiTheme="minorHAnsi" w:cstheme="minorHAnsi"/>
                <w:bCs/>
                <w:sz w:val="20"/>
                <w:szCs w:val="20"/>
              </w:rPr>
            </w:pPr>
            <w:r w:rsidRPr="005E5D6B">
              <w:rPr>
                <w:rFonts w:asciiTheme="minorHAnsi" w:hAnsiTheme="minorHAnsi" w:cstheme="minorHAnsi"/>
                <w:bCs/>
                <w:sz w:val="20"/>
                <w:szCs w:val="20"/>
              </w:rPr>
              <w:t>C.1</w:t>
            </w:r>
            <w:r w:rsidRPr="005E5D6B">
              <w:rPr>
                <w:rFonts w:asciiTheme="minorHAnsi" w:hAnsiTheme="minorHAnsi" w:cstheme="minorHAnsi"/>
                <w:bCs/>
                <w:sz w:val="20"/>
                <w:szCs w:val="20"/>
              </w:rPr>
              <w:tab/>
            </w:r>
          </w:p>
          <w:p w:rsidR="00C46AA7" w:rsidRPr="005E5D6B" w:rsidRDefault="00C46AA7" w:rsidP="005E5D6B">
            <w:pPr>
              <w:tabs>
                <w:tab w:val="left" w:pos="345"/>
              </w:tabs>
              <w:spacing w:after="0" w:line="240" w:lineRule="auto"/>
              <w:ind w:left="540" w:right="650"/>
              <w:jc w:val="both"/>
              <w:rPr>
                <w:rFonts w:asciiTheme="minorHAnsi" w:hAnsiTheme="minorHAnsi" w:cstheme="minorHAnsi"/>
                <w:bCs/>
                <w:sz w:val="20"/>
                <w:szCs w:val="20"/>
              </w:rPr>
            </w:pPr>
            <w:r w:rsidRPr="005E5D6B">
              <w:rPr>
                <w:rFonts w:asciiTheme="minorHAnsi" w:hAnsiTheme="minorHAnsi" w:cstheme="minorHAnsi"/>
                <w:bCs/>
                <w:sz w:val="20"/>
                <w:szCs w:val="20"/>
              </w:rPr>
              <w:t>C.2</w:t>
            </w:r>
            <w:r w:rsidRPr="005E5D6B">
              <w:rPr>
                <w:rFonts w:asciiTheme="minorHAnsi" w:hAnsiTheme="minorHAnsi" w:cstheme="minorHAnsi"/>
                <w:bCs/>
                <w:sz w:val="20"/>
                <w:szCs w:val="20"/>
              </w:rPr>
              <w:tab/>
            </w:r>
          </w:p>
        </w:tc>
        <w:tc>
          <w:tcPr>
            <w:tcW w:w="5928" w:type="dxa"/>
            <w:gridSpan w:val="2"/>
            <w:tcBorders>
              <w:top w:val="single" w:sz="6" w:space="0" w:color="auto"/>
              <w:left w:val="single" w:sz="6" w:space="0" w:color="auto"/>
              <w:bottom w:val="single" w:sz="12" w:space="0" w:color="auto"/>
              <w:right w:val="single" w:sz="6" w:space="0" w:color="auto"/>
            </w:tcBorders>
            <w:shd w:val="clear" w:color="auto" w:fill="auto"/>
          </w:tcPr>
          <w:p w:rsidR="00C46AA7" w:rsidRPr="005E5D6B" w:rsidRDefault="00C46AA7" w:rsidP="005E5D6B">
            <w:pPr>
              <w:spacing w:after="0" w:line="240" w:lineRule="auto"/>
              <w:ind w:left="540" w:right="650"/>
              <w:jc w:val="both"/>
              <w:rPr>
                <w:rFonts w:asciiTheme="minorHAnsi" w:hAnsiTheme="minorHAnsi" w:cstheme="minorHAnsi"/>
                <w:b/>
                <w:sz w:val="20"/>
                <w:szCs w:val="20"/>
              </w:rPr>
            </w:pPr>
          </w:p>
        </w:tc>
        <w:tc>
          <w:tcPr>
            <w:tcW w:w="2880" w:type="dxa"/>
            <w:tcBorders>
              <w:top w:val="single" w:sz="6" w:space="0" w:color="auto"/>
              <w:left w:val="single" w:sz="6" w:space="0" w:color="auto"/>
              <w:bottom w:val="single" w:sz="12" w:space="0" w:color="auto"/>
            </w:tcBorders>
          </w:tcPr>
          <w:p w:rsidR="00C46AA7" w:rsidRPr="005E5D6B" w:rsidRDefault="00C46AA7" w:rsidP="001870FE">
            <w:pPr>
              <w:numPr>
                <w:ilvl w:val="0"/>
                <w:numId w:val="5"/>
              </w:numPr>
              <w:tabs>
                <w:tab w:val="right" w:pos="425"/>
              </w:tabs>
              <w:spacing w:after="0" w:line="240" w:lineRule="auto"/>
              <w:ind w:left="540" w:right="650"/>
              <w:jc w:val="both"/>
              <w:rPr>
                <w:rFonts w:asciiTheme="minorHAnsi" w:hAnsiTheme="minorHAnsi" w:cstheme="minorHAnsi"/>
                <w:sz w:val="20"/>
                <w:szCs w:val="20"/>
              </w:rPr>
            </w:pPr>
          </w:p>
        </w:tc>
      </w:tr>
    </w:tbl>
    <w:p w:rsidR="00E67C20" w:rsidRDefault="00E67C20" w:rsidP="005E5D6B">
      <w:pPr>
        <w:autoSpaceDE w:val="0"/>
        <w:autoSpaceDN w:val="0"/>
        <w:adjustRightInd w:val="0"/>
        <w:ind w:left="540" w:right="650"/>
        <w:rPr>
          <w:rFonts w:asciiTheme="minorHAnsi" w:eastAsiaTheme="minorHAnsi" w:hAnsiTheme="minorHAnsi" w:cstheme="minorHAnsi"/>
          <w:sz w:val="20"/>
          <w:szCs w:val="20"/>
          <w:lang w:bidi="th-TH"/>
        </w:rPr>
      </w:pPr>
    </w:p>
    <w:p w:rsidR="001C42FC" w:rsidRPr="005E5D6B" w:rsidRDefault="00C46AA7" w:rsidP="005E5D6B">
      <w:pPr>
        <w:autoSpaceDE w:val="0"/>
        <w:autoSpaceDN w:val="0"/>
        <w:adjustRightInd w:val="0"/>
        <w:ind w:left="540" w:right="650"/>
        <w:rPr>
          <w:rFonts w:asciiTheme="minorHAnsi" w:eastAsiaTheme="minorHAnsi" w:hAnsiTheme="minorHAnsi" w:cstheme="minorHAnsi"/>
          <w:sz w:val="20"/>
          <w:szCs w:val="20"/>
          <w:lang w:bidi="th-TH"/>
        </w:rPr>
        <w:sectPr w:rsidR="001C42FC" w:rsidRPr="005E5D6B" w:rsidSect="009E1894">
          <w:headerReference w:type="default" r:id="rId12"/>
          <w:pgSz w:w="15840" w:h="12240" w:orient="landscape"/>
          <w:pgMar w:top="1440" w:right="1440" w:bottom="1170" w:left="1440" w:header="720" w:footer="720" w:gutter="0"/>
          <w:cols w:space="720"/>
          <w:docGrid w:linePitch="360"/>
        </w:sectPr>
      </w:pPr>
      <w:r w:rsidRPr="005E5D6B">
        <w:rPr>
          <w:rFonts w:asciiTheme="minorHAnsi" w:eastAsiaTheme="minorHAnsi" w:hAnsiTheme="minorHAnsi" w:cstheme="minorHAnsi"/>
          <w:sz w:val="20"/>
          <w:szCs w:val="20"/>
          <w:lang w:bidi="th-TH"/>
        </w:rPr>
        <w:t>Remarks: The project needs to provide result based inputs to this log frame which has a long term perspective. It will serve as an integral part of framework for UN Women strategic plan</w:t>
      </w:r>
      <w:r w:rsidR="00CA2F59">
        <w:rPr>
          <w:rFonts w:asciiTheme="minorHAnsi" w:eastAsiaTheme="minorHAnsi" w:hAnsiTheme="minorHAnsi" w:cstheme="minorHAnsi"/>
          <w:sz w:val="20"/>
          <w:szCs w:val="20"/>
          <w:lang w:bidi="th-TH"/>
        </w:rPr>
        <w:t>.</w:t>
      </w:r>
    </w:p>
    <w:p w:rsidR="00C46AA7" w:rsidRPr="008B50DE" w:rsidRDefault="00C46AA7" w:rsidP="005E5D6B">
      <w:pPr>
        <w:ind w:left="540" w:right="650"/>
        <w:rPr>
          <w:rFonts w:asciiTheme="minorHAnsi" w:hAnsiTheme="minorHAnsi" w:cstheme="minorHAnsi"/>
          <w:b/>
          <w:bCs/>
          <w:sz w:val="28"/>
          <w:szCs w:val="28"/>
        </w:rPr>
      </w:pPr>
      <w:r w:rsidRPr="008B50DE">
        <w:rPr>
          <w:rFonts w:asciiTheme="minorHAnsi" w:hAnsiTheme="minorHAnsi" w:cstheme="minorHAnsi"/>
          <w:b/>
          <w:sz w:val="28"/>
          <w:szCs w:val="28"/>
        </w:rPr>
        <w:lastRenderedPageBreak/>
        <w:t xml:space="preserve">Annex III: </w:t>
      </w:r>
      <w:r w:rsidRPr="008B50DE">
        <w:rPr>
          <w:rFonts w:asciiTheme="minorHAnsi" w:hAnsiTheme="minorHAnsi" w:cstheme="minorHAnsi"/>
          <w:b/>
          <w:bCs/>
          <w:sz w:val="28"/>
          <w:szCs w:val="28"/>
        </w:rPr>
        <w:t xml:space="preserve">Implementation </w:t>
      </w:r>
      <w:proofErr w:type="spellStart"/>
      <w:r w:rsidRPr="008B50DE">
        <w:rPr>
          <w:rFonts w:asciiTheme="minorHAnsi" w:hAnsiTheme="minorHAnsi" w:cstheme="minorHAnsi"/>
          <w:b/>
          <w:bCs/>
          <w:sz w:val="28"/>
          <w:szCs w:val="28"/>
        </w:rPr>
        <w:t>Workplan</w:t>
      </w:r>
      <w:proofErr w:type="spellEnd"/>
      <w:r w:rsidRPr="008B50DE">
        <w:rPr>
          <w:rFonts w:asciiTheme="minorHAnsi" w:hAnsiTheme="minorHAnsi" w:cstheme="minorHAnsi"/>
          <w:b/>
          <w:bCs/>
          <w:sz w:val="28"/>
          <w:szCs w:val="28"/>
        </w:rPr>
        <w:t xml:space="preserve"> Format</w:t>
      </w:r>
    </w:p>
    <w:p w:rsidR="00C46AA7" w:rsidRPr="005E5D6B" w:rsidRDefault="00C46AA7" w:rsidP="005E5D6B">
      <w:pPr>
        <w:ind w:left="540" w:right="650"/>
        <w:jc w:val="both"/>
        <w:rPr>
          <w:rFonts w:asciiTheme="minorHAnsi" w:hAnsiTheme="minorHAnsi" w:cstheme="minorHAnsi"/>
          <w:b/>
          <w:bCs/>
          <w:sz w:val="20"/>
          <w:szCs w:val="20"/>
        </w:rPr>
      </w:pPr>
    </w:p>
    <w:tbl>
      <w:tblPr>
        <w:tblW w:w="14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89"/>
        <w:gridCol w:w="1800"/>
        <w:gridCol w:w="1800"/>
        <w:gridCol w:w="1800"/>
        <w:gridCol w:w="810"/>
        <w:gridCol w:w="720"/>
        <w:gridCol w:w="720"/>
        <w:gridCol w:w="630"/>
        <w:gridCol w:w="630"/>
        <w:gridCol w:w="630"/>
        <w:gridCol w:w="630"/>
        <w:gridCol w:w="1578"/>
      </w:tblGrid>
      <w:tr w:rsidR="00C46AA7" w:rsidRPr="00D01BB3" w:rsidTr="008D4818">
        <w:trPr>
          <w:tblHeader/>
          <w:jc w:val="center"/>
        </w:trPr>
        <w:tc>
          <w:tcPr>
            <w:tcW w:w="2289" w:type="dxa"/>
            <w:tcBorders>
              <w:top w:val="single" w:sz="12" w:space="0" w:color="auto"/>
              <w:bottom w:val="single" w:sz="6" w:space="0" w:color="auto"/>
            </w:tcBorders>
            <w:shd w:val="clear" w:color="auto" w:fill="FFFFFF"/>
          </w:tcPr>
          <w:p w:rsidR="00C46AA7" w:rsidRPr="005E5D6B" w:rsidRDefault="00C46AA7" w:rsidP="005E5D6B">
            <w:pPr>
              <w:spacing w:before="60" w:after="60"/>
              <w:ind w:left="201" w:right="650"/>
              <w:jc w:val="both"/>
              <w:rPr>
                <w:rFonts w:asciiTheme="minorHAnsi" w:hAnsiTheme="minorHAnsi" w:cstheme="minorHAnsi"/>
                <w:b/>
                <w:bCs/>
                <w:sz w:val="20"/>
                <w:szCs w:val="20"/>
              </w:rPr>
            </w:pPr>
            <w:r w:rsidRPr="005E5D6B">
              <w:rPr>
                <w:rFonts w:asciiTheme="minorHAnsi" w:hAnsiTheme="minorHAnsi" w:cstheme="minorHAnsi"/>
                <w:b/>
                <w:bCs/>
                <w:sz w:val="20"/>
                <w:szCs w:val="20"/>
              </w:rPr>
              <w:t>Outcome(s):</w:t>
            </w:r>
          </w:p>
        </w:tc>
        <w:tc>
          <w:tcPr>
            <w:tcW w:w="11748" w:type="dxa"/>
            <w:gridSpan w:val="11"/>
            <w:tcBorders>
              <w:top w:val="single" w:sz="12" w:space="0" w:color="auto"/>
              <w:bottom w:val="single" w:sz="6" w:space="0" w:color="auto"/>
            </w:tcBorders>
            <w:shd w:val="clear" w:color="auto" w:fill="FFFFFF"/>
          </w:tcPr>
          <w:p w:rsidR="00C46AA7" w:rsidRPr="005E5D6B" w:rsidRDefault="00C46AA7" w:rsidP="005E5D6B">
            <w:pPr>
              <w:spacing w:before="60" w:after="60"/>
              <w:ind w:left="540" w:right="650"/>
              <w:jc w:val="both"/>
              <w:rPr>
                <w:rFonts w:asciiTheme="minorHAnsi" w:hAnsiTheme="minorHAnsi" w:cstheme="minorHAnsi"/>
                <w:b/>
                <w:sz w:val="20"/>
                <w:szCs w:val="20"/>
              </w:rPr>
            </w:pPr>
          </w:p>
        </w:tc>
      </w:tr>
      <w:tr w:rsidR="00C46AA7" w:rsidRPr="00D01BB3" w:rsidTr="008D4818">
        <w:trPr>
          <w:tblHeader/>
          <w:jc w:val="center"/>
        </w:trPr>
        <w:tc>
          <w:tcPr>
            <w:tcW w:w="2289" w:type="dxa"/>
            <w:tcBorders>
              <w:top w:val="single" w:sz="12" w:space="0" w:color="auto"/>
              <w:bottom w:val="single" w:sz="6" w:space="0" w:color="auto"/>
            </w:tcBorders>
            <w:shd w:val="clear" w:color="auto" w:fill="FFFFFF"/>
          </w:tcPr>
          <w:p w:rsidR="00C46AA7" w:rsidRPr="005E5D6B" w:rsidRDefault="00C46AA7" w:rsidP="005E5D6B">
            <w:pPr>
              <w:spacing w:after="0" w:line="240" w:lineRule="auto"/>
              <w:ind w:left="540" w:right="650"/>
              <w:rPr>
                <w:rFonts w:asciiTheme="minorHAnsi" w:hAnsiTheme="minorHAnsi" w:cstheme="minorHAnsi"/>
                <w:b/>
                <w:bCs/>
                <w:sz w:val="20"/>
                <w:szCs w:val="20"/>
              </w:rPr>
            </w:pPr>
            <w:r w:rsidRPr="005E5D6B">
              <w:rPr>
                <w:rFonts w:asciiTheme="minorHAnsi" w:hAnsiTheme="minorHAnsi" w:cstheme="minorHAnsi"/>
                <w:b/>
                <w:bCs/>
                <w:sz w:val="20"/>
                <w:szCs w:val="20"/>
              </w:rPr>
              <w:t>Output(s):</w:t>
            </w:r>
          </w:p>
        </w:tc>
        <w:tc>
          <w:tcPr>
            <w:tcW w:w="1800" w:type="dxa"/>
            <w:tcBorders>
              <w:top w:val="single" w:sz="12" w:space="0" w:color="auto"/>
              <w:bottom w:val="single" w:sz="6" w:space="0" w:color="auto"/>
            </w:tcBorders>
            <w:shd w:val="clear" w:color="auto" w:fill="FFFFFF"/>
          </w:tcPr>
          <w:p w:rsidR="00C46AA7" w:rsidRPr="005E5D6B" w:rsidRDefault="00C46AA7" w:rsidP="005E5D6B">
            <w:pPr>
              <w:spacing w:after="0" w:line="240" w:lineRule="auto"/>
              <w:ind w:left="72" w:right="650"/>
              <w:rPr>
                <w:rFonts w:asciiTheme="minorHAnsi" w:hAnsiTheme="minorHAnsi" w:cstheme="minorHAnsi"/>
                <w:b/>
                <w:sz w:val="20"/>
                <w:szCs w:val="20"/>
              </w:rPr>
            </w:pPr>
            <w:r w:rsidRPr="005E5D6B">
              <w:rPr>
                <w:rFonts w:asciiTheme="minorHAnsi" w:hAnsiTheme="minorHAnsi" w:cstheme="minorHAnsi"/>
                <w:b/>
                <w:sz w:val="20"/>
                <w:szCs w:val="20"/>
              </w:rPr>
              <w:t>Output Indicator</w:t>
            </w:r>
          </w:p>
        </w:tc>
        <w:tc>
          <w:tcPr>
            <w:tcW w:w="1800" w:type="dxa"/>
            <w:tcBorders>
              <w:top w:val="single" w:sz="12" w:space="0" w:color="auto"/>
              <w:bottom w:val="single" w:sz="6" w:space="0" w:color="auto"/>
            </w:tcBorders>
            <w:shd w:val="clear" w:color="auto" w:fill="FFFFFF"/>
          </w:tcPr>
          <w:p w:rsidR="00C46AA7" w:rsidRPr="005E5D6B" w:rsidRDefault="00C46AA7" w:rsidP="005E5D6B">
            <w:pPr>
              <w:tabs>
                <w:tab w:val="left" w:pos="1422"/>
              </w:tabs>
              <w:spacing w:after="0" w:line="240" w:lineRule="auto"/>
              <w:ind w:left="72" w:right="650"/>
              <w:rPr>
                <w:rFonts w:asciiTheme="minorHAnsi" w:hAnsiTheme="minorHAnsi" w:cstheme="minorHAnsi"/>
                <w:b/>
                <w:sz w:val="20"/>
                <w:szCs w:val="20"/>
              </w:rPr>
            </w:pPr>
            <w:r w:rsidRPr="005E5D6B">
              <w:rPr>
                <w:rFonts w:asciiTheme="minorHAnsi" w:hAnsiTheme="minorHAnsi" w:cstheme="minorHAnsi"/>
                <w:b/>
                <w:sz w:val="20"/>
                <w:szCs w:val="20"/>
              </w:rPr>
              <w:t>Key Activity</w:t>
            </w:r>
          </w:p>
        </w:tc>
        <w:tc>
          <w:tcPr>
            <w:tcW w:w="1800" w:type="dxa"/>
            <w:tcBorders>
              <w:top w:val="single" w:sz="12" w:space="0" w:color="auto"/>
              <w:bottom w:val="single" w:sz="6" w:space="0" w:color="auto"/>
            </w:tcBorders>
            <w:shd w:val="clear" w:color="auto" w:fill="FFFFFF"/>
          </w:tcPr>
          <w:p w:rsidR="00C46AA7" w:rsidRPr="005E5D6B" w:rsidRDefault="00C46AA7" w:rsidP="005E5D6B">
            <w:pPr>
              <w:autoSpaceDE w:val="0"/>
              <w:autoSpaceDN w:val="0"/>
              <w:adjustRightInd w:val="0"/>
              <w:spacing w:after="0" w:line="240" w:lineRule="auto"/>
              <w:ind w:right="162"/>
              <w:rPr>
                <w:rFonts w:asciiTheme="minorHAnsi" w:hAnsiTheme="minorHAnsi" w:cstheme="minorHAnsi"/>
                <w:b/>
                <w:bCs/>
                <w:sz w:val="20"/>
                <w:szCs w:val="20"/>
              </w:rPr>
            </w:pPr>
            <w:r w:rsidRPr="005E5D6B">
              <w:rPr>
                <w:rFonts w:asciiTheme="minorHAnsi" w:hAnsiTheme="minorHAnsi" w:cstheme="minorHAnsi"/>
                <w:b/>
                <w:bCs/>
                <w:sz w:val="20"/>
                <w:szCs w:val="20"/>
              </w:rPr>
              <w:t>Implementing</w:t>
            </w:r>
          </w:p>
          <w:p w:rsidR="00C46AA7" w:rsidRPr="005E5D6B" w:rsidRDefault="00C46AA7" w:rsidP="005E5D6B">
            <w:pPr>
              <w:autoSpaceDE w:val="0"/>
              <w:autoSpaceDN w:val="0"/>
              <w:adjustRightInd w:val="0"/>
              <w:spacing w:after="0" w:line="240" w:lineRule="auto"/>
              <w:ind w:right="162"/>
              <w:rPr>
                <w:rFonts w:asciiTheme="minorHAnsi" w:hAnsiTheme="minorHAnsi" w:cstheme="minorHAnsi"/>
                <w:b/>
                <w:sz w:val="20"/>
                <w:szCs w:val="20"/>
              </w:rPr>
            </w:pPr>
            <w:r w:rsidRPr="005E5D6B">
              <w:rPr>
                <w:rFonts w:asciiTheme="minorHAnsi" w:hAnsiTheme="minorHAnsi" w:cstheme="minorHAnsi"/>
                <w:b/>
                <w:bCs/>
                <w:sz w:val="20"/>
                <w:szCs w:val="20"/>
              </w:rPr>
              <w:t>Partner(s)</w:t>
            </w:r>
          </w:p>
        </w:tc>
        <w:tc>
          <w:tcPr>
            <w:tcW w:w="4770" w:type="dxa"/>
            <w:gridSpan w:val="7"/>
            <w:tcBorders>
              <w:top w:val="single" w:sz="12" w:space="0" w:color="auto"/>
              <w:bottom w:val="single" w:sz="6" w:space="0" w:color="auto"/>
            </w:tcBorders>
            <w:shd w:val="clear" w:color="auto" w:fill="FFFFFF"/>
          </w:tcPr>
          <w:p w:rsidR="00C46AA7" w:rsidRPr="005E5D6B" w:rsidRDefault="00C46AA7" w:rsidP="005E5D6B">
            <w:pPr>
              <w:autoSpaceDE w:val="0"/>
              <w:autoSpaceDN w:val="0"/>
              <w:adjustRightInd w:val="0"/>
              <w:spacing w:after="0" w:line="240" w:lineRule="auto"/>
              <w:ind w:left="540" w:right="650"/>
              <w:rPr>
                <w:rFonts w:asciiTheme="minorHAnsi" w:hAnsiTheme="minorHAnsi" w:cstheme="minorHAnsi"/>
                <w:b/>
                <w:bCs/>
                <w:sz w:val="20"/>
                <w:szCs w:val="20"/>
              </w:rPr>
            </w:pPr>
            <w:r w:rsidRPr="005E5D6B">
              <w:rPr>
                <w:rFonts w:asciiTheme="minorHAnsi" w:hAnsiTheme="minorHAnsi" w:cstheme="minorHAnsi"/>
                <w:b/>
                <w:bCs/>
                <w:sz w:val="20"/>
                <w:szCs w:val="20"/>
              </w:rPr>
              <w:t xml:space="preserve">Timeframe </w:t>
            </w:r>
          </w:p>
          <w:p w:rsidR="00C46AA7" w:rsidRPr="005E5D6B" w:rsidRDefault="00C46AA7" w:rsidP="005E5D6B">
            <w:pPr>
              <w:autoSpaceDE w:val="0"/>
              <w:autoSpaceDN w:val="0"/>
              <w:adjustRightInd w:val="0"/>
              <w:spacing w:after="0" w:line="240" w:lineRule="auto"/>
              <w:ind w:left="540" w:right="650"/>
              <w:rPr>
                <w:rFonts w:asciiTheme="minorHAnsi" w:hAnsiTheme="minorHAnsi" w:cstheme="minorHAnsi"/>
                <w:b/>
                <w:bCs/>
                <w:sz w:val="20"/>
                <w:szCs w:val="20"/>
              </w:rPr>
            </w:pPr>
          </w:p>
        </w:tc>
        <w:tc>
          <w:tcPr>
            <w:tcW w:w="1578" w:type="dxa"/>
            <w:tcBorders>
              <w:top w:val="single" w:sz="12" w:space="0" w:color="auto"/>
              <w:bottom w:val="single" w:sz="6" w:space="0" w:color="auto"/>
            </w:tcBorders>
            <w:shd w:val="clear" w:color="auto" w:fill="FFFFFF"/>
          </w:tcPr>
          <w:p w:rsidR="00C46AA7" w:rsidRPr="005E5D6B" w:rsidRDefault="00C46AA7" w:rsidP="005E5D6B">
            <w:pPr>
              <w:spacing w:after="0" w:line="240" w:lineRule="auto"/>
              <w:ind w:left="72" w:right="300"/>
              <w:rPr>
                <w:rFonts w:asciiTheme="minorHAnsi" w:hAnsiTheme="minorHAnsi" w:cstheme="minorHAnsi"/>
                <w:b/>
                <w:bCs/>
                <w:sz w:val="20"/>
                <w:szCs w:val="20"/>
              </w:rPr>
            </w:pPr>
            <w:r w:rsidRPr="005E5D6B">
              <w:rPr>
                <w:rFonts w:asciiTheme="minorHAnsi" w:hAnsiTheme="minorHAnsi" w:cstheme="minorHAnsi"/>
                <w:b/>
                <w:bCs/>
                <w:sz w:val="20"/>
                <w:szCs w:val="20"/>
              </w:rPr>
              <w:t>Amount</w:t>
            </w:r>
          </w:p>
          <w:p w:rsidR="00C46AA7" w:rsidRPr="005E5D6B" w:rsidRDefault="00C46AA7" w:rsidP="005E5D6B">
            <w:pPr>
              <w:spacing w:after="0" w:line="240" w:lineRule="auto"/>
              <w:ind w:left="540" w:right="650"/>
              <w:rPr>
                <w:rFonts w:asciiTheme="minorHAnsi" w:hAnsiTheme="minorHAnsi" w:cstheme="minorHAnsi"/>
                <w:b/>
                <w:sz w:val="20"/>
                <w:szCs w:val="20"/>
              </w:rPr>
            </w:pPr>
          </w:p>
        </w:tc>
      </w:tr>
      <w:tr w:rsidR="008D4818" w:rsidRPr="00D01BB3" w:rsidTr="008D4818">
        <w:trPr>
          <w:jc w:val="center"/>
        </w:trPr>
        <w:tc>
          <w:tcPr>
            <w:tcW w:w="2289" w:type="dxa"/>
            <w:tcBorders>
              <w:top w:val="single" w:sz="6" w:space="0" w:color="auto"/>
              <w:bottom w:val="single" w:sz="12" w:space="0" w:color="auto"/>
            </w:tcBorders>
          </w:tcPr>
          <w:p w:rsidR="00C46AA7" w:rsidRPr="005E5D6B" w:rsidRDefault="00C46AA7" w:rsidP="005E5D6B">
            <w:pPr>
              <w:spacing w:before="60" w:after="60"/>
              <w:ind w:left="540" w:right="650"/>
              <w:jc w:val="both"/>
              <w:rPr>
                <w:rFonts w:asciiTheme="minorHAnsi" w:hAnsiTheme="minorHAnsi" w:cstheme="minorHAnsi"/>
                <w:sz w:val="20"/>
                <w:szCs w:val="20"/>
              </w:rPr>
            </w:pPr>
          </w:p>
        </w:tc>
        <w:tc>
          <w:tcPr>
            <w:tcW w:w="1800" w:type="dxa"/>
            <w:tcBorders>
              <w:top w:val="single" w:sz="6" w:space="0" w:color="auto"/>
              <w:bottom w:val="single" w:sz="12"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1800" w:type="dxa"/>
            <w:tcBorders>
              <w:top w:val="single" w:sz="6" w:space="0" w:color="auto"/>
              <w:bottom w:val="single" w:sz="12"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1800" w:type="dxa"/>
            <w:tcBorders>
              <w:top w:val="single" w:sz="6" w:space="0" w:color="auto"/>
              <w:bottom w:val="single" w:sz="12"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810" w:type="dxa"/>
            <w:tcBorders>
              <w:top w:val="single" w:sz="6" w:space="0" w:color="auto"/>
              <w:bottom w:val="single" w:sz="12"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720" w:type="dxa"/>
            <w:tcBorders>
              <w:top w:val="single" w:sz="6" w:space="0" w:color="auto"/>
              <w:bottom w:val="single" w:sz="12"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720" w:type="dxa"/>
            <w:tcBorders>
              <w:top w:val="single" w:sz="6" w:space="0" w:color="auto"/>
              <w:bottom w:val="single" w:sz="12"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630" w:type="dxa"/>
            <w:tcBorders>
              <w:top w:val="single" w:sz="6" w:space="0" w:color="auto"/>
              <w:bottom w:val="single" w:sz="12"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630" w:type="dxa"/>
            <w:tcBorders>
              <w:top w:val="single" w:sz="6" w:space="0" w:color="auto"/>
              <w:bottom w:val="single" w:sz="12"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630" w:type="dxa"/>
            <w:tcBorders>
              <w:top w:val="single" w:sz="6" w:space="0" w:color="auto"/>
              <w:bottom w:val="single" w:sz="12"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630" w:type="dxa"/>
            <w:tcBorders>
              <w:top w:val="single" w:sz="6" w:space="0" w:color="auto"/>
              <w:bottom w:val="single" w:sz="12"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1578" w:type="dxa"/>
            <w:tcBorders>
              <w:top w:val="single" w:sz="6" w:space="0" w:color="auto"/>
              <w:bottom w:val="single" w:sz="12"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r>
      <w:tr w:rsidR="008D4818" w:rsidRPr="00D01BB3" w:rsidTr="008D4818">
        <w:trPr>
          <w:jc w:val="center"/>
        </w:trPr>
        <w:tc>
          <w:tcPr>
            <w:tcW w:w="2289" w:type="dxa"/>
            <w:tcBorders>
              <w:top w:val="single" w:sz="12" w:space="0" w:color="auto"/>
              <w:bottom w:val="single" w:sz="6" w:space="0" w:color="auto"/>
            </w:tcBorders>
          </w:tcPr>
          <w:p w:rsidR="00C46AA7" w:rsidRPr="005E5D6B" w:rsidRDefault="00C46AA7" w:rsidP="005E5D6B">
            <w:pPr>
              <w:spacing w:before="60" w:after="60"/>
              <w:ind w:left="540" w:right="650"/>
              <w:jc w:val="both"/>
              <w:rPr>
                <w:rFonts w:asciiTheme="minorHAnsi" w:hAnsiTheme="minorHAnsi" w:cstheme="minorHAnsi"/>
                <w:sz w:val="20"/>
                <w:szCs w:val="20"/>
              </w:rPr>
            </w:pPr>
          </w:p>
        </w:tc>
        <w:tc>
          <w:tcPr>
            <w:tcW w:w="1800"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1800"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1800"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810"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720"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720"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630"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630"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630"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630"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1578"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r>
      <w:tr w:rsidR="008D4818" w:rsidRPr="00D01BB3" w:rsidTr="008D4818">
        <w:trPr>
          <w:jc w:val="center"/>
        </w:trPr>
        <w:tc>
          <w:tcPr>
            <w:tcW w:w="2289" w:type="dxa"/>
            <w:tcBorders>
              <w:top w:val="single" w:sz="12" w:space="0" w:color="auto"/>
              <w:bottom w:val="single" w:sz="6" w:space="0" w:color="auto"/>
            </w:tcBorders>
          </w:tcPr>
          <w:p w:rsidR="00C46AA7" w:rsidRPr="005E5D6B" w:rsidRDefault="00C46AA7" w:rsidP="005E5D6B">
            <w:pPr>
              <w:spacing w:before="60" w:after="60"/>
              <w:ind w:left="540" w:right="650"/>
              <w:jc w:val="both"/>
              <w:rPr>
                <w:rFonts w:asciiTheme="minorHAnsi" w:hAnsiTheme="minorHAnsi" w:cstheme="minorHAnsi"/>
                <w:sz w:val="20"/>
                <w:szCs w:val="20"/>
              </w:rPr>
            </w:pPr>
          </w:p>
        </w:tc>
        <w:tc>
          <w:tcPr>
            <w:tcW w:w="1800"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1800"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1800"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810"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720"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720"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630"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630"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630"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630"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c>
          <w:tcPr>
            <w:tcW w:w="1578" w:type="dxa"/>
            <w:tcBorders>
              <w:top w:val="single" w:sz="12" w:space="0" w:color="auto"/>
              <w:bottom w:val="single" w:sz="6" w:space="0" w:color="auto"/>
            </w:tcBorders>
          </w:tcPr>
          <w:p w:rsidR="00C46AA7" w:rsidRPr="005E5D6B" w:rsidRDefault="00C46AA7" w:rsidP="005E5D6B">
            <w:pPr>
              <w:pStyle w:val="BodyTextIndent3"/>
              <w:tabs>
                <w:tab w:val="right" w:pos="425"/>
              </w:tabs>
              <w:spacing w:after="60"/>
              <w:ind w:left="540" w:right="650"/>
              <w:jc w:val="both"/>
              <w:rPr>
                <w:rFonts w:asciiTheme="minorHAnsi" w:hAnsiTheme="minorHAnsi" w:cstheme="minorHAnsi"/>
                <w:sz w:val="20"/>
                <w:szCs w:val="20"/>
              </w:rPr>
            </w:pPr>
          </w:p>
        </w:tc>
      </w:tr>
    </w:tbl>
    <w:p w:rsidR="00C46AA7" w:rsidRPr="005E5D6B" w:rsidRDefault="00C46AA7" w:rsidP="005E5D6B">
      <w:pPr>
        <w:ind w:left="540" w:right="650"/>
        <w:jc w:val="both"/>
        <w:rPr>
          <w:rFonts w:asciiTheme="minorHAnsi" w:hAnsiTheme="minorHAnsi" w:cstheme="minorHAnsi"/>
          <w:sz w:val="20"/>
          <w:szCs w:val="20"/>
        </w:rPr>
      </w:pPr>
    </w:p>
    <w:p w:rsidR="00C46AA7" w:rsidRPr="005E5D6B" w:rsidRDefault="00C46AA7" w:rsidP="005E5D6B">
      <w:pPr>
        <w:ind w:left="540" w:right="650"/>
        <w:jc w:val="both"/>
        <w:rPr>
          <w:rFonts w:asciiTheme="minorHAnsi" w:hAnsiTheme="minorHAnsi" w:cstheme="minorHAnsi"/>
          <w:b/>
          <w:bCs/>
          <w:sz w:val="20"/>
          <w:szCs w:val="20"/>
        </w:rPr>
      </w:pPr>
    </w:p>
    <w:p w:rsidR="004A0BA1" w:rsidRPr="005E5D6B" w:rsidRDefault="004A0BA1" w:rsidP="005E5D6B">
      <w:pPr>
        <w:ind w:left="540" w:right="650"/>
        <w:jc w:val="both"/>
        <w:rPr>
          <w:rFonts w:asciiTheme="minorHAnsi" w:hAnsiTheme="minorHAnsi" w:cstheme="minorHAnsi"/>
          <w:b/>
          <w:bCs/>
          <w:sz w:val="20"/>
          <w:szCs w:val="20"/>
        </w:rPr>
      </w:pPr>
    </w:p>
    <w:p w:rsidR="004A0BA1" w:rsidRPr="005E5D6B" w:rsidRDefault="004A0BA1" w:rsidP="005E5D6B">
      <w:pPr>
        <w:ind w:left="540" w:right="650"/>
        <w:jc w:val="both"/>
        <w:rPr>
          <w:rFonts w:asciiTheme="minorHAnsi" w:hAnsiTheme="minorHAnsi" w:cstheme="minorHAnsi"/>
          <w:b/>
          <w:bCs/>
          <w:sz w:val="20"/>
          <w:szCs w:val="20"/>
        </w:rPr>
      </w:pPr>
    </w:p>
    <w:p w:rsidR="004A0BA1" w:rsidRPr="005E5D6B" w:rsidRDefault="004A0BA1" w:rsidP="005E5D6B">
      <w:pPr>
        <w:ind w:left="540" w:right="650"/>
        <w:jc w:val="both"/>
        <w:rPr>
          <w:rFonts w:asciiTheme="minorHAnsi" w:hAnsiTheme="minorHAnsi" w:cstheme="minorHAnsi"/>
          <w:b/>
          <w:bCs/>
          <w:sz w:val="20"/>
          <w:szCs w:val="20"/>
        </w:rPr>
      </w:pPr>
    </w:p>
    <w:p w:rsidR="004A0BA1" w:rsidRPr="005E5D6B" w:rsidRDefault="004A0BA1" w:rsidP="005E5D6B">
      <w:pPr>
        <w:ind w:left="540" w:right="650"/>
        <w:jc w:val="both"/>
        <w:rPr>
          <w:rFonts w:asciiTheme="minorHAnsi" w:hAnsiTheme="minorHAnsi" w:cstheme="minorHAnsi"/>
          <w:b/>
          <w:bCs/>
          <w:sz w:val="20"/>
          <w:szCs w:val="20"/>
        </w:rPr>
      </w:pPr>
    </w:p>
    <w:p w:rsidR="004A0BA1" w:rsidRPr="005E5D6B" w:rsidRDefault="004A0BA1" w:rsidP="005E5D6B">
      <w:pPr>
        <w:ind w:left="540" w:right="650"/>
        <w:jc w:val="both"/>
        <w:rPr>
          <w:rFonts w:asciiTheme="minorHAnsi" w:hAnsiTheme="minorHAnsi" w:cstheme="minorHAnsi"/>
          <w:b/>
          <w:bCs/>
          <w:sz w:val="20"/>
          <w:szCs w:val="20"/>
        </w:rPr>
      </w:pPr>
    </w:p>
    <w:p w:rsidR="004A0BA1" w:rsidRPr="005E5D6B" w:rsidRDefault="004A0BA1" w:rsidP="005E5D6B">
      <w:pPr>
        <w:ind w:left="540" w:right="650"/>
        <w:jc w:val="both"/>
        <w:rPr>
          <w:rFonts w:asciiTheme="minorHAnsi" w:hAnsiTheme="minorHAnsi" w:cstheme="minorHAnsi"/>
          <w:b/>
          <w:bCs/>
          <w:sz w:val="20"/>
          <w:szCs w:val="20"/>
        </w:rPr>
      </w:pPr>
    </w:p>
    <w:p w:rsidR="004A0BA1" w:rsidRPr="005E5D6B" w:rsidRDefault="004A0BA1" w:rsidP="005E5D6B">
      <w:pPr>
        <w:ind w:left="540" w:right="650"/>
        <w:jc w:val="both"/>
        <w:rPr>
          <w:rFonts w:asciiTheme="minorHAnsi" w:hAnsiTheme="minorHAnsi" w:cstheme="minorHAnsi"/>
          <w:b/>
          <w:bCs/>
          <w:sz w:val="20"/>
          <w:szCs w:val="20"/>
        </w:rPr>
      </w:pPr>
    </w:p>
    <w:p w:rsidR="004A0BA1" w:rsidRPr="005E5D6B" w:rsidRDefault="004A0BA1" w:rsidP="005E5D6B">
      <w:pPr>
        <w:ind w:left="540" w:right="650"/>
        <w:jc w:val="both"/>
        <w:rPr>
          <w:rFonts w:asciiTheme="minorHAnsi" w:hAnsiTheme="minorHAnsi" w:cstheme="minorHAnsi"/>
          <w:b/>
          <w:bCs/>
          <w:sz w:val="20"/>
          <w:szCs w:val="20"/>
        </w:rPr>
      </w:pPr>
    </w:p>
    <w:p w:rsidR="00CA2F59" w:rsidRDefault="00CA2F59" w:rsidP="005E5D6B">
      <w:pPr>
        <w:ind w:left="540" w:right="650"/>
        <w:jc w:val="both"/>
        <w:rPr>
          <w:rFonts w:asciiTheme="minorHAnsi" w:hAnsiTheme="minorHAnsi" w:cstheme="minorHAnsi"/>
          <w:b/>
          <w:bCs/>
          <w:sz w:val="20"/>
          <w:szCs w:val="20"/>
        </w:rPr>
      </w:pPr>
    </w:p>
    <w:p w:rsidR="00CA2F59" w:rsidRDefault="00CA2F59" w:rsidP="005E5D6B">
      <w:pPr>
        <w:ind w:left="540" w:right="650"/>
        <w:jc w:val="both"/>
        <w:rPr>
          <w:rFonts w:asciiTheme="minorHAnsi" w:hAnsiTheme="minorHAnsi" w:cstheme="minorHAnsi"/>
          <w:b/>
          <w:bCs/>
          <w:sz w:val="20"/>
          <w:szCs w:val="20"/>
        </w:rPr>
      </w:pPr>
    </w:p>
    <w:p w:rsidR="00CA2F59" w:rsidRDefault="00CA2F59" w:rsidP="005E5D6B">
      <w:pPr>
        <w:ind w:left="540" w:right="650"/>
        <w:jc w:val="both"/>
        <w:rPr>
          <w:rFonts w:asciiTheme="minorHAnsi" w:hAnsiTheme="minorHAnsi" w:cstheme="minorHAnsi"/>
          <w:b/>
          <w:bCs/>
          <w:sz w:val="20"/>
          <w:szCs w:val="20"/>
        </w:rPr>
      </w:pPr>
    </w:p>
    <w:p w:rsidR="004A0BA1" w:rsidRPr="008B50DE" w:rsidRDefault="004A0BA1" w:rsidP="005E5D6B">
      <w:pPr>
        <w:ind w:left="540" w:right="650"/>
        <w:jc w:val="both"/>
        <w:rPr>
          <w:rFonts w:asciiTheme="minorHAnsi" w:hAnsiTheme="minorHAnsi" w:cstheme="minorHAnsi"/>
          <w:b/>
          <w:bCs/>
          <w:sz w:val="28"/>
          <w:szCs w:val="28"/>
        </w:rPr>
      </w:pPr>
      <w:r w:rsidRPr="008B50DE">
        <w:rPr>
          <w:rFonts w:asciiTheme="minorHAnsi" w:hAnsiTheme="minorHAnsi" w:cstheme="minorHAnsi"/>
          <w:b/>
          <w:bCs/>
          <w:sz w:val="28"/>
          <w:szCs w:val="28"/>
        </w:rPr>
        <w:lastRenderedPageBreak/>
        <w:t>Annex IV</w:t>
      </w:r>
    </w:p>
    <w:tbl>
      <w:tblPr>
        <w:tblpPr w:leftFromText="180" w:rightFromText="180" w:vertAnchor="text" w:tblpY="1"/>
        <w:tblOverlap w:val="never"/>
        <w:tblW w:w="10092" w:type="dxa"/>
        <w:tblLook w:val="0000" w:firstRow="0" w:lastRow="0" w:firstColumn="0" w:lastColumn="0" w:noHBand="0" w:noVBand="0"/>
      </w:tblPr>
      <w:tblGrid>
        <w:gridCol w:w="1699"/>
        <w:gridCol w:w="2636"/>
        <w:gridCol w:w="1653"/>
        <w:gridCol w:w="1452"/>
        <w:gridCol w:w="1452"/>
        <w:gridCol w:w="1711"/>
        <w:gridCol w:w="1452"/>
        <w:gridCol w:w="1452"/>
      </w:tblGrid>
      <w:tr w:rsidR="004A0BA1" w:rsidRPr="00D01BB3" w:rsidTr="00247F7B">
        <w:trPr>
          <w:trHeight w:val="952"/>
        </w:trPr>
        <w:tc>
          <w:tcPr>
            <w:tcW w:w="6928" w:type="dxa"/>
            <w:gridSpan w:val="6"/>
            <w:tcBorders>
              <w:top w:val="single" w:sz="4" w:space="0" w:color="auto"/>
              <w:left w:val="single" w:sz="4" w:space="0" w:color="auto"/>
              <w:right w:val="single" w:sz="4" w:space="0" w:color="000000"/>
            </w:tcBorders>
            <w:shd w:val="clear" w:color="auto" w:fill="CC99FF"/>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 xml:space="preserve">Budget </w:t>
            </w:r>
          </w:p>
        </w:tc>
        <w:tc>
          <w:tcPr>
            <w:tcW w:w="3164" w:type="dxa"/>
            <w:gridSpan w:val="2"/>
            <w:tcBorders>
              <w:top w:val="single" w:sz="4" w:space="0" w:color="auto"/>
              <w:left w:val="nil"/>
              <w:bottom w:val="nil"/>
              <w:right w:val="single" w:sz="4" w:space="0" w:color="auto"/>
            </w:tcBorders>
            <w:shd w:val="clear" w:color="auto" w:fill="CC99FF"/>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 </w:t>
            </w:r>
          </w:p>
        </w:tc>
      </w:tr>
      <w:tr w:rsidR="004A0BA1" w:rsidRPr="00D01BB3" w:rsidTr="00247F7B">
        <w:trPr>
          <w:trHeight w:val="255"/>
        </w:trPr>
        <w:tc>
          <w:tcPr>
            <w:tcW w:w="923" w:type="dxa"/>
            <w:tcBorders>
              <w:top w:val="nil"/>
              <w:left w:val="single" w:sz="4" w:space="0" w:color="auto"/>
              <w:bottom w:val="nil"/>
              <w:right w:val="nil"/>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330" w:type="dxa"/>
            <w:tcBorders>
              <w:top w:val="nil"/>
              <w:left w:val="nil"/>
              <w:bottom w:val="nil"/>
              <w:right w:val="nil"/>
            </w:tcBorders>
          </w:tcPr>
          <w:p w:rsidR="004A0BA1" w:rsidRPr="005E5D6B" w:rsidRDefault="004A0BA1" w:rsidP="005E5D6B">
            <w:pPr>
              <w:ind w:left="540" w:right="650"/>
              <w:jc w:val="both"/>
              <w:rPr>
                <w:rFonts w:asciiTheme="minorHAnsi" w:hAnsiTheme="minorHAnsi" w:cstheme="minorHAnsi"/>
                <w:sz w:val="20"/>
                <w:szCs w:val="20"/>
              </w:rPr>
            </w:pPr>
          </w:p>
        </w:tc>
        <w:tc>
          <w:tcPr>
            <w:tcW w:w="1123" w:type="dxa"/>
            <w:tcBorders>
              <w:top w:val="nil"/>
              <w:left w:val="nil"/>
              <w:bottom w:val="nil"/>
              <w:right w:val="nil"/>
            </w:tcBorders>
            <w:noWrap/>
          </w:tcPr>
          <w:p w:rsidR="004A0BA1" w:rsidRPr="005E5D6B" w:rsidRDefault="004A0BA1" w:rsidP="005E5D6B">
            <w:pPr>
              <w:ind w:left="540" w:right="650"/>
              <w:jc w:val="both"/>
              <w:rPr>
                <w:rFonts w:asciiTheme="minorHAnsi" w:hAnsiTheme="minorHAnsi" w:cstheme="minorHAnsi"/>
                <w:sz w:val="20"/>
                <w:szCs w:val="20"/>
              </w:rPr>
            </w:pPr>
          </w:p>
        </w:tc>
        <w:tc>
          <w:tcPr>
            <w:tcW w:w="696" w:type="dxa"/>
            <w:tcBorders>
              <w:top w:val="nil"/>
              <w:left w:val="nil"/>
              <w:bottom w:val="nil"/>
              <w:right w:val="nil"/>
            </w:tcBorders>
            <w:noWrap/>
          </w:tcPr>
          <w:p w:rsidR="004A0BA1" w:rsidRPr="005E5D6B" w:rsidRDefault="004A0BA1" w:rsidP="005E5D6B">
            <w:pPr>
              <w:ind w:left="540" w:right="650"/>
              <w:jc w:val="both"/>
              <w:rPr>
                <w:rFonts w:asciiTheme="minorHAnsi" w:hAnsiTheme="minorHAnsi" w:cstheme="minorHAnsi"/>
                <w:sz w:val="20"/>
                <w:szCs w:val="20"/>
              </w:rPr>
            </w:pPr>
          </w:p>
        </w:tc>
        <w:tc>
          <w:tcPr>
            <w:tcW w:w="934" w:type="dxa"/>
            <w:tcBorders>
              <w:top w:val="nil"/>
              <w:left w:val="nil"/>
              <w:bottom w:val="nil"/>
              <w:right w:val="nil"/>
            </w:tcBorders>
            <w:noWrap/>
          </w:tcPr>
          <w:p w:rsidR="004A0BA1" w:rsidRPr="005E5D6B" w:rsidRDefault="004A0BA1" w:rsidP="005E5D6B">
            <w:pPr>
              <w:ind w:left="540" w:right="650"/>
              <w:jc w:val="both"/>
              <w:rPr>
                <w:rFonts w:asciiTheme="minorHAnsi" w:hAnsiTheme="minorHAnsi" w:cstheme="minorHAnsi"/>
                <w:sz w:val="20"/>
                <w:szCs w:val="20"/>
              </w:rPr>
            </w:pPr>
          </w:p>
        </w:tc>
        <w:tc>
          <w:tcPr>
            <w:tcW w:w="922" w:type="dxa"/>
            <w:tcBorders>
              <w:top w:val="nil"/>
              <w:left w:val="nil"/>
              <w:bottom w:val="nil"/>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single" w:sz="4" w:space="0" w:color="auto"/>
              <w:left w:val="single" w:sz="4" w:space="0" w:color="auto"/>
              <w:bottom w:val="single" w:sz="4" w:space="0" w:color="auto"/>
              <w:right w:val="single" w:sz="4" w:space="0" w:color="auto"/>
            </w:tcBorders>
            <w:shd w:val="clear" w:color="auto" w:fill="C0C0C0"/>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SL.</w:t>
            </w:r>
            <w:r w:rsidR="00000F37">
              <w:rPr>
                <w:rFonts w:asciiTheme="minorHAnsi" w:hAnsiTheme="minorHAnsi" w:cstheme="minorHAnsi"/>
                <w:b/>
                <w:bCs/>
                <w:sz w:val="20"/>
                <w:szCs w:val="20"/>
              </w:rPr>
              <w:t xml:space="preserve"> </w:t>
            </w:r>
            <w:r w:rsidRPr="005E5D6B">
              <w:rPr>
                <w:rFonts w:asciiTheme="minorHAnsi" w:hAnsiTheme="minorHAnsi" w:cstheme="minorHAnsi"/>
                <w:b/>
                <w:bCs/>
                <w:sz w:val="20"/>
                <w:szCs w:val="20"/>
              </w:rPr>
              <w:t>No.</w:t>
            </w:r>
          </w:p>
        </w:tc>
        <w:tc>
          <w:tcPr>
            <w:tcW w:w="2330" w:type="dxa"/>
            <w:tcBorders>
              <w:top w:val="single" w:sz="4" w:space="0" w:color="auto"/>
              <w:left w:val="nil"/>
              <w:bottom w:val="single" w:sz="4" w:space="0" w:color="auto"/>
              <w:right w:val="single" w:sz="4" w:space="0" w:color="auto"/>
            </w:tcBorders>
            <w:shd w:val="clear" w:color="auto" w:fill="C0C0C0"/>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Budget Heads</w:t>
            </w:r>
          </w:p>
        </w:tc>
        <w:tc>
          <w:tcPr>
            <w:tcW w:w="1123" w:type="dxa"/>
            <w:tcBorders>
              <w:top w:val="single" w:sz="4" w:space="0" w:color="auto"/>
              <w:left w:val="nil"/>
              <w:bottom w:val="single" w:sz="4" w:space="0" w:color="auto"/>
              <w:right w:val="single" w:sz="4" w:space="0" w:color="auto"/>
            </w:tcBorders>
            <w:shd w:val="clear" w:color="auto" w:fill="C0C0C0"/>
            <w:noWrap/>
          </w:tcPr>
          <w:p w:rsidR="004A0BA1" w:rsidRPr="005E5D6B" w:rsidRDefault="004A0BA1" w:rsidP="005E5D6B">
            <w:pPr>
              <w:ind w:left="43" w:right="650"/>
              <w:jc w:val="both"/>
              <w:rPr>
                <w:rFonts w:asciiTheme="minorHAnsi" w:hAnsiTheme="minorHAnsi" w:cstheme="minorHAnsi"/>
                <w:b/>
                <w:bCs/>
                <w:sz w:val="20"/>
                <w:szCs w:val="20"/>
              </w:rPr>
            </w:pPr>
            <w:r w:rsidRPr="005E5D6B">
              <w:rPr>
                <w:rFonts w:asciiTheme="minorHAnsi" w:hAnsiTheme="minorHAnsi" w:cstheme="minorHAnsi"/>
                <w:b/>
                <w:bCs/>
                <w:sz w:val="20"/>
                <w:szCs w:val="20"/>
              </w:rPr>
              <w:t>Unit/</w:t>
            </w:r>
            <w:proofErr w:type="spellStart"/>
            <w:r w:rsidRPr="005E5D6B">
              <w:rPr>
                <w:rFonts w:asciiTheme="minorHAnsi" w:hAnsiTheme="minorHAnsi" w:cstheme="minorHAnsi"/>
                <w:b/>
                <w:bCs/>
                <w:sz w:val="20"/>
                <w:szCs w:val="20"/>
              </w:rPr>
              <w:t>Qty</w:t>
            </w:r>
            <w:proofErr w:type="spellEnd"/>
          </w:p>
        </w:tc>
        <w:tc>
          <w:tcPr>
            <w:tcW w:w="696" w:type="dxa"/>
            <w:tcBorders>
              <w:top w:val="single" w:sz="4" w:space="0" w:color="auto"/>
              <w:left w:val="nil"/>
              <w:bottom w:val="single" w:sz="4" w:space="0" w:color="auto"/>
              <w:right w:val="single" w:sz="4" w:space="0" w:color="auto"/>
            </w:tcBorders>
            <w:shd w:val="clear" w:color="auto" w:fill="C0C0C0"/>
            <w:noWrap/>
          </w:tcPr>
          <w:p w:rsidR="004A0BA1" w:rsidRPr="005E5D6B" w:rsidRDefault="004A0BA1" w:rsidP="005E5D6B">
            <w:pPr>
              <w:ind w:left="130" w:right="650"/>
              <w:jc w:val="both"/>
              <w:rPr>
                <w:rFonts w:asciiTheme="minorHAnsi" w:hAnsiTheme="minorHAnsi" w:cstheme="minorHAnsi"/>
                <w:b/>
                <w:bCs/>
                <w:sz w:val="20"/>
                <w:szCs w:val="20"/>
              </w:rPr>
            </w:pPr>
            <w:r w:rsidRPr="005E5D6B">
              <w:rPr>
                <w:rFonts w:asciiTheme="minorHAnsi" w:hAnsiTheme="minorHAnsi" w:cstheme="minorHAnsi"/>
                <w:b/>
                <w:bCs/>
                <w:sz w:val="20"/>
                <w:szCs w:val="20"/>
              </w:rPr>
              <w:t>Rate</w:t>
            </w:r>
          </w:p>
        </w:tc>
        <w:tc>
          <w:tcPr>
            <w:tcW w:w="934" w:type="dxa"/>
            <w:tcBorders>
              <w:top w:val="single" w:sz="4" w:space="0" w:color="auto"/>
              <w:left w:val="nil"/>
              <w:bottom w:val="single" w:sz="4" w:space="0" w:color="auto"/>
              <w:right w:val="nil"/>
            </w:tcBorders>
            <w:shd w:val="clear" w:color="auto" w:fill="C0C0C0"/>
            <w:noWrap/>
          </w:tcPr>
          <w:p w:rsidR="004A0BA1" w:rsidRPr="005E5D6B" w:rsidRDefault="004A0BA1" w:rsidP="005E5D6B">
            <w:pPr>
              <w:tabs>
                <w:tab w:val="left" w:pos="1169"/>
              </w:tabs>
              <w:ind w:left="133" w:right="149"/>
              <w:jc w:val="both"/>
              <w:rPr>
                <w:rFonts w:asciiTheme="minorHAnsi" w:hAnsiTheme="minorHAnsi" w:cstheme="minorHAnsi"/>
                <w:b/>
                <w:bCs/>
                <w:sz w:val="20"/>
                <w:szCs w:val="20"/>
              </w:rPr>
            </w:pPr>
            <w:r w:rsidRPr="005E5D6B">
              <w:rPr>
                <w:rFonts w:asciiTheme="minorHAnsi" w:hAnsiTheme="minorHAnsi" w:cstheme="minorHAnsi"/>
                <w:b/>
                <w:bCs/>
                <w:sz w:val="20"/>
                <w:szCs w:val="20"/>
              </w:rPr>
              <w:t>Total Budget</w:t>
            </w:r>
          </w:p>
        </w:tc>
        <w:tc>
          <w:tcPr>
            <w:tcW w:w="922" w:type="dxa"/>
            <w:tcBorders>
              <w:top w:val="single" w:sz="4" w:space="0" w:color="auto"/>
              <w:left w:val="single" w:sz="4" w:space="0" w:color="auto"/>
              <w:bottom w:val="single" w:sz="4" w:space="0" w:color="auto"/>
              <w:right w:val="single" w:sz="4" w:space="0" w:color="auto"/>
            </w:tcBorders>
            <w:shd w:val="clear" w:color="auto" w:fill="C0C0C0"/>
            <w:noWrap/>
          </w:tcPr>
          <w:p w:rsidR="004A0BA1" w:rsidRPr="005E5D6B" w:rsidRDefault="004A0BA1" w:rsidP="005E5D6B">
            <w:pPr>
              <w:ind w:left="147" w:right="650"/>
              <w:jc w:val="both"/>
              <w:rPr>
                <w:rFonts w:asciiTheme="minorHAnsi" w:hAnsiTheme="minorHAnsi" w:cstheme="minorHAnsi"/>
                <w:b/>
                <w:bCs/>
                <w:sz w:val="20"/>
                <w:szCs w:val="20"/>
              </w:rPr>
            </w:pPr>
            <w:r w:rsidRPr="005E5D6B">
              <w:rPr>
                <w:rFonts w:asciiTheme="minorHAnsi" w:hAnsiTheme="minorHAnsi" w:cstheme="minorHAnsi"/>
                <w:b/>
                <w:bCs/>
                <w:sz w:val="20"/>
                <w:szCs w:val="20"/>
              </w:rPr>
              <w:t>%age</w:t>
            </w:r>
          </w:p>
        </w:tc>
        <w:tc>
          <w:tcPr>
            <w:tcW w:w="923" w:type="dxa"/>
            <w:tcBorders>
              <w:top w:val="nil"/>
              <w:left w:val="nil"/>
              <w:bottom w:val="single" w:sz="4" w:space="0" w:color="auto"/>
              <w:right w:val="single" w:sz="4" w:space="0" w:color="auto"/>
            </w:tcBorders>
            <w:shd w:val="clear" w:color="auto" w:fill="C0C0C0"/>
            <w:noWrap/>
          </w:tcPr>
          <w:p w:rsidR="004A0BA1" w:rsidRPr="005E5D6B" w:rsidRDefault="004A0BA1" w:rsidP="005E5D6B">
            <w:pPr>
              <w:ind w:right="187"/>
              <w:jc w:val="both"/>
              <w:rPr>
                <w:rFonts w:asciiTheme="minorHAnsi" w:hAnsiTheme="minorHAnsi" w:cstheme="minorHAnsi"/>
                <w:b/>
                <w:bCs/>
                <w:sz w:val="20"/>
                <w:szCs w:val="20"/>
              </w:rPr>
            </w:pPr>
            <w:proofErr w:type="spellStart"/>
            <w:r w:rsidRPr="005E5D6B">
              <w:rPr>
                <w:rFonts w:asciiTheme="minorHAnsi" w:hAnsiTheme="minorHAnsi" w:cstheme="minorHAnsi"/>
                <w:b/>
                <w:bCs/>
                <w:sz w:val="20"/>
                <w:szCs w:val="20"/>
              </w:rPr>
              <w:t>SL.No</w:t>
            </w:r>
            <w:proofErr w:type="spellEnd"/>
            <w:r w:rsidRPr="005E5D6B">
              <w:rPr>
                <w:rFonts w:asciiTheme="minorHAnsi" w:hAnsiTheme="minorHAnsi" w:cstheme="minorHAnsi"/>
                <w:b/>
                <w:bCs/>
                <w:sz w:val="20"/>
                <w:szCs w:val="20"/>
              </w:rPr>
              <w:t>.</w:t>
            </w:r>
          </w:p>
        </w:tc>
        <w:tc>
          <w:tcPr>
            <w:tcW w:w="2241" w:type="dxa"/>
            <w:tcBorders>
              <w:top w:val="nil"/>
              <w:left w:val="nil"/>
              <w:bottom w:val="single" w:sz="4" w:space="0" w:color="auto"/>
              <w:right w:val="single" w:sz="4" w:space="0" w:color="auto"/>
            </w:tcBorders>
            <w:shd w:val="clear" w:color="auto" w:fill="C0C0C0"/>
          </w:tcPr>
          <w:p w:rsidR="004A0BA1" w:rsidRPr="005E5D6B" w:rsidRDefault="004A0BA1" w:rsidP="005E5D6B">
            <w:pPr>
              <w:ind w:right="190"/>
              <w:jc w:val="both"/>
              <w:rPr>
                <w:rFonts w:asciiTheme="minorHAnsi" w:hAnsiTheme="minorHAnsi" w:cstheme="minorHAnsi"/>
                <w:b/>
                <w:bCs/>
                <w:sz w:val="20"/>
                <w:szCs w:val="20"/>
              </w:rPr>
            </w:pPr>
            <w:r w:rsidRPr="005E5D6B">
              <w:rPr>
                <w:rFonts w:asciiTheme="minorHAnsi" w:hAnsiTheme="minorHAnsi" w:cstheme="minorHAnsi"/>
                <w:b/>
                <w:bCs/>
                <w:sz w:val="20"/>
                <w:szCs w:val="20"/>
              </w:rPr>
              <w:t>Notes on budget line items</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330"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11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2"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shd w:val="clear" w:color="auto" w:fill="C0C0C0"/>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1</w:t>
            </w:r>
          </w:p>
        </w:tc>
        <w:tc>
          <w:tcPr>
            <w:tcW w:w="2330" w:type="dxa"/>
            <w:tcBorders>
              <w:top w:val="nil"/>
              <w:left w:val="nil"/>
              <w:bottom w:val="single" w:sz="4" w:space="0" w:color="auto"/>
              <w:right w:val="single" w:sz="4" w:space="0" w:color="auto"/>
            </w:tcBorders>
            <w:shd w:val="clear" w:color="auto" w:fill="C0C0C0"/>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Personnel*</w:t>
            </w:r>
          </w:p>
        </w:tc>
        <w:tc>
          <w:tcPr>
            <w:tcW w:w="11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2"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3" w:type="dxa"/>
            <w:tcBorders>
              <w:top w:val="nil"/>
              <w:left w:val="nil"/>
              <w:bottom w:val="single" w:sz="4" w:space="0" w:color="auto"/>
              <w:right w:val="single" w:sz="4" w:space="0" w:color="auto"/>
            </w:tcBorders>
            <w:shd w:val="clear" w:color="auto" w:fill="C0C0C0"/>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shd w:val="clear" w:color="auto" w:fill="CCFFFF"/>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330" w:type="dxa"/>
            <w:tcBorders>
              <w:top w:val="nil"/>
              <w:left w:val="nil"/>
              <w:bottom w:val="single" w:sz="4" w:space="0" w:color="auto"/>
              <w:right w:val="single" w:sz="4" w:space="0" w:color="auto"/>
            </w:tcBorders>
            <w:shd w:val="clear" w:color="auto" w:fill="CCFFFF"/>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1123" w:type="dxa"/>
            <w:tcBorders>
              <w:top w:val="nil"/>
              <w:left w:val="nil"/>
              <w:bottom w:val="single" w:sz="4" w:space="0" w:color="auto"/>
              <w:right w:val="single" w:sz="4" w:space="0" w:color="auto"/>
            </w:tcBorders>
            <w:shd w:val="clear" w:color="auto" w:fill="CCFFFF"/>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shd w:val="clear" w:color="auto" w:fill="CCFFFF"/>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single" w:sz="4" w:space="0" w:color="auto"/>
            </w:tcBorders>
            <w:shd w:val="clear" w:color="auto" w:fill="CCFFFF"/>
            <w:noWrap/>
          </w:tcPr>
          <w:p w:rsidR="004A0BA1" w:rsidRPr="005E5D6B" w:rsidRDefault="004A0BA1" w:rsidP="005E5D6B">
            <w:pPr>
              <w:ind w:left="540" w:right="650"/>
              <w:jc w:val="both"/>
              <w:rPr>
                <w:rFonts w:asciiTheme="minorHAnsi" w:hAnsiTheme="minorHAnsi" w:cstheme="minorHAnsi"/>
                <w:sz w:val="20"/>
                <w:szCs w:val="20"/>
              </w:rPr>
            </w:pPr>
          </w:p>
        </w:tc>
        <w:tc>
          <w:tcPr>
            <w:tcW w:w="922" w:type="dxa"/>
            <w:tcBorders>
              <w:top w:val="nil"/>
              <w:left w:val="nil"/>
              <w:bottom w:val="single" w:sz="4" w:space="0" w:color="auto"/>
              <w:right w:val="single" w:sz="4" w:space="0" w:color="auto"/>
            </w:tcBorders>
            <w:shd w:val="clear" w:color="auto" w:fill="CCFFFF"/>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3" w:type="dxa"/>
            <w:tcBorders>
              <w:top w:val="nil"/>
              <w:left w:val="nil"/>
              <w:bottom w:val="single" w:sz="4" w:space="0" w:color="auto"/>
              <w:right w:val="single" w:sz="4" w:space="0" w:color="auto"/>
            </w:tcBorders>
            <w:shd w:val="clear" w:color="auto" w:fill="CCFFFF"/>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241" w:type="dxa"/>
            <w:tcBorders>
              <w:top w:val="nil"/>
              <w:left w:val="nil"/>
              <w:bottom w:val="single" w:sz="4" w:space="0" w:color="auto"/>
              <w:right w:val="single" w:sz="4" w:space="0" w:color="auto"/>
            </w:tcBorders>
            <w:shd w:val="clear" w:color="auto" w:fill="CCFFFF"/>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330"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11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2"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shd w:val="clear" w:color="auto" w:fill="CCFFFF"/>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330" w:type="dxa"/>
            <w:tcBorders>
              <w:top w:val="nil"/>
              <w:left w:val="nil"/>
              <w:bottom w:val="single" w:sz="4" w:space="0" w:color="auto"/>
              <w:right w:val="single" w:sz="4" w:space="0" w:color="auto"/>
            </w:tcBorders>
            <w:shd w:val="clear" w:color="auto" w:fill="CCFFFF"/>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1123" w:type="dxa"/>
            <w:tcBorders>
              <w:top w:val="nil"/>
              <w:left w:val="nil"/>
              <w:bottom w:val="single" w:sz="4" w:space="0" w:color="auto"/>
              <w:right w:val="single" w:sz="4" w:space="0" w:color="auto"/>
            </w:tcBorders>
            <w:shd w:val="clear" w:color="auto" w:fill="CCFFFF"/>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shd w:val="clear" w:color="auto" w:fill="CCFFFF"/>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single" w:sz="4" w:space="0" w:color="auto"/>
            </w:tcBorders>
            <w:shd w:val="clear" w:color="auto" w:fill="CCFFFF"/>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2" w:type="dxa"/>
            <w:tcBorders>
              <w:top w:val="nil"/>
              <w:left w:val="nil"/>
              <w:bottom w:val="single" w:sz="4" w:space="0" w:color="auto"/>
              <w:right w:val="single" w:sz="4" w:space="0" w:color="auto"/>
            </w:tcBorders>
            <w:shd w:val="clear" w:color="auto" w:fill="CCFFFF"/>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3" w:type="dxa"/>
            <w:tcBorders>
              <w:top w:val="nil"/>
              <w:left w:val="nil"/>
              <w:bottom w:val="single" w:sz="4" w:space="0" w:color="auto"/>
              <w:right w:val="single" w:sz="4" w:space="0" w:color="auto"/>
            </w:tcBorders>
            <w:shd w:val="clear" w:color="auto" w:fill="CCFFFF"/>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241" w:type="dxa"/>
            <w:tcBorders>
              <w:top w:val="nil"/>
              <w:left w:val="nil"/>
              <w:bottom w:val="single" w:sz="4" w:space="0" w:color="auto"/>
              <w:right w:val="single" w:sz="4" w:space="0" w:color="auto"/>
            </w:tcBorders>
            <w:shd w:val="clear" w:color="auto" w:fill="CCFFFF"/>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 </w:t>
            </w:r>
          </w:p>
        </w:tc>
        <w:tc>
          <w:tcPr>
            <w:tcW w:w="2330" w:type="dxa"/>
            <w:tcBorders>
              <w:top w:val="nil"/>
              <w:left w:val="nil"/>
              <w:bottom w:val="single" w:sz="4" w:space="0" w:color="auto"/>
              <w:right w:val="single" w:sz="4" w:space="0" w:color="auto"/>
            </w:tcBorders>
          </w:tcPr>
          <w:p w:rsidR="004A0BA1" w:rsidRPr="005E5D6B" w:rsidRDefault="004A0BA1" w:rsidP="005E5D6B">
            <w:pPr>
              <w:ind w:left="540" w:right="650"/>
              <w:rPr>
                <w:rFonts w:asciiTheme="minorHAnsi" w:hAnsiTheme="minorHAnsi" w:cstheme="minorHAnsi"/>
                <w:b/>
                <w:bCs/>
                <w:sz w:val="20"/>
                <w:szCs w:val="20"/>
              </w:rPr>
            </w:pPr>
            <w:proofErr w:type="spellStart"/>
            <w:r w:rsidRPr="005E5D6B">
              <w:rPr>
                <w:rFonts w:asciiTheme="minorHAnsi" w:hAnsiTheme="minorHAnsi" w:cstheme="minorHAnsi"/>
                <w:b/>
                <w:bCs/>
                <w:sz w:val="20"/>
                <w:szCs w:val="20"/>
              </w:rPr>
              <w:t>sub total</w:t>
            </w:r>
            <w:proofErr w:type="spellEnd"/>
            <w:r w:rsidRPr="005E5D6B">
              <w:rPr>
                <w:rFonts w:asciiTheme="minorHAnsi" w:hAnsiTheme="minorHAnsi" w:cstheme="minorHAnsi"/>
                <w:b/>
                <w:bCs/>
                <w:sz w:val="20"/>
                <w:szCs w:val="20"/>
              </w:rPr>
              <w:t xml:space="preserve"> Personnel</w:t>
            </w:r>
          </w:p>
        </w:tc>
        <w:tc>
          <w:tcPr>
            <w:tcW w:w="11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 </w:t>
            </w:r>
          </w:p>
        </w:tc>
        <w:tc>
          <w:tcPr>
            <w:tcW w:w="696"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 </w:t>
            </w:r>
          </w:p>
        </w:tc>
        <w:tc>
          <w:tcPr>
            <w:tcW w:w="934"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b/>
                <w:bCs/>
                <w:sz w:val="20"/>
                <w:szCs w:val="20"/>
              </w:rPr>
            </w:pPr>
          </w:p>
        </w:tc>
        <w:tc>
          <w:tcPr>
            <w:tcW w:w="922"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b/>
                <w:bCs/>
                <w:sz w:val="20"/>
                <w:szCs w:val="20"/>
              </w:rPr>
            </w:pPr>
          </w:p>
        </w:tc>
        <w:tc>
          <w:tcPr>
            <w:tcW w:w="9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 </w:t>
            </w:r>
          </w:p>
        </w:tc>
        <w:tc>
          <w:tcPr>
            <w:tcW w:w="2330"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11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2"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shd w:val="clear" w:color="auto" w:fill="C0C0C0"/>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2</w:t>
            </w:r>
          </w:p>
        </w:tc>
        <w:tc>
          <w:tcPr>
            <w:tcW w:w="2330" w:type="dxa"/>
            <w:tcBorders>
              <w:top w:val="nil"/>
              <w:left w:val="nil"/>
              <w:bottom w:val="single" w:sz="4" w:space="0" w:color="auto"/>
              <w:right w:val="single" w:sz="4" w:space="0" w:color="auto"/>
            </w:tcBorders>
            <w:shd w:val="clear" w:color="auto" w:fill="C0C0C0"/>
          </w:tcPr>
          <w:p w:rsidR="004A0BA1" w:rsidRPr="005E5D6B" w:rsidRDefault="004A0BA1" w:rsidP="005E5D6B">
            <w:pPr>
              <w:ind w:left="540" w:right="650"/>
              <w:jc w:val="both"/>
              <w:rPr>
                <w:rFonts w:asciiTheme="minorHAnsi" w:hAnsiTheme="minorHAnsi" w:cstheme="minorHAnsi"/>
                <w:b/>
                <w:bCs/>
                <w:sz w:val="20"/>
                <w:szCs w:val="20"/>
              </w:rPr>
            </w:pPr>
            <w:proofErr w:type="spellStart"/>
            <w:r w:rsidRPr="005E5D6B">
              <w:rPr>
                <w:rFonts w:asciiTheme="minorHAnsi" w:hAnsiTheme="minorHAnsi" w:cstheme="minorHAnsi"/>
                <w:b/>
                <w:bCs/>
                <w:sz w:val="20"/>
                <w:szCs w:val="20"/>
              </w:rPr>
              <w:t>Programme</w:t>
            </w:r>
            <w:proofErr w:type="spellEnd"/>
            <w:r w:rsidRPr="005E5D6B">
              <w:rPr>
                <w:rFonts w:asciiTheme="minorHAnsi" w:hAnsiTheme="minorHAnsi" w:cstheme="minorHAnsi"/>
                <w:b/>
                <w:bCs/>
                <w:sz w:val="20"/>
                <w:szCs w:val="20"/>
              </w:rPr>
              <w:t>**</w:t>
            </w:r>
          </w:p>
        </w:tc>
        <w:tc>
          <w:tcPr>
            <w:tcW w:w="11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2"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3" w:type="dxa"/>
            <w:tcBorders>
              <w:top w:val="nil"/>
              <w:left w:val="nil"/>
              <w:bottom w:val="single" w:sz="4" w:space="0" w:color="auto"/>
              <w:right w:val="single" w:sz="4" w:space="0" w:color="auto"/>
            </w:tcBorders>
            <w:shd w:val="clear" w:color="auto" w:fill="C0C0C0"/>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330"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11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p>
        </w:tc>
        <w:tc>
          <w:tcPr>
            <w:tcW w:w="922"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shd w:val="clear" w:color="auto" w:fill="CCFFFF"/>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330" w:type="dxa"/>
            <w:tcBorders>
              <w:top w:val="nil"/>
              <w:left w:val="nil"/>
              <w:bottom w:val="single" w:sz="4" w:space="0" w:color="auto"/>
              <w:right w:val="single" w:sz="4" w:space="0" w:color="auto"/>
            </w:tcBorders>
            <w:shd w:val="clear" w:color="auto" w:fill="CCFFFF"/>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1123" w:type="dxa"/>
            <w:tcBorders>
              <w:top w:val="nil"/>
              <w:left w:val="nil"/>
              <w:bottom w:val="single" w:sz="4" w:space="0" w:color="auto"/>
              <w:right w:val="single" w:sz="4" w:space="0" w:color="auto"/>
            </w:tcBorders>
            <w:shd w:val="clear" w:color="auto" w:fill="CCFFFF"/>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shd w:val="clear" w:color="auto" w:fill="CCFFFF"/>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single" w:sz="4" w:space="0" w:color="auto"/>
            </w:tcBorders>
            <w:shd w:val="clear" w:color="auto" w:fill="CCFFFF"/>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2" w:type="dxa"/>
            <w:tcBorders>
              <w:top w:val="nil"/>
              <w:left w:val="nil"/>
              <w:bottom w:val="single" w:sz="4" w:space="0" w:color="auto"/>
              <w:right w:val="single" w:sz="4" w:space="0" w:color="auto"/>
            </w:tcBorders>
            <w:shd w:val="clear" w:color="auto" w:fill="CCFFFF"/>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3" w:type="dxa"/>
            <w:tcBorders>
              <w:top w:val="nil"/>
              <w:left w:val="nil"/>
              <w:bottom w:val="single" w:sz="4" w:space="0" w:color="auto"/>
              <w:right w:val="single" w:sz="4" w:space="0" w:color="auto"/>
            </w:tcBorders>
            <w:shd w:val="clear" w:color="auto" w:fill="CCFFFF"/>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241" w:type="dxa"/>
            <w:tcBorders>
              <w:top w:val="nil"/>
              <w:left w:val="nil"/>
              <w:bottom w:val="single" w:sz="4" w:space="0" w:color="auto"/>
              <w:right w:val="single" w:sz="4" w:space="0" w:color="auto"/>
            </w:tcBorders>
            <w:shd w:val="clear" w:color="auto" w:fill="CCFFFF"/>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330"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11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2"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330" w:type="dxa"/>
            <w:tcBorders>
              <w:top w:val="nil"/>
              <w:left w:val="nil"/>
              <w:bottom w:val="single" w:sz="4" w:space="0" w:color="auto"/>
              <w:right w:val="single" w:sz="4" w:space="0" w:color="auto"/>
            </w:tcBorders>
          </w:tcPr>
          <w:p w:rsidR="004A0BA1" w:rsidRPr="005E5D6B" w:rsidRDefault="004A0BA1" w:rsidP="005E5D6B">
            <w:pPr>
              <w:ind w:left="540" w:right="650"/>
              <w:rPr>
                <w:rFonts w:asciiTheme="minorHAnsi" w:hAnsiTheme="minorHAnsi" w:cstheme="minorHAnsi"/>
                <w:b/>
                <w:bCs/>
                <w:sz w:val="20"/>
                <w:szCs w:val="20"/>
              </w:rPr>
            </w:pPr>
            <w:proofErr w:type="spellStart"/>
            <w:r w:rsidRPr="005E5D6B">
              <w:rPr>
                <w:rFonts w:asciiTheme="minorHAnsi" w:hAnsiTheme="minorHAnsi" w:cstheme="minorHAnsi"/>
                <w:b/>
                <w:bCs/>
                <w:sz w:val="20"/>
                <w:szCs w:val="20"/>
              </w:rPr>
              <w:t>Sub total</w:t>
            </w:r>
            <w:proofErr w:type="spellEnd"/>
            <w:r w:rsidRPr="005E5D6B">
              <w:rPr>
                <w:rFonts w:asciiTheme="minorHAnsi" w:hAnsiTheme="minorHAnsi" w:cstheme="minorHAnsi"/>
                <w:b/>
                <w:bCs/>
                <w:sz w:val="20"/>
                <w:szCs w:val="20"/>
              </w:rPr>
              <w:t xml:space="preserve"> </w:t>
            </w:r>
            <w:proofErr w:type="spellStart"/>
            <w:r w:rsidRPr="005E5D6B">
              <w:rPr>
                <w:rFonts w:asciiTheme="minorHAnsi" w:hAnsiTheme="minorHAnsi" w:cstheme="minorHAnsi"/>
                <w:b/>
                <w:bCs/>
                <w:sz w:val="20"/>
                <w:szCs w:val="20"/>
              </w:rPr>
              <w:lastRenderedPageBreak/>
              <w:t>Programme</w:t>
            </w:r>
            <w:proofErr w:type="spellEnd"/>
          </w:p>
        </w:tc>
        <w:tc>
          <w:tcPr>
            <w:tcW w:w="11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lastRenderedPageBreak/>
              <w:t> </w:t>
            </w:r>
          </w:p>
        </w:tc>
        <w:tc>
          <w:tcPr>
            <w:tcW w:w="696"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b/>
                <w:bCs/>
                <w:sz w:val="20"/>
                <w:szCs w:val="20"/>
              </w:rPr>
            </w:pPr>
          </w:p>
        </w:tc>
        <w:tc>
          <w:tcPr>
            <w:tcW w:w="922"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b/>
                <w:bCs/>
                <w:sz w:val="20"/>
                <w:szCs w:val="20"/>
              </w:rPr>
            </w:pPr>
          </w:p>
        </w:tc>
        <w:tc>
          <w:tcPr>
            <w:tcW w:w="9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shd w:val="clear" w:color="auto" w:fill="C0C0C0"/>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lastRenderedPageBreak/>
              <w:t>3</w:t>
            </w:r>
          </w:p>
        </w:tc>
        <w:tc>
          <w:tcPr>
            <w:tcW w:w="2330" w:type="dxa"/>
            <w:tcBorders>
              <w:top w:val="nil"/>
              <w:left w:val="nil"/>
              <w:bottom w:val="single" w:sz="4" w:space="0" w:color="auto"/>
              <w:right w:val="single" w:sz="4" w:space="0" w:color="auto"/>
            </w:tcBorders>
            <w:shd w:val="clear" w:color="auto" w:fill="C0C0C0"/>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Equipment***</w:t>
            </w:r>
          </w:p>
        </w:tc>
        <w:tc>
          <w:tcPr>
            <w:tcW w:w="11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2"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3" w:type="dxa"/>
            <w:tcBorders>
              <w:top w:val="nil"/>
              <w:left w:val="nil"/>
              <w:bottom w:val="single" w:sz="4" w:space="0" w:color="auto"/>
              <w:right w:val="single" w:sz="4" w:space="0" w:color="auto"/>
            </w:tcBorders>
            <w:shd w:val="clear" w:color="auto" w:fill="C0C0C0"/>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 </w:t>
            </w:r>
          </w:p>
        </w:tc>
        <w:tc>
          <w:tcPr>
            <w:tcW w:w="2330"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11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2"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330"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11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2"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 </w:t>
            </w:r>
          </w:p>
        </w:tc>
        <w:tc>
          <w:tcPr>
            <w:tcW w:w="2330" w:type="dxa"/>
            <w:tcBorders>
              <w:top w:val="nil"/>
              <w:left w:val="nil"/>
              <w:bottom w:val="single" w:sz="4" w:space="0" w:color="auto"/>
              <w:right w:val="single" w:sz="4" w:space="0" w:color="auto"/>
            </w:tcBorders>
          </w:tcPr>
          <w:p w:rsidR="004A0BA1" w:rsidRPr="005E5D6B" w:rsidRDefault="004A0BA1" w:rsidP="005E5D6B">
            <w:pPr>
              <w:ind w:left="540" w:right="650"/>
              <w:rPr>
                <w:rFonts w:asciiTheme="minorHAnsi" w:hAnsiTheme="minorHAnsi" w:cstheme="minorHAnsi"/>
                <w:b/>
                <w:bCs/>
                <w:sz w:val="20"/>
                <w:szCs w:val="20"/>
              </w:rPr>
            </w:pPr>
            <w:proofErr w:type="spellStart"/>
            <w:r w:rsidRPr="005E5D6B">
              <w:rPr>
                <w:rFonts w:asciiTheme="minorHAnsi" w:hAnsiTheme="minorHAnsi" w:cstheme="minorHAnsi"/>
                <w:b/>
                <w:bCs/>
                <w:sz w:val="20"/>
                <w:szCs w:val="20"/>
              </w:rPr>
              <w:t>Sub total</w:t>
            </w:r>
            <w:proofErr w:type="spellEnd"/>
            <w:r w:rsidRPr="005E5D6B">
              <w:rPr>
                <w:rFonts w:asciiTheme="minorHAnsi" w:hAnsiTheme="minorHAnsi" w:cstheme="minorHAnsi"/>
                <w:b/>
                <w:bCs/>
                <w:sz w:val="20"/>
                <w:szCs w:val="20"/>
              </w:rPr>
              <w:t xml:space="preserve"> Equipment</w:t>
            </w:r>
          </w:p>
        </w:tc>
        <w:tc>
          <w:tcPr>
            <w:tcW w:w="11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b/>
                <w:bCs/>
                <w:sz w:val="20"/>
                <w:szCs w:val="20"/>
              </w:rPr>
            </w:pPr>
          </w:p>
        </w:tc>
        <w:tc>
          <w:tcPr>
            <w:tcW w:w="922"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b/>
                <w:bCs/>
                <w:sz w:val="20"/>
                <w:szCs w:val="20"/>
              </w:rPr>
            </w:pPr>
          </w:p>
        </w:tc>
        <w:tc>
          <w:tcPr>
            <w:tcW w:w="9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shd w:val="clear" w:color="auto" w:fill="C0C0C0"/>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4</w:t>
            </w:r>
          </w:p>
        </w:tc>
        <w:tc>
          <w:tcPr>
            <w:tcW w:w="2330" w:type="dxa"/>
            <w:tcBorders>
              <w:top w:val="nil"/>
              <w:left w:val="nil"/>
              <w:bottom w:val="single" w:sz="4" w:space="0" w:color="auto"/>
              <w:right w:val="single" w:sz="4" w:space="0" w:color="auto"/>
            </w:tcBorders>
            <w:shd w:val="clear" w:color="auto" w:fill="C0C0C0"/>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Administrative Costs****</w:t>
            </w:r>
          </w:p>
        </w:tc>
        <w:tc>
          <w:tcPr>
            <w:tcW w:w="11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2"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3" w:type="dxa"/>
            <w:tcBorders>
              <w:top w:val="nil"/>
              <w:left w:val="nil"/>
              <w:bottom w:val="single" w:sz="4" w:space="0" w:color="auto"/>
              <w:right w:val="single" w:sz="4" w:space="0" w:color="auto"/>
            </w:tcBorders>
            <w:shd w:val="clear" w:color="auto" w:fill="C0C0C0"/>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330"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11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2"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 </w:t>
            </w:r>
          </w:p>
        </w:tc>
        <w:tc>
          <w:tcPr>
            <w:tcW w:w="9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510"/>
        </w:trPr>
        <w:tc>
          <w:tcPr>
            <w:tcW w:w="923" w:type="dxa"/>
            <w:tcBorders>
              <w:top w:val="nil"/>
              <w:left w:val="single" w:sz="4" w:space="0" w:color="auto"/>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330" w:type="dxa"/>
            <w:tcBorders>
              <w:top w:val="nil"/>
              <w:left w:val="nil"/>
              <w:bottom w:val="single" w:sz="4" w:space="0" w:color="auto"/>
              <w:right w:val="single" w:sz="4" w:space="0" w:color="auto"/>
            </w:tcBorders>
          </w:tcPr>
          <w:p w:rsidR="004A0BA1" w:rsidRPr="005E5D6B" w:rsidRDefault="004A0BA1" w:rsidP="005E5D6B">
            <w:pPr>
              <w:ind w:left="540" w:right="650"/>
              <w:rPr>
                <w:rFonts w:asciiTheme="minorHAnsi" w:hAnsiTheme="minorHAnsi" w:cstheme="minorHAnsi"/>
                <w:b/>
                <w:bCs/>
                <w:sz w:val="20"/>
                <w:szCs w:val="20"/>
              </w:rPr>
            </w:pPr>
            <w:proofErr w:type="spellStart"/>
            <w:r w:rsidRPr="005E5D6B">
              <w:rPr>
                <w:rFonts w:asciiTheme="minorHAnsi" w:hAnsiTheme="minorHAnsi" w:cstheme="minorHAnsi"/>
                <w:b/>
                <w:bCs/>
                <w:sz w:val="20"/>
                <w:szCs w:val="20"/>
              </w:rPr>
              <w:t>Sub total</w:t>
            </w:r>
            <w:proofErr w:type="spellEnd"/>
            <w:r w:rsidRPr="005E5D6B">
              <w:rPr>
                <w:rFonts w:asciiTheme="minorHAnsi" w:hAnsiTheme="minorHAnsi" w:cstheme="minorHAnsi"/>
                <w:b/>
                <w:bCs/>
                <w:sz w:val="20"/>
                <w:szCs w:val="20"/>
              </w:rPr>
              <w:t xml:space="preserve"> Administrative cost</w:t>
            </w:r>
          </w:p>
        </w:tc>
        <w:tc>
          <w:tcPr>
            <w:tcW w:w="11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b/>
                <w:bCs/>
                <w:sz w:val="20"/>
                <w:szCs w:val="20"/>
              </w:rPr>
            </w:pPr>
          </w:p>
        </w:tc>
        <w:tc>
          <w:tcPr>
            <w:tcW w:w="922"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b/>
                <w:bCs/>
                <w:sz w:val="20"/>
                <w:szCs w:val="20"/>
              </w:rPr>
            </w:pPr>
          </w:p>
        </w:tc>
        <w:tc>
          <w:tcPr>
            <w:tcW w:w="9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330"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11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2"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3" w:type="dxa"/>
            <w:tcBorders>
              <w:top w:val="nil"/>
              <w:left w:val="nil"/>
              <w:bottom w:val="single" w:sz="4" w:space="0" w:color="auto"/>
              <w:right w:val="single" w:sz="4" w:space="0" w:color="auto"/>
            </w:tcBorders>
            <w:shd w:val="clear" w:color="auto" w:fill="C0C0C0"/>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p>
          <w:p w:rsidR="004A0BA1" w:rsidRPr="005E5D6B" w:rsidRDefault="004A0BA1" w:rsidP="005E5D6B">
            <w:pPr>
              <w:ind w:right="650"/>
              <w:jc w:val="both"/>
              <w:rPr>
                <w:rFonts w:asciiTheme="minorHAnsi" w:hAnsiTheme="minorHAnsi" w:cstheme="minorHAnsi"/>
                <w:sz w:val="20"/>
                <w:szCs w:val="20"/>
              </w:rPr>
            </w:pPr>
          </w:p>
        </w:tc>
        <w:tc>
          <w:tcPr>
            <w:tcW w:w="2330"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Total</w:t>
            </w:r>
          </w:p>
        </w:tc>
        <w:tc>
          <w:tcPr>
            <w:tcW w:w="11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nil"/>
            </w:tcBorders>
            <w:noWrap/>
          </w:tcPr>
          <w:p w:rsidR="004A0BA1" w:rsidRPr="005E5D6B" w:rsidRDefault="004A0BA1" w:rsidP="005E5D6B">
            <w:pPr>
              <w:ind w:left="540" w:right="650"/>
              <w:jc w:val="both"/>
              <w:rPr>
                <w:rFonts w:asciiTheme="minorHAnsi" w:hAnsiTheme="minorHAnsi" w:cstheme="minorHAnsi"/>
                <w:b/>
                <w:bCs/>
                <w:sz w:val="20"/>
                <w:szCs w:val="20"/>
              </w:rPr>
            </w:pPr>
          </w:p>
        </w:tc>
        <w:tc>
          <w:tcPr>
            <w:tcW w:w="922" w:type="dxa"/>
            <w:tcBorders>
              <w:top w:val="nil"/>
              <w:left w:val="single" w:sz="4" w:space="0" w:color="auto"/>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100</w:t>
            </w:r>
          </w:p>
        </w:tc>
        <w:tc>
          <w:tcPr>
            <w:tcW w:w="9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247F7B">
        <w:trPr>
          <w:trHeight w:val="255"/>
        </w:trPr>
        <w:tc>
          <w:tcPr>
            <w:tcW w:w="923" w:type="dxa"/>
            <w:tcBorders>
              <w:top w:val="nil"/>
              <w:left w:val="single" w:sz="4" w:space="0" w:color="auto"/>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330"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11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2"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23" w:type="dxa"/>
            <w:tcBorders>
              <w:top w:val="nil"/>
              <w:left w:val="nil"/>
              <w:bottom w:val="single" w:sz="4" w:space="0" w:color="auto"/>
              <w:right w:val="single" w:sz="4" w:space="0" w:color="auto"/>
            </w:tcBorders>
            <w:shd w:val="clear" w:color="auto" w:fill="C0C0C0"/>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r w:rsidR="004A0BA1" w:rsidRPr="00D01BB3" w:rsidTr="005E5D6B">
        <w:trPr>
          <w:trHeight w:val="415"/>
        </w:trPr>
        <w:tc>
          <w:tcPr>
            <w:tcW w:w="923" w:type="dxa"/>
            <w:tcBorders>
              <w:top w:val="nil"/>
              <w:left w:val="single" w:sz="4" w:space="0" w:color="auto"/>
              <w:bottom w:val="single" w:sz="4" w:space="0" w:color="auto"/>
              <w:right w:val="single" w:sz="4" w:space="0" w:color="auto"/>
            </w:tcBorders>
            <w:noWrap/>
          </w:tcPr>
          <w:p w:rsidR="004A0BA1" w:rsidRPr="005E5D6B" w:rsidRDefault="004A0BA1" w:rsidP="005E5D6B">
            <w:pPr>
              <w:ind w:right="650"/>
              <w:jc w:val="both"/>
              <w:rPr>
                <w:rFonts w:asciiTheme="minorHAnsi" w:hAnsiTheme="minorHAnsi" w:cstheme="minorHAnsi"/>
                <w:sz w:val="20"/>
                <w:szCs w:val="20"/>
              </w:rPr>
            </w:pPr>
          </w:p>
        </w:tc>
        <w:tc>
          <w:tcPr>
            <w:tcW w:w="2330"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Total</w:t>
            </w:r>
          </w:p>
        </w:tc>
        <w:tc>
          <w:tcPr>
            <w:tcW w:w="11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696"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934" w:type="dxa"/>
            <w:tcBorders>
              <w:top w:val="nil"/>
              <w:left w:val="nil"/>
              <w:bottom w:val="single" w:sz="4" w:space="0" w:color="auto"/>
              <w:right w:val="nil"/>
            </w:tcBorders>
            <w:noWrap/>
          </w:tcPr>
          <w:p w:rsidR="004A0BA1" w:rsidRPr="005E5D6B" w:rsidRDefault="004A0BA1" w:rsidP="005E5D6B">
            <w:pPr>
              <w:ind w:left="540" w:right="650"/>
              <w:jc w:val="both"/>
              <w:rPr>
                <w:rFonts w:asciiTheme="minorHAnsi" w:hAnsiTheme="minorHAnsi" w:cstheme="minorHAnsi"/>
                <w:b/>
                <w:bCs/>
                <w:sz w:val="20"/>
                <w:szCs w:val="20"/>
              </w:rPr>
            </w:pPr>
          </w:p>
        </w:tc>
        <w:tc>
          <w:tcPr>
            <w:tcW w:w="922" w:type="dxa"/>
            <w:tcBorders>
              <w:top w:val="nil"/>
              <w:left w:val="single" w:sz="4" w:space="0" w:color="auto"/>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b/>
                <w:bCs/>
                <w:sz w:val="20"/>
                <w:szCs w:val="20"/>
              </w:rPr>
            </w:pPr>
            <w:r w:rsidRPr="005E5D6B">
              <w:rPr>
                <w:rFonts w:asciiTheme="minorHAnsi" w:hAnsiTheme="minorHAnsi" w:cstheme="minorHAnsi"/>
                <w:b/>
                <w:bCs/>
                <w:sz w:val="20"/>
                <w:szCs w:val="20"/>
              </w:rPr>
              <w:t>100</w:t>
            </w:r>
          </w:p>
        </w:tc>
        <w:tc>
          <w:tcPr>
            <w:tcW w:w="923" w:type="dxa"/>
            <w:tcBorders>
              <w:top w:val="nil"/>
              <w:left w:val="nil"/>
              <w:bottom w:val="single" w:sz="4" w:space="0" w:color="auto"/>
              <w:right w:val="single" w:sz="4" w:space="0" w:color="auto"/>
            </w:tcBorders>
            <w:noWrap/>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c>
          <w:tcPr>
            <w:tcW w:w="2241" w:type="dxa"/>
            <w:tcBorders>
              <w:top w:val="nil"/>
              <w:left w:val="nil"/>
              <w:bottom w:val="single" w:sz="4" w:space="0" w:color="auto"/>
              <w:right w:val="single" w:sz="4" w:space="0" w:color="auto"/>
            </w:tcBorders>
          </w:tcPr>
          <w:p w:rsidR="004A0BA1" w:rsidRPr="005E5D6B" w:rsidRDefault="004A0BA1" w:rsidP="005E5D6B">
            <w:pPr>
              <w:ind w:left="540" w:right="650"/>
              <w:jc w:val="both"/>
              <w:rPr>
                <w:rFonts w:asciiTheme="minorHAnsi" w:hAnsiTheme="minorHAnsi" w:cstheme="minorHAnsi"/>
                <w:sz w:val="20"/>
                <w:szCs w:val="20"/>
              </w:rPr>
            </w:pPr>
            <w:r w:rsidRPr="005E5D6B">
              <w:rPr>
                <w:rFonts w:asciiTheme="minorHAnsi" w:hAnsiTheme="minorHAnsi" w:cstheme="minorHAnsi"/>
                <w:sz w:val="20"/>
                <w:szCs w:val="20"/>
              </w:rPr>
              <w:t> </w:t>
            </w:r>
          </w:p>
        </w:tc>
      </w:tr>
    </w:tbl>
    <w:p w:rsidR="001C42FC" w:rsidRPr="005E5D6B" w:rsidRDefault="001C42FC" w:rsidP="005E5D6B">
      <w:pPr>
        <w:ind w:right="650"/>
        <w:jc w:val="both"/>
        <w:rPr>
          <w:rFonts w:asciiTheme="minorHAnsi" w:hAnsiTheme="minorHAnsi" w:cstheme="minorHAnsi"/>
          <w:sz w:val="20"/>
          <w:szCs w:val="20"/>
        </w:rPr>
        <w:sectPr w:rsidR="001C42FC" w:rsidRPr="005E5D6B" w:rsidSect="00C46AA7">
          <w:pgSz w:w="16840" w:h="11900" w:orient="landscape"/>
          <w:pgMar w:top="1080" w:right="1440" w:bottom="1080" w:left="1440" w:header="720" w:footer="720" w:gutter="0"/>
          <w:cols w:space="720"/>
          <w:docGrid w:linePitch="326"/>
        </w:sectPr>
      </w:pPr>
    </w:p>
    <w:p w:rsidR="008D49A0" w:rsidRPr="005E5D6B" w:rsidRDefault="008D49A0" w:rsidP="00E67C20">
      <w:pPr>
        <w:autoSpaceDE w:val="0"/>
        <w:autoSpaceDN w:val="0"/>
        <w:adjustRightInd w:val="0"/>
        <w:spacing w:line="276" w:lineRule="auto"/>
        <w:ind w:right="650"/>
        <w:jc w:val="both"/>
        <w:rPr>
          <w:rFonts w:asciiTheme="minorHAnsi" w:hAnsiTheme="minorHAnsi" w:cstheme="minorHAnsi"/>
          <w:bCs/>
          <w:sz w:val="20"/>
          <w:szCs w:val="20"/>
        </w:rPr>
      </w:pPr>
    </w:p>
    <w:sectPr w:rsidR="008D49A0" w:rsidRPr="005E5D6B" w:rsidSect="00C46AA7">
      <w:pgSz w:w="11900" w:h="16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EA" w:rsidRDefault="002063EA" w:rsidP="00A33BA9">
      <w:r>
        <w:separator/>
      </w:r>
    </w:p>
  </w:endnote>
  <w:endnote w:type="continuationSeparator" w:id="0">
    <w:p w:rsidR="002063EA" w:rsidRDefault="002063EA" w:rsidP="00A3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 LT Std 57 Cn">
    <w:altName w:val="Arial"/>
    <w:panose1 w:val="00000000000000000000"/>
    <w:charset w:val="00"/>
    <w:family w:val="swiss"/>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115394"/>
      <w:docPartObj>
        <w:docPartGallery w:val="Page Numbers (Bottom of Page)"/>
        <w:docPartUnique/>
      </w:docPartObj>
    </w:sdtPr>
    <w:sdtEndPr>
      <w:rPr>
        <w:rFonts w:asciiTheme="minorHAnsi" w:hAnsiTheme="minorHAnsi"/>
        <w:sz w:val="20"/>
        <w:szCs w:val="20"/>
      </w:rPr>
    </w:sdtEndPr>
    <w:sdtContent>
      <w:p w:rsidR="00093998" w:rsidRPr="00C46AA7" w:rsidRDefault="00093998">
        <w:pPr>
          <w:pStyle w:val="Footer"/>
          <w:jc w:val="right"/>
          <w:rPr>
            <w:rFonts w:asciiTheme="minorHAnsi" w:hAnsiTheme="minorHAnsi"/>
            <w:sz w:val="20"/>
            <w:szCs w:val="20"/>
          </w:rPr>
        </w:pPr>
        <w:r w:rsidRPr="00C46AA7">
          <w:rPr>
            <w:rFonts w:asciiTheme="minorHAnsi" w:hAnsiTheme="minorHAnsi"/>
            <w:sz w:val="20"/>
            <w:szCs w:val="20"/>
          </w:rPr>
          <w:fldChar w:fldCharType="begin"/>
        </w:r>
        <w:r w:rsidRPr="00C46AA7">
          <w:rPr>
            <w:rFonts w:asciiTheme="minorHAnsi" w:hAnsiTheme="minorHAnsi"/>
            <w:sz w:val="20"/>
            <w:szCs w:val="20"/>
          </w:rPr>
          <w:instrText xml:space="preserve"> PAGE   \* MERGEFORMAT </w:instrText>
        </w:r>
        <w:r w:rsidRPr="00C46AA7">
          <w:rPr>
            <w:rFonts w:asciiTheme="minorHAnsi" w:hAnsiTheme="minorHAnsi"/>
            <w:sz w:val="20"/>
            <w:szCs w:val="20"/>
          </w:rPr>
          <w:fldChar w:fldCharType="separate"/>
        </w:r>
        <w:r w:rsidR="000C02C0">
          <w:rPr>
            <w:rFonts w:asciiTheme="minorHAnsi" w:hAnsiTheme="minorHAnsi"/>
            <w:noProof/>
            <w:sz w:val="20"/>
            <w:szCs w:val="20"/>
          </w:rPr>
          <w:t>4</w:t>
        </w:r>
        <w:r w:rsidRPr="00C46AA7">
          <w:rPr>
            <w:rFonts w:asciiTheme="minorHAnsi" w:hAnsiTheme="minorHAnsi"/>
            <w:noProof/>
            <w:sz w:val="20"/>
            <w:szCs w:val="20"/>
          </w:rPr>
          <w:fldChar w:fldCharType="end"/>
        </w:r>
      </w:p>
    </w:sdtContent>
  </w:sdt>
  <w:p w:rsidR="00093998" w:rsidRDefault="00093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EA" w:rsidRDefault="002063EA" w:rsidP="00A33BA9">
      <w:r>
        <w:separator/>
      </w:r>
    </w:p>
  </w:footnote>
  <w:footnote w:type="continuationSeparator" w:id="0">
    <w:p w:rsidR="002063EA" w:rsidRDefault="002063EA" w:rsidP="00A33BA9">
      <w:r>
        <w:continuationSeparator/>
      </w:r>
    </w:p>
  </w:footnote>
  <w:footnote w:id="1">
    <w:p w:rsidR="00093998" w:rsidRDefault="00093998" w:rsidP="00000F37">
      <w:pPr>
        <w:spacing w:line="276" w:lineRule="auto"/>
        <w:ind w:right="650"/>
        <w:jc w:val="both"/>
        <w:rPr>
          <w:rFonts w:asciiTheme="minorHAnsi" w:hAnsiTheme="minorHAnsi" w:cstheme="minorHAnsi"/>
          <w:sz w:val="20"/>
          <w:szCs w:val="20"/>
        </w:rPr>
      </w:pPr>
      <w:r>
        <w:rPr>
          <w:rStyle w:val="FootnoteReference"/>
        </w:rPr>
        <w:footnoteRef/>
      </w:r>
      <w:r>
        <w:t xml:space="preserve"> </w:t>
      </w:r>
      <w:r>
        <w:rPr>
          <w:rFonts w:asciiTheme="minorHAnsi" w:hAnsiTheme="minorHAnsi" w:cstheme="minorHAnsi"/>
          <w:sz w:val="20"/>
          <w:szCs w:val="20"/>
        </w:rPr>
        <w:t xml:space="preserve">Selected organizations/firms will undergo a thorough capacity assessment by UN Women to evaluate their institutional and financial capacity, among others relevant to the execution of </w:t>
      </w:r>
      <w:proofErr w:type="spellStart"/>
      <w:r>
        <w:rPr>
          <w:rFonts w:asciiTheme="minorHAnsi" w:hAnsiTheme="minorHAnsi" w:cstheme="minorHAnsi"/>
          <w:sz w:val="20"/>
          <w:szCs w:val="20"/>
        </w:rPr>
        <w:t>programme</w:t>
      </w:r>
      <w:proofErr w:type="spellEnd"/>
      <w:r>
        <w:rPr>
          <w:rFonts w:asciiTheme="minorHAnsi" w:hAnsiTheme="minorHAnsi" w:cstheme="minorHAnsi"/>
          <w:sz w:val="20"/>
          <w:szCs w:val="20"/>
        </w:rPr>
        <w:t xml:space="preserve"> activities.</w:t>
      </w:r>
    </w:p>
    <w:p w:rsidR="00093998" w:rsidRDefault="00093998">
      <w:pPr>
        <w:pStyle w:val="FootnoteText"/>
      </w:pPr>
    </w:p>
  </w:footnote>
  <w:footnote w:id="2">
    <w:p w:rsidR="00093998" w:rsidRPr="00E67C20" w:rsidRDefault="00093998" w:rsidP="00373AF1">
      <w:pPr>
        <w:pStyle w:val="FootnoteText"/>
      </w:pPr>
      <w:r w:rsidRPr="00E67C20">
        <w:rPr>
          <w:rStyle w:val="FootnoteReference"/>
        </w:rPr>
        <w:footnoteRef/>
      </w:r>
      <w:r w:rsidRPr="00E67C20">
        <w:t xml:space="preserve"> </w:t>
      </w:r>
      <w:proofErr w:type="gramStart"/>
      <w:r w:rsidRPr="00E67C20">
        <w:t>Including textiles, embroidery, accessories/ jewelry, olive wood, ceramics/pottery, wool carpets, natural soaps, etc.</w:t>
      </w:r>
      <w:proofErr w:type="gramEnd"/>
    </w:p>
  </w:footnote>
  <w:footnote w:id="3">
    <w:p w:rsidR="00093998" w:rsidRPr="00E67C20" w:rsidRDefault="00093998" w:rsidP="00373AF1">
      <w:pPr>
        <w:pStyle w:val="FootnoteText"/>
        <w:rPr>
          <w:lang w:val="en-GB"/>
        </w:rPr>
      </w:pPr>
      <w:r w:rsidRPr="00E67C20">
        <w:rPr>
          <w:rStyle w:val="FootnoteReference"/>
        </w:rPr>
        <w:footnoteRef/>
      </w:r>
      <w:r w:rsidRPr="00E67C20">
        <w:t xml:space="preserve"> Research on prices in the key markets (UK, NL, and Germany). Indicate what is important to the target segments regarding pricing. Among documents to be provided to selected organization from ITC</w:t>
      </w:r>
    </w:p>
  </w:footnote>
  <w:footnote w:id="4">
    <w:p w:rsidR="00093998" w:rsidRPr="00E67C20" w:rsidRDefault="00093998" w:rsidP="005E5D6B">
      <w:pPr>
        <w:pStyle w:val="FootnoteText"/>
        <w:spacing w:after="0" w:line="240" w:lineRule="auto"/>
        <w:rPr>
          <w:vertAlign w:val="superscript"/>
        </w:rPr>
      </w:pPr>
      <w:r w:rsidRPr="00E67C20">
        <w:rPr>
          <w:rStyle w:val="FootnoteReference"/>
        </w:rPr>
        <w:footnoteRef/>
      </w:r>
      <w:r w:rsidRPr="00E67C20">
        <w:rPr>
          <w:rStyle w:val="FootnoteReference"/>
        </w:rPr>
        <w:t xml:space="preserve">  </w:t>
      </w:r>
      <w:r w:rsidRPr="00E67C20">
        <w:rPr>
          <w:rStyle w:val="FootnoteReference"/>
          <w:vertAlign w:val="baseline"/>
        </w:rPr>
        <w:t>Twenty women MSMEs from the West Bank, and 10 MSMEs from Gaza</w:t>
      </w:r>
      <w:r w:rsidRPr="00E67C20">
        <w:t>.</w:t>
      </w:r>
    </w:p>
  </w:footnote>
  <w:footnote w:id="5">
    <w:p w:rsidR="00093998" w:rsidRPr="00E67C20" w:rsidRDefault="00093998" w:rsidP="005E5D6B">
      <w:pPr>
        <w:pStyle w:val="FootnoteText"/>
        <w:spacing w:after="0" w:line="240" w:lineRule="auto"/>
      </w:pPr>
      <w:r w:rsidRPr="00E67C20">
        <w:rPr>
          <w:rStyle w:val="FootnoteReference"/>
        </w:rPr>
        <w:footnoteRef/>
      </w:r>
      <w:r w:rsidRPr="00E67C20">
        <w:t xml:space="preserve"> The ceiling of the grants and the nature of the grants will be determined upon the work done with each woman MSME.</w:t>
      </w:r>
    </w:p>
  </w:footnote>
  <w:footnote w:id="6">
    <w:p w:rsidR="00093998" w:rsidRPr="00E67C20" w:rsidRDefault="00093998" w:rsidP="005E5D6B">
      <w:pPr>
        <w:pStyle w:val="FootnoteText"/>
        <w:spacing w:after="0" w:line="240" w:lineRule="auto"/>
        <w:ind w:left="180" w:hanging="180"/>
      </w:pPr>
      <w:r w:rsidRPr="00E67C20">
        <w:rPr>
          <w:rStyle w:val="FootnoteReference"/>
        </w:rPr>
        <w:footnoteRef/>
      </w:r>
      <w:r w:rsidRPr="00E67C20">
        <w:t xml:space="preserve"> The competitive process will be developed in consultation with UN Women </w:t>
      </w:r>
    </w:p>
  </w:footnote>
  <w:footnote w:id="7">
    <w:p w:rsidR="00093998" w:rsidRPr="00E67C20" w:rsidRDefault="00093998" w:rsidP="005E5D6B">
      <w:pPr>
        <w:pStyle w:val="FootnoteText"/>
        <w:spacing w:after="0" w:line="240" w:lineRule="auto"/>
        <w:ind w:left="180" w:hanging="180"/>
      </w:pPr>
      <w:r w:rsidRPr="00E67C20">
        <w:rPr>
          <w:rStyle w:val="FootnoteReference"/>
        </w:rPr>
        <w:footnoteRef/>
      </w:r>
      <w:r w:rsidRPr="00E67C20">
        <w:t xml:space="preserve"> The details of this competition should be clearly spelled out in the project proposal </w:t>
      </w:r>
    </w:p>
  </w:footnote>
  <w:footnote w:id="8">
    <w:p w:rsidR="00093998" w:rsidRPr="009D04C5" w:rsidRDefault="00093998" w:rsidP="005E5D6B">
      <w:pPr>
        <w:pStyle w:val="FootnoteText"/>
        <w:spacing w:after="0" w:line="240" w:lineRule="auto"/>
        <w:ind w:left="180" w:hanging="180"/>
        <w:rPr>
          <w:sz w:val="16"/>
          <w:szCs w:val="16"/>
        </w:rPr>
      </w:pPr>
      <w:r w:rsidRPr="00E67C20">
        <w:rPr>
          <w:rStyle w:val="FootnoteReference"/>
        </w:rPr>
        <w:footnoteRef/>
      </w:r>
      <w:r w:rsidRPr="00E67C20">
        <w:t xml:space="preserve"> With possibility for a no cost extension for a period of 3 months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98" w:rsidRDefault="00093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left="1440" w:hanging="360"/>
      </w:pPr>
      <w:rPr>
        <w:rFonts w:ascii="Symbol" w:hAnsi="Symbol" w:cs="Symbol"/>
      </w:rPr>
    </w:lvl>
  </w:abstractNum>
  <w:abstractNum w:abstractNumId="3">
    <w:nsid w:val="069D7808"/>
    <w:multiLevelType w:val="hybridMultilevel"/>
    <w:tmpl w:val="E0F481CA"/>
    <w:lvl w:ilvl="0" w:tplc="0B3C70D4">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0BFE34FE"/>
    <w:multiLevelType w:val="hybridMultilevel"/>
    <w:tmpl w:val="880E113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nsid w:val="0F3B7EDD"/>
    <w:multiLevelType w:val="hybridMultilevel"/>
    <w:tmpl w:val="5A68C19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00C5130"/>
    <w:multiLevelType w:val="hybridMultilevel"/>
    <w:tmpl w:val="B52847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BE85239"/>
    <w:multiLevelType w:val="hybridMultilevel"/>
    <w:tmpl w:val="BDFAA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55776"/>
    <w:multiLevelType w:val="multilevel"/>
    <w:tmpl w:val="1DE4F892"/>
    <w:lvl w:ilvl="0">
      <w:start w:val="1"/>
      <w:numFmt w:val="decimal"/>
      <w:lvlText w:val="%1"/>
      <w:lvlJc w:val="left"/>
      <w:pPr>
        <w:ind w:left="405" w:hanging="405"/>
      </w:pPr>
      <w:rPr>
        <w:rFonts w:hint="default"/>
      </w:rPr>
    </w:lvl>
    <w:lvl w:ilvl="1">
      <w:start w:val="2"/>
      <w:numFmt w:val="decimal"/>
      <w:lvlText w:val="%1.%2"/>
      <w:lvlJc w:val="left"/>
      <w:pPr>
        <w:ind w:left="900" w:hanging="40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2700" w:hanging="72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9">
    <w:nsid w:val="21D778FD"/>
    <w:multiLevelType w:val="multilevel"/>
    <w:tmpl w:val="9368A78C"/>
    <w:lvl w:ilvl="0">
      <w:start w:val="1"/>
      <w:numFmt w:val="decimal"/>
      <w:lvlText w:val="%1"/>
      <w:lvlJc w:val="left"/>
      <w:pPr>
        <w:ind w:left="405" w:hanging="405"/>
      </w:pPr>
      <w:rPr>
        <w:rFonts w:hint="default"/>
      </w:rPr>
    </w:lvl>
    <w:lvl w:ilvl="1">
      <w:start w:val="1"/>
      <w:numFmt w:val="decimal"/>
      <w:lvlText w:val="%1.%2"/>
      <w:lvlJc w:val="left"/>
      <w:pPr>
        <w:ind w:left="900" w:hanging="405"/>
      </w:pPr>
      <w:rPr>
        <w:rFonts w:hint="default"/>
      </w:rPr>
    </w:lvl>
    <w:lvl w:ilvl="2">
      <w:start w:val="2"/>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2700" w:hanging="72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10">
    <w:nsid w:val="239A0049"/>
    <w:multiLevelType w:val="hybridMultilevel"/>
    <w:tmpl w:val="1250D7AE"/>
    <w:lvl w:ilvl="0" w:tplc="95985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AB0A2D"/>
    <w:multiLevelType w:val="hybridMultilevel"/>
    <w:tmpl w:val="35BCE31E"/>
    <w:lvl w:ilvl="0" w:tplc="34A4BE9E">
      <w:start w:val="1"/>
      <w:numFmt w:val="bullet"/>
      <w:lvlText w:val="-"/>
      <w:lvlJc w:val="left"/>
      <w:pPr>
        <w:ind w:left="405" w:hanging="360"/>
      </w:pPr>
      <w:rPr>
        <w:rFonts w:ascii="Calibri" w:eastAsiaTheme="maj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271A57E8"/>
    <w:multiLevelType w:val="hybridMultilevel"/>
    <w:tmpl w:val="4AEC9DD4"/>
    <w:lvl w:ilvl="0" w:tplc="7FDC9104">
      <w:start w:val="1"/>
      <w:numFmt w:val="lowerRoman"/>
      <w:lvlText w:val="%1."/>
      <w:lvlJc w:val="left"/>
      <w:pPr>
        <w:ind w:left="2160" w:hanging="360"/>
      </w:pPr>
      <w:rPr>
        <w:rFonts w:asciiTheme="minorHAnsi" w:eastAsiaTheme="majorEastAsia" w:hAnsiTheme="minorHAnsi" w:cstheme="minorHAnsi"/>
      </w:rPr>
    </w:lvl>
    <w:lvl w:ilvl="1" w:tplc="AF90DAD0">
      <w:start w:val="16"/>
      <w:numFmt w:val="bullet"/>
      <w:lvlText w:val="-"/>
      <w:lvlJc w:val="left"/>
      <w:pPr>
        <w:ind w:left="2880" w:hanging="360"/>
      </w:pPr>
      <w:rPr>
        <w:rFonts w:ascii="Arial" w:eastAsia="Times New Roman" w:hAnsi="Arial"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81F6CB0"/>
    <w:multiLevelType w:val="hybridMultilevel"/>
    <w:tmpl w:val="E378F58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EA82FF8"/>
    <w:multiLevelType w:val="multilevel"/>
    <w:tmpl w:val="D7A42AFC"/>
    <w:lvl w:ilvl="0">
      <w:start w:val="1"/>
      <w:numFmt w:val="decimal"/>
      <w:lvlText w:val="%1."/>
      <w:lvlJc w:val="left"/>
      <w:pPr>
        <w:ind w:left="450" w:hanging="450"/>
      </w:pPr>
      <w:rPr>
        <w:rFonts w:hint="default"/>
      </w:rPr>
    </w:lvl>
    <w:lvl w:ilvl="1">
      <w:start w:val="1"/>
      <w:numFmt w:val="decimal"/>
      <w:lvlText w:val="%1.%2."/>
      <w:lvlJc w:val="left"/>
      <w:pPr>
        <w:ind w:left="945" w:hanging="45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15">
    <w:nsid w:val="32E951B7"/>
    <w:multiLevelType w:val="hybridMultilevel"/>
    <w:tmpl w:val="D35889B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96166E74">
      <w:start w:val="1"/>
      <w:numFmt w:val="lowerLetter"/>
      <w:lvlText w:val="%3)"/>
      <w:lvlJc w:val="left"/>
      <w:pPr>
        <w:ind w:left="2160" w:hanging="360"/>
      </w:pPr>
      <w:rPr>
        <w:rFonts w:hint="default"/>
      </w:rPr>
    </w:lvl>
    <w:lvl w:ilvl="3" w:tplc="FAC4F27A">
      <w:start w:val="1"/>
      <w:numFmt w:val="lowerRoman"/>
      <w:lvlText w:val="%4."/>
      <w:lvlJc w:val="left"/>
      <w:pPr>
        <w:ind w:left="3240" w:hanging="720"/>
      </w:pPr>
      <w:rPr>
        <w:rFonts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5F46A32"/>
    <w:multiLevelType w:val="hybridMultilevel"/>
    <w:tmpl w:val="C2944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69158B"/>
    <w:multiLevelType w:val="hybridMultilevel"/>
    <w:tmpl w:val="C34A92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622768"/>
    <w:multiLevelType w:val="hybridMultilevel"/>
    <w:tmpl w:val="A6BAC430"/>
    <w:lvl w:ilvl="0" w:tplc="86F280DA">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55C118B0"/>
    <w:multiLevelType w:val="hybridMultilevel"/>
    <w:tmpl w:val="BD9469DA"/>
    <w:lvl w:ilvl="0" w:tplc="00010409">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96166E74">
      <w:start w:val="1"/>
      <w:numFmt w:val="lowerLetter"/>
      <w:lvlText w:val="%3)"/>
      <w:lvlJc w:val="left"/>
      <w:pPr>
        <w:ind w:left="2160" w:hanging="360"/>
      </w:pPr>
      <w:rPr>
        <w:rFonts w:hint="default"/>
      </w:rPr>
    </w:lvl>
    <w:lvl w:ilvl="3" w:tplc="FAC4F27A">
      <w:start w:val="1"/>
      <w:numFmt w:val="lowerRoman"/>
      <w:lvlText w:val="%4."/>
      <w:lvlJc w:val="left"/>
      <w:pPr>
        <w:ind w:left="3240" w:hanging="720"/>
      </w:pPr>
      <w:rPr>
        <w:rFonts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7906904"/>
    <w:multiLevelType w:val="hybridMultilevel"/>
    <w:tmpl w:val="6E5C2CC8"/>
    <w:lvl w:ilvl="0" w:tplc="5C860B00">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5C9E59D6"/>
    <w:multiLevelType w:val="hybridMultilevel"/>
    <w:tmpl w:val="C9F0ACE6"/>
    <w:lvl w:ilvl="0" w:tplc="8E6A116C">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5E5A7519"/>
    <w:multiLevelType w:val="hybridMultilevel"/>
    <w:tmpl w:val="1E74C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3B7225"/>
    <w:multiLevelType w:val="multilevel"/>
    <w:tmpl w:val="6878543A"/>
    <w:lvl w:ilvl="0">
      <w:start w:val="1"/>
      <w:numFmt w:val="decimal"/>
      <w:lvlText w:val="%1"/>
      <w:lvlJc w:val="left"/>
      <w:pPr>
        <w:ind w:left="405" w:hanging="405"/>
      </w:pPr>
      <w:rPr>
        <w:rFonts w:hint="default"/>
      </w:rPr>
    </w:lvl>
    <w:lvl w:ilvl="1">
      <w:start w:val="4"/>
      <w:numFmt w:val="decimal"/>
      <w:lvlText w:val="%1.%2"/>
      <w:lvlJc w:val="left"/>
      <w:pPr>
        <w:ind w:left="675" w:hanging="40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4">
    <w:nsid w:val="6501151A"/>
    <w:multiLevelType w:val="hybridMultilevel"/>
    <w:tmpl w:val="95706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6750C7"/>
    <w:multiLevelType w:val="hybridMultilevel"/>
    <w:tmpl w:val="666CD2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1B">
      <w:start w:val="1"/>
      <w:numFmt w:val="lowerRoman"/>
      <w:lvlText w:val="%4."/>
      <w:lvlJc w:val="right"/>
      <w:pPr>
        <w:ind w:left="2880" w:hanging="360"/>
      </w:pPr>
      <w:rPr>
        <w:rFonts w:hint="default"/>
      </w:rPr>
    </w:lvl>
    <w:lvl w:ilvl="4" w:tplc="B34037AA">
      <w:start w:val="2"/>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21102D"/>
    <w:multiLevelType w:val="hybridMultilevel"/>
    <w:tmpl w:val="EBCEF5EA"/>
    <w:lvl w:ilvl="0" w:tplc="EE62D3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1BF7587"/>
    <w:multiLevelType w:val="hybridMultilevel"/>
    <w:tmpl w:val="23EEB9C0"/>
    <w:lvl w:ilvl="0" w:tplc="FAC4F27A">
      <w:start w:val="1"/>
      <w:numFmt w:val="low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624A86"/>
    <w:multiLevelType w:val="hybridMultilevel"/>
    <w:tmpl w:val="B74C50C2"/>
    <w:lvl w:ilvl="0" w:tplc="04090001">
      <w:start w:val="1"/>
      <w:numFmt w:val="bullet"/>
      <w:lvlText w:val=""/>
      <w:lvlJc w:val="left"/>
      <w:pPr>
        <w:ind w:left="720" w:hanging="360"/>
      </w:pPr>
      <w:rPr>
        <w:rFonts w:ascii="Symbol" w:hAnsi="Symbol" w:hint="default"/>
      </w:rPr>
    </w:lvl>
    <w:lvl w:ilvl="1" w:tplc="9C5AC574">
      <w:start w:val="1"/>
      <w:numFmt w:val="lowerRoman"/>
      <w:lvlText w:val="%2."/>
      <w:lvlJc w:val="left"/>
      <w:pPr>
        <w:ind w:left="1440" w:hanging="360"/>
      </w:pPr>
      <w:rPr>
        <w:rFonts w:asciiTheme="minorHAnsi" w:eastAsiaTheme="majorEastAsia" w:hAnsiTheme="minorHAnsi" w:cstheme="minorHAns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9256E9"/>
    <w:multiLevelType w:val="hybridMultilevel"/>
    <w:tmpl w:val="4AEC9DD4"/>
    <w:lvl w:ilvl="0" w:tplc="7FDC9104">
      <w:start w:val="1"/>
      <w:numFmt w:val="lowerRoman"/>
      <w:lvlText w:val="%1."/>
      <w:lvlJc w:val="left"/>
      <w:pPr>
        <w:ind w:left="2160" w:hanging="360"/>
      </w:pPr>
      <w:rPr>
        <w:rFonts w:asciiTheme="minorHAnsi" w:eastAsiaTheme="majorEastAsia" w:hAnsiTheme="minorHAnsi" w:cstheme="minorHAnsi"/>
      </w:rPr>
    </w:lvl>
    <w:lvl w:ilvl="1" w:tplc="AF90DAD0">
      <w:start w:val="16"/>
      <w:numFmt w:val="bullet"/>
      <w:lvlText w:val="-"/>
      <w:lvlJc w:val="left"/>
      <w:pPr>
        <w:ind w:left="2880" w:hanging="360"/>
      </w:pPr>
      <w:rPr>
        <w:rFonts w:ascii="Arial" w:eastAsia="Times New Roman" w:hAnsi="Arial"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74D15455"/>
    <w:multiLevelType w:val="hybridMultilevel"/>
    <w:tmpl w:val="48AA0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94294A"/>
    <w:multiLevelType w:val="hybridMultilevel"/>
    <w:tmpl w:val="FF02B6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233B6D"/>
    <w:multiLevelType w:val="multilevel"/>
    <w:tmpl w:val="FFA4E7F6"/>
    <w:lvl w:ilvl="0">
      <w:start w:val="1"/>
      <w:numFmt w:val="decimal"/>
      <w:lvlText w:val="%1"/>
      <w:lvlJc w:val="left"/>
      <w:pPr>
        <w:ind w:left="405" w:hanging="405"/>
      </w:pPr>
      <w:rPr>
        <w:rFonts w:hint="default"/>
      </w:rPr>
    </w:lvl>
    <w:lvl w:ilvl="1">
      <w:start w:val="3"/>
      <w:numFmt w:val="decimal"/>
      <w:lvlText w:val="%1.%2"/>
      <w:lvlJc w:val="left"/>
      <w:pPr>
        <w:ind w:left="675" w:hanging="40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num w:numId="1">
    <w:abstractNumId w:val="5"/>
  </w:num>
  <w:num w:numId="2">
    <w:abstractNumId w:val="13"/>
  </w:num>
  <w:num w:numId="3">
    <w:abstractNumId w:val="6"/>
  </w:num>
  <w:num w:numId="4">
    <w:abstractNumId w:val="7"/>
  </w:num>
  <w:num w:numId="5">
    <w:abstractNumId w:val="17"/>
  </w:num>
  <w:num w:numId="6">
    <w:abstractNumId w:val="30"/>
  </w:num>
  <w:num w:numId="7">
    <w:abstractNumId w:val="19"/>
  </w:num>
  <w:num w:numId="8">
    <w:abstractNumId w:val="16"/>
  </w:num>
  <w:num w:numId="9">
    <w:abstractNumId w:val="25"/>
  </w:num>
  <w:num w:numId="10">
    <w:abstractNumId w:val="12"/>
  </w:num>
  <w:num w:numId="11">
    <w:abstractNumId w:val="24"/>
  </w:num>
  <w:num w:numId="12">
    <w:abstractNumId w:val="26"/>
  </w:num>
  <w:num w:numId="13">
    <w:abstractNumId w:val="14"/>
  </w:num>
  <w:num w:numId="14">
    <w:abstractNumId w:val="9"/>
  </w:num>
  <w:num w:numId="15">
    <w:abstractNumId w:val="28"/>
  </w:num>
  <w:num w:numId="16">
    <w:abstractNumId w:val="8"/>
  </w:num>
  <w:num w:numId="17">
    <w:abstractNumId w:val="18"/>
  </w:num>
  <w:num w:numId="18">
    <w:abstractNumId w:val="3"/>
  </w:num>
  <w:num w:numId="19">
    <w:abstractNumId w:val="27"/>
  </w:num>
  <w:num w:numId="20">
    <w:abstractNumId w:val="32"/>
  </w:num>
  <w:num w:numId="21">
    <w:abstractNumId w:val="29"/>
  </w:num>
  <w:num w:numId="22">
    <w:abstractNumId w:val="23"/>
  </w:num>
  <w:num w:numId="23">
    <w:abstractNumId w:val="20"/>
  </w:num>
  <w:num w:numId="24">
    <w:abstractNumId w:val="21"/>
  </w:num>
  <w:num w:numId="25">
    <w:abstractNumId w:val="4"/>
  </w:num>
  <w:num w:numId="26">
    <w:abstractNumId w:val="10"/>
  </w:num>
  <w:num w:numId="27">
    <w:abstractNumId w:val="15"/>
  </w:num>
  <w:num w:numId="28">
    <w:abstractNumId w:val="31"/>
  </w:num>
  <w:num w:numId="29">
    <w:abstractNumId w:val="6"/>
  </w:num>
  <w:num w:numId="30">
    <w:abstractNumId w:val="22"/>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37"/>
    <w:rsid w:val="00000F37"/>
    <w:rsid w:val="000018D4"/>
    <w:rsid w:val="000102F3"/>
    <w:rsid w:val="0001340C"/>
    <w:rsid w:val="0001412D"/>
    <w:rsid w:val="0001437B"/>
    <w:rsid w:val="000230DA"/>
    <w:rsid w:val="000427FD"/>
    <w:rsid w:val="00043823"/>
    <w:rsid w:val="00051380"/>
    <w:rsid w:val="0005252B"/>
    <w:rsid w:val="00053FEB"/>
    <w:rsid w:val="00055800"/>
    <w:rsid w:val="00056A28"/>
    <w:rsid w:val="000740A1"/>
    <w:rsid w:val="000745EA"/>
    <w:rsid w:val="0007599D"/>
    <w:rsid w:val="00091DFC"/>
    <w:rsid w:val="00093998"/>
    <w:rsid w:val="0009645B"/>
    <w:rsid w:val="000A7D50"/>
    <w:rsid w:val="000B5959"/>
    <w:rsid w:val="000C02C0"/>
    <w:rsid w:val="000C6B46"/>
    <w:rsid w:val="000C6ECB"/>
    <w:rsid w:val="000D3155"/>
    <w:rsid w:val="000D6046"/>
    <w:rsid w:val="000F77B4"/>
    <w:rsid w:val="00100236"/>
    <w:rsid w:val="0011058A"/>
    <w:rsid w:val="00110AFE"/>
    <w:rsid w:val="001145D1"/>
    <w:rsid w:val="00120A00"/>
    <w:rsid w:val="00123383"/>
    <w:rsid w:val="00123CAA"/>
    <w:rsid w:val="0013445F"/>
    <w:rsid w:val="00135FC0"/>
    <w:rsid w:val="00142A97"/>
    <w:rsid w:val="0014399B"/>
    <w:rsid w:val="00144DF6"/>
    <w:rsid w:val="00150979"/>
    <w:rsid w:val="00154B1C"/>
    <w:rsid w:val="00156231"/>
    <w:rsid w:val="001575F5"/>
    <w:rsid w:val="001624CD"/>
    <w:rsid w:val="0017324C"/>
    <w:rsid w:val="00173944"/>
    <w:rsid w:val="001754EA"/>
    <w:rsid w:val="00175D15"/>
    <w:rsid w:val="00176E74"/>
    <w:rsid w:val="0018198C"/>
    <w:rsid w:val="00185C1E"/>
    <w:rsid w:val="00185C48"/>
    <w:rsid w:val="001870FE"/>
    <w:rsid w:val="001A0793"/>
    <w:rsid w:val="001A1605"/>
    <w:rsid w:val="001B3B9D"/>
    <w:rsid w:val="001B64C8"/>
    <w:rsid w:val="001C42FC"/>
    <w:rsid w:val="001C73CD"/>
    <w:rsid w:val="001D1BB7"/>
    <w:rsid w:val="001D309D"/>
    <w:rsid w:val="001D34FF"/>
    <w:rsid w:val="001D4177"/>
    <w:rsid w:val="001D4EE1"/>
    <w:rsid w:val="001E0D3E"/>
    <w:rsid w:val="001F76F1"/>
    <w:rsid w:val="00201344"/>
    <w:rsid w:val="00201A7C"/>
    <w:rsid w:val="00203A1E"/>
    <w:rsid w:val="002053ED"/>
    <w:rsid w:val="002054EB"/>
    <w:rsid w:val="002063EA"/>
    <w:rsid w:val="00206A8A"/>
    <w:rsid w:val="00210F5D"/>
    <w:rsid w:val="00215C71"/>
    <w:rsid w:val="00216804"/>
    <w:rsid w:val="00225298"/>
    <w:rsid w:val="00231140"/>
    <w:rsid w:val="0024059C"/>
    <w:rsid w:val="00247F7B"/>
    <w:rsid w:val="00254543"/>
    <w:rsid w:val="002613FB"/>
    <w:rsid w:val="00261E21"/>
    <w:rsid w:val="00262835"/>
    <w:rsid w:val="00263C17"/>
    <w:rsid w:val="00270C00"/>
    <w:rsid w:val="0027469C"/>
    <w:rsid w:val="00277C06"/>
    <w:rsid w:val="002827D2"/>
    <w:rsid w:val="00286F5E"/>
    <w:rsid w:val="00290C4F"/>
    <w:rsid w:val="00294D91"/>
    <w:rsid w:val="002A1E36"/>
    <w:rsid w:val="002B76C4"/>
    <w:rsid w:val="002C288F"/>
    <w:rsid w:val="002C36BB"/>
    <w:rsid w:val="002C7C7C"/>
    <w:rsid w:val="002D21EF"/>
    <w:rsid w:val="002D51CC"/>
    <w:rsid w:val="002D5E7F"/>
    <w:rsid w:val="002E4549"/>
    <w:rsid w:val="002F260C"/>
    <w:rsid w:val="00302A6C"/>
    <w:rsid w:val="00313552"/>
    <w:rsid w:val="003175EC"/>
    <w:rsid w:val="00330388"/>
    <w:rsid w:val="00341788"/>
    <w:rsid w:val="003473E6"/>
    <w:rsid w:val="00350360"/>
    <w:rsid w:val="00373AF1"/>
    <w:rsid w:val="00376B80"/>
    <w:rsid w:val="00380729"/>
    <w:rsid w:val="00382D33"/>
    <w:rsid w:val="00384931"/>
    <w:rsid w:val="003962F7"/>
    <w:rsid w:val="003A0CD2"/>
    <w:rsid w:val="003A1720"/>
    <w:rsid w:val="003B3577"/>
    <w:rsid w:val="003B569B"/>
    <w:rsid w:val="003B6DB4"/>
    <w:rsid w:val="003C127F"/>
    <w:rsid w:val="003C1BC6"/>
    <w:rsid w:val="003D3594"/>
    <w:rsid w:val="003D3A3C"/>
    <w:rsid w:val="003F24D2"/>
    <w:rsid w:val="003F2B63"/>
    <w:rsid w:val="003F652B"/>
    <w:rsid w:val="00401D7D"/>
    <w:rsid w:val="0040371A"/>
    <w:rsid w:val="004046C4"/>
    <w:rsid w:val="00415074"/>
    <w:rsid w:val="00421E2C"/>
    <w:rsid w:val="004237F8"/>
    <w:rsid w:val="00424F58"/>
    <w:rsid w:val="00425B24"/>
    <w:rsid w:val="004267A5"/>
    <w:rsid w:val="00427320"/>
    <w:rsid w:val="00427578"/>
    <w:rsid w:val="00433604"/>
    <w:rsid w:val="00437DFD"/>
    <w:rsid w:val="004400D9"/>
    <w:rsid w:val="004518D9"/>
    <w:rsid w:val="00452B97"/>
    <w:rsid w:val="0045573F"/>
    <w:rsid w:val="004715B2"/>
    <w:rsid w:val="004745C7"/>
    <w:rsid w:val="00477D6B"/>
    <w:rsid w:val="00493AE4"/>
    <w:rsid w:val="0049411D"/>
    <w:rsid w:val="00495C75"/>
    <w:rsid w:val="004A0BA1"/>
    <w:rsid w:val="004A5A4D"/>
    <w:rsid w:val="004C52D9"/>
    <w:rsid w:val="004C6C39"/>
    <w:rsid w:val="004D3D03"/>
    <w:rsid w:val="004F040E"/>
    <w:rsid w:val="004F1B8B"/>
    <w:rsid w:val="004F7040"/>
    <w:rsid w:val="004F7E9A"/>
    <w:rsid w:val="00501601"/>
    <w:rsid w:val="005026A9"/>
    <w:rsid w:val="00517F95"/>
    <w:rsid w:val="00523577"/>
    <w:rsid w:val="00531B51"/>
    <w:rsid w:val="005660BB"/>
    <w:rsid w:val="005704B5"/>
    <w:rsid w:val="00570D05"/>
    <w:rsid w:val="005721C1"/>
    <w:rsid w:val="00574C47"/>
    <w:rsid w:val="005777A6"/>
    <w:rsid w:val="00581828"/>
    <w:rsid w:val="00582F50"/>
    <w:rsid w:val="00583C76"/>
    <w:rsid w:val="00584866"/>
    <w:rsid w:val="00587D5B"/>
    <w:rsid w:val="00592996"/>
    <w:rsid w:val="0059658E"/>
    <w:rsid w:val="0059711D"/>
    <w:rsid w:val="005A39DD"/>
    <w:rsid w:val="005A48EA"/>
    <w:rsid w:val="005A568F"/>
    <w:rsid w:val="005B7DFD"/>
    <w:rsid w:val="005C5FFD"/>
    <w:rsid w:val="005C62F2"/>
    <w:rsid w:val="005C6A38"/>
    <w:rsid w:val="005E5D6B"/>
    <w:rsid w:val="00600B53"/>
    <w:rsid w:val="00607751"/>
    <w:rsid w:val="0061399C"/>
    <w:rsid w:val="00616EFA"/>
    <w:rsid w:val="00620A3D"/>
    <w:rsid w:val="006245A5"/>
    <w:rsid w:val="00625FD5"/>
    <w:rsid w:val="0063638C"/>
    <w:rsid w:val="0064169D"/>
    <w:rsid w:val="00641E9F"/>
    <w:rsid w:val="00645969"/>
    <w:rsid w:val="00654808"/>
    <w:rsid w:val="00657295"/>
    <w:rsid w:val="00664BCA"/>
    <w:rsid w:val="006821A6"/>
    <w:rsid w:val="006833A6"/>
    <w:rsid w:val="006860C9"/>
    <w:rsid w:val="00692B83"/>
    <w:rsid w:val="00693CC9"/>
    <w:rsid w:val="00697710"/>
    <w:rsid w:val="006A3234"/>
    <w:rsid w:val="006A56A1"/>
    <w:rsid w:val="006B0F77"/>
    <w:rsid w:val="006B2681"/>
    <w:rsid w:val="006B45E3"/>
    <w:rsid w:val="006B4ADA"/>
    <w:rsid w:val="006C1ED4"/>
    <w:rsid w:val="006D60AE"/>
    <w:rsid w:val="006E0868"/>
    <w:rsid w:val="006F69F2"/>
    <w:rsid w:val="006F7235"/>
    <w:rsid w:val="00701658"/>
    <w:rsid w:val="0074286F"/>
    <w:rsid w:val="00752DB6"/>
    <w:rsid w:val="00756613"/>
    <w:rsid w:val="00764C87"/>
    <w:rsid w:val="00765E74"/>
    <w:rsid w:val="007721AD"/>
    <w:rsid w:val="007721DE"/>
    <w:rsid w:val="007722FC"/>
    <w:rsid w:val="00772C26"/>
    <w:rsid w:val="00775209"/>
    <w:rsid w:val="00775618"/>
    <w:rsid w:val="0077574F"/>
    <w:rsid w:val="00780407"/>
    <w:rsid w:val="00781D8D"/>
    <w:rsid w:val="0078522C"/>
    <w:rsid w:val="0078678E"/>
    <w:rsid w:val="0079248F"/>
    <w:rsid w:val="00792824"/>
    <w:rsid w:val="00794E77"/>
    <w:rsid w:val="00795091"/>
    <w:rsid w:val="00795EFE"/>
    <w:rsid w:val="007A2E04"/>
    <w:rsid w:val="007A7135"/>
    <w:rsid w:val="007A7AEA"/>
    <w:rsid w:val="007C15F9"/>
    <w:rsid w:val="007D3BAE"/>
    <w:rsid w:val="007D500A"/>
    <w:rsid w:val="007D5F02"/>
    <w:rsid w:val="007E6B89"/>
    <w:rsid w:val="007F0DE6"/>
    <w:rsid w:val="007F1783"/>
    <w:rsid w:val="007F5353"/>
    <w:rsid w:val="00800122"/>
    <w:rsid w:val="00807BF9"/>
    <w:rsid w:val="00810ECA"/>
    <w:rsid w:val="00815723"/>
    <w:rsid w:val="0081687D"/>
    <w:rsid w:val="00821E2B"/>
    <w:rsid w:val="00823FBC"/>
    <w:rsid w:val="008356DC"/>
    <w:rsid w:val="00846AC0"/>
    <w:rsid w:val="008504F5"/>
    <w:rsid w:val="008517AC"/>
    <w:rsid w:val="00862045"/>
    <w:rsid w:val="0087171F"/>
    <w:rsid w:val="00872799"/>
    <w:rsid w:val="008740F0"/>
    <w:rsid w:val="00881E18"/>
    <w:rsid w:val="00884653"/>
    <w:rsid w:val="00886D73"/>
    <w:rsid w:val="00886FA5"/>
    <w:rsid w:val="00890F17"/>
    <w:rsid w:val="00892918"/>
    <w:rsid w:val="0089383C"/>
    <w:rsid w:val="00897D2E"/>
    <w:rsid w:val="008B50DE"/>
    <w:rsid w:val="008C79AC"/>
    <w:rsid w:val="008D4169"/>
    <w:rsid w:val="008D4818"/>
    <w:rsid w:val="008D49A0"/>
    <w:rsid w:val="008D4C0C"/>
    <w:rsid w:val="008D765B"/>
    <w:rsid w:val="008E1450"/>
    <w:rsid w:val="008F24B5"/>
    <w:rsid w:val="00900D52"/>
    <w:rsid w:val="00904DB3"/>
    <w:rsid w:val="009057CE"/>
    <w:rsid w:val="00912A6F"/>
    <w:rsid w:val="00923B7E"/>
    <w:rsid w:val="009249DA"/>
    <w:rsid w:val="009263C2"/>
    <w:rsid w:val="009347A8"/>
    <w:rsid w:val="009347DE"/>
    <w:rsid w:val="00935680"/>
    <w:rsid w:val="009378C6"/>
    <w:rsid w:val="00947473"/>
    <w:rsid w:val="00950599"/>
    <w:rsid w:val="00961254"/>
    <w:rsid w:val="00962E14"/>
    <w:rsid w:val="00964E93"/>
    <w:rsid w:val="00965AB6"/>
    <w:rsid w:val="00971A48"/>
    <w:rsid w:val="00971C85"/>
    <w:rsid w:val="00974F64"/>
    <w:rsid w:val="00985131"/>
    <w:rsid w:val="00986548"/>
    <w:rsid w:val="009925BE"/>
    <w:rsid w:val="0099638A"/>
    <w:rsid w:val="009971C8"/>
    <w:rsid w:val="00997210"/>
    <w:rsid w:val="009B605E"/>
    <w:rsid w:val="009C01A2"/>
    <w:rsid w:val="009C432E"/>
    <w:rsid w:val="009C536C"/>
    <w:rsid w:val="009D04C5"/>
    <w:rsid w:val="009D3CFA"/>
    <w:rsid w:val="009E1894"/>
    <w:rsid w:val="009E5688"/>
    <w:rsid w:val="009F6A64"/>
    <w:rsid w:val="00A024D1"/>
    <w:rsid w:val="00A14236"/>
    <w:rsid w:val="00A21EB2"/>
    <w:rsid w:val="00A2569A"/>
    <w:rsid w:val="00A33BA9"/>
    <w:rsid w:val="00A44790"/>
    <w:rsid w:val="00A4481D"/>
    <w:rsid w:val="00A45E29"/>
    <w:rsid w:val="00A60E36"/>
    <w:rsid w:val="00A63358"/>
    <w:rsid w:val="00A633D4"/>
    <w:rsid w:val="00A660A1"/>
    <w:rsid w:val="00A74397"/>
    <w:rsid w:val="00A75132"/>
    <w:rsid w:val="00A80749"/>
    <w:rsid w:val="00A92ABE"/>
    <w:rsid w:val="00A96BC8"/>
    <w:rsid w:val="00AA6B07"/>
    <w:rsid w:val="00AB03F3"/>
    <w:rsid w:val="00AB3019"/>
    <w:rsid w:val="00AB5E9E"/>
    <w:rsid w:val="00AC582E"/>
    <w:rsid w:val="00AC698A"/>
    <w:rsid w:val="00AD7320"/>
    <w:rsid w:val="00AF5D52"/>
    <w:rsid w:val="00B021BA"/>
    <w:rsid w:val="00B02AE6"/>
    <w:rsid w:val="00B05296"/>
    <w:rsid w:val="00B06621"/>
    <w:rsid w:val="00B06D01"/>
    <w:rsid w:val="00B27AA1"/>
    <w:rsid w:val="00B32590"/>
    <w:rsid w:val="00B40739"/>
    <w:rsid w:val="00B43420"/>
    <w:rsid w:val="00B441EE"/>
    <w:rsid w:val="00B51F4D"/>
    <w:rsid w:val="00B5313E"/>
    <w:rsid w:val="00B532EB"/>
    <w:rsid w:val="00B54808"/>
    <w:rsid w:val="00B64295"/>
    <w:rsid w:val="00B66E7A"/>
    <w:rsid w:val="00B675B5"/>
    <w:rsid w:val="00B742B8"/>
    <w:rsid w:val="00B74E09"/>
    <w:rsid w:val="00B80A5F"/>
    <w:rsid w:val="00B811C1"/>
    <w:rsid w:val="00B849F1"/>
    <w:rsid w:val="00B86C62"/>
    <w:rsid w:val="00B8783F"/>
    <w:rsid w:val="00B9084A"/>
    <w:rsid w:val="00B97E21"/>
    <w:rsid w:val="00BA0063"/>
    <w:rsid w:val="00BA05C8"/>
    <w:rsid w:val="00BA1FD6"/>
    <w:rsid w:val="00BA4241"/>
    <w:rsid w:val="00BA4DD9"/>
    <w:rsid w:val="00BA62CD"/>
    <w:rsid w:val="00BC4D9D"/>
    <w:rsid w:val="00BC670C"/>
    <w:rsid w:val="00BE6D58"/>
    <w:rsid w:val="00BF6647"/>
    <w:rsid w:val="00C011C6"/>
    <w:rsid w:val="00C02C67"/>
    <w:rsid w:val="00C03334"/>
    <w:rsid w:val="00C03F91"/>
    <w:rsid w:val="00C04D0D"/>
    <w:rsid w:val="00C05EB8"/>
    <w:rsid w:val="00C20AC1"/>
    <w:rsid w:val="00C223E6"/>
    <w:rsid w:val="00C37177"/>
    <w:rsid w:val="00C41698"/>
    <w:rsid w:val="00C46AA7"/>
    <w:rsid w:val="00C46DDE"/>
    <w:rsid w:val="00C47D94"/>
    <w:rsid w:val="00C5003B"/>
    <w:rsid w:val="00C60C00"/>
    <w:rsid w:val="00C72777"/>
    <w:rsid w:val="00C7655F"/>
    <w:rsid w:val="00C9100F"/>
    <w:rsid w:val="00C91FC6"/>
    <w:rsid w:val="00C934C6"/>
    <w:rsid w:val="00C973DD"/>
    <w:rsid w:val="00CA0A15"/>
    <w:rsid w:val="00CA2F59"/>
    <w:rsid w:val="00CA3F1A"/>
    <w:rsid w:val="00CA6F6F"/>
    <w:rsid w:val="00CA74EB"/>
    <w:rsid w:val="00CB2F4D"/>
    <w:rsid w:val="00CB3125"/>
    <w:rsid w:val="00CC21C0"/>
    <w:rsid w:val="00CC4E04"/>
    <w:rsid w:val="00CD146B"/>
    <w:rsid w:val="00CD1F2E"/>
    <w:rsid w:val="00CD2303"/>
    <w:rsid w:val="00CD235E"/>
    <w:rsid w:val="00CD6CAC"/>
    <w:rsid w:val="00CE4EBC"/>
    <w:rsid w:val="00CE7F2F"/>
    <w:rsid w:val="00D00E1A"/>
    <w:rsid w:val="00D01BB3"/>
    <w:rsid w:val="00D031BF"/>
    <w:rsid w:val="00D03BC2"/>
    <w:rsid w:val="00D04153"/>
    <w:rsid w:val="00D13365"/>
    <w:rsid w:val="00D16D38"/>
    <w:rsid w:val="00D17A92"/>
    <w:rsid w:val="00D17B35"/>
    <w:rsid w:val="00D205D6"/>
    <w:rsid w:val="00D2542B"/>
    <w:rsid w:val="00D26134"/>
    <w:rsid w:val="00D30EF1"/>
    <w:rsid w:val="00D32288"/>
    <w:rsid w:val="00D431D0"/>
    <w:rsid w:val="00D458CA"/>
    <w:rsid w:val="00D65B29"/>
    <w:rsid w:val="00D80BB2"/>
    <w:rsid w:val="00D81D13"/>
    <w:rsid w:val="00D87BB7"/>
    <w:rsid w:val="00D908B3"/>
    <w:rsid w:val="00D90995"/>
    <w:rsid w:val="00D932C7"/>
    <w:rsid w:val="00DA42FA"/>
    <w:rsid w:val="00DB367B"/>
    <w:rsid w:val="00DB477E"/>
    <w:rsid w:val="00DD1AE0"/>
    <w:rsid w:val="00DF0E88"/>
    <w:rsid w:val="00E047D2"/>
    <w:rsid w:val="00E05B2C"/>
    <w:rsid w:val="00E07122"/>
    <w:rsid w:val="00E10029"/>
    <w:rsid w:val="00E232A4"/>
    <w:rsid w:val="00E31169"/>
    <w:rsid w:val="00E35754"/>
    <w:rsid w:val="00E47908"/>
    <w:rsid w:val="00E50959"/>
    <w:rsid w:val="00E515C7"/>
    <w:rsid w:val="00E523F3"/>
    <w:rsid w:val="00E65148"/>
    <w:rsid w:val="00E67489"/>
    <w:rsid w:val="00E67C20"/>
    <w:rsid w:val="00E81339"/>
    <w:rsid w:val="00E909BB"/>
    <w:rsid w:val="00E946AD"/>
    <w:rsid w:val="00EC0D13"/>
    <w:rsid w:val="00EC38DE"/>
    <w:rsid w:val="00ED5E06"/>
    <w:rsid w:val="00ED73F9"/>
    <w:rsid w:val="00EE59FA"/>
    <w:rsid w:val="00EF06E1"/>
    <w:rsid w:val="00EF3069"/>
    <w:rsid w:val="00EF4C37"/>
    <w:rsid w:val="00EF77B2"/>
    <w:rsid w:val="00F00B64"/>
    <w:rsid w:val="00F042E2"/>
    <w:rsid w:val="00F06B69"/>
    <w:rsid w:val="00F10E85"/>
    <w:rsid w:val="00F113CD"/>
    <w:rsid w:val="00F1592A"/>
    <w:rsid w:val="00F15E97"/>
    <w:rsid w:val="00F27901"/>
    <w:rsid w:val="00F30322"/>
    <w:rsid w:val="00F3339A"/>
    <w:rsid w:val="00F465D3"/>
    <w:rsid w:val="00F56DA1"/>
    <w:rsid w:val="00F57CEE"/>
    <w:rsid w:val="00F70E25"/>
    <w:rsid w:val="00F712D0"/>
    <w:rsid w:val="00F764CD"/>
    <w:rsid w:val="00F77DC1"/>
    <w:rsid w:val="00F86AB2"/>
    <w:rsid w:val="00F87C60"/>
    <w:rsid w:val="00F90897"/>
    <w:rsid w:val="00F92119"/>
    <w:rsid w:val="00F93830"/>
    <w:rsid w:val="00FA3239"/>
    <w:rsid w:val="00FB1A99"/>
    <w:rsid w:val="00FB20BE"/>
    <w:rsid w:val="00FB7037"/>
    <w:rsid w:val="00FC69CE"/>
    <w:rsid w:val="00FD30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19"/>
  </w:style>
  <w:style w:type="paragraph" w:styleId="Heading1">
    <w:name w:val="heading 1"/>
    <w:basedOn w:val="Normal"/>
    <w:next w:val="Normal"/>
    <w:link w:val="Heading1Char"/>
    <w:uiPriority w:val="9"/>
    <w:qFormat/>
    <w:rsid w:val="00AB301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AB301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301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301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301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301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301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301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301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4856"/>
    <w:rPr>
      <w:color w:val="0000FF"/>
      <w:u w:val="single"/>
    </w:rPr>
  </w:style>
  <w:style w:type="paragraph" w:styleId="ListParagraph">
    <w:name w:val="List Paragraph"/>
    <w:basedOn w:val="Normal"/>
    <w:link w:val="ListParagraphChar"/>
    <w:uiPriority w:val="34"/>
    <w:qFormat/>
    <w:rsid w:val="00AB3019"/>
    <w:pPr>
      <w:ind w:left="720"/>
      <w:contextualSpacing/>
    </w:pPr>
  </w:style>
  <w:style w:type="paragraph" w:styleId="Header">
    <w:name w:val="header"/>
    <w:basedOn w:val="Normal"/>
    <w:link w:val="HeaderChar"/>
    <w:uiPriority w:val="99"/>
    <w:unhideWhenUsed/>
    <w:rsid w:val="00A33BA9"/>
    <w:pPr>
      <w:tabs>
        <w:tab w:val="center" w:pos="4680"/>
        <w:tab w:val="right" w:pos="9360"/>
      </w:tabs>
    </w:pPr>
  </w:style>
  <w:style w:type="character" w:customStyle="1" w:styleId="HeaderChar">
    <w:name w:val="Header Char"/>
    <w:basedOn w:val="DefaultParagraphFont"/>
    <w:link w:val="Header"/>
    <w:uiPriority w:val="99"/>
    <w:rsid w:val="00A33BA9"/>
    <w:rPr>
      <w:sz w:val="24"/>
      <w:szCs w:val="24"/>
    </w:rPr>
  </w:style>
  <w:style w:type="paragraph" w:styleId="Footer">
    <w:name w:val="footer"/>
    <w:basedOn w:val="Normal"/>
    <w:link w:val="FooterChar"/>
    <w:uiPriority w:val="99"/>
    <w:unhideWhenUsed/>
    <w:rsid w:val="00A33BA9"/>
    <w:pPr>
      <w:tabs>
        <w:tab w:val="center" w:pos="4680"/>
        <w:tab w:val="right" w:pos="9360"/>
      </w:tabs>
    </w:pPr>
  </w:style>
  <w:style w:type="character" w:customStyle="1" w:styleId="FooterChar">
    <w:name w:val="Footer Char"/>
    <w:basedOn w:val="DefaultParagraphFont"/>
    <w:link w:val="Footer"/>
    <w:uiPriority w:val="99"/>
    <w:rsid w:val="00A33BA9"/>
    <w:rPr>
      <w:sz w:val="24"/>
      <w:szCs w:val="24"/>
    </w:rPr>
  </w:style>
  <w:style w:type="paragraph" w:styleId="BalloonText">
    <w:name w:val="Balloon Text"/>
    <w:basedOn w:val="Normal"/>
    <w:link w:val="BalloonTextChar"/>
    <w:uiPriority w:val="99"/>
    <w:semiHidden/>
    <w:unhideWhenUsed/>
    <w:rsid w:val="00433604"/>
    <w:rPr>
      <w:rFonts w:ascii="Tahoma" w:hAnsi="Tahoma" w:cs="Tahoma"/>
      <w:sz w:val="16"/>
      <w:szCs w:val="16"/>
    </w:rPr>
  </w:style>
  <w:style w:type="character" w:customStyle="1" w:styleId="BalloonTextChar">
    <w:name w:val="Balloon Text Char"/>
    <w:basedOn w:val="DefaultParagraphFont"/>
    <w:link w:val="BalloonText"/>
    <w:uiPriority w:val="99"/>
    <w:semiHidden/>
    <w:rsid w:val="00433604"/>
    <w:rPr>
      <w:rFonts w:ascii="Tahoma" w:hAnsi="Tahoma" w:cs="Tahoma"/>
      <w:sz w:val="16"/>
      <w:szCs w:val="16"/>
    </w:rPr>
  </w:style>
  <w:style w:type="paragraph" w:customStyle="1" w:styleId="norm3">
    <w:name w:val="norm3"/>
    <w:basedOn w:val="Normal"/>
    <w:rsid w:val="007C15F9"/>
    <w:pPr>
      <w:spacing w:before="240" w:after="240"/>
    </w:pPr>
  </w:style>
  <w:style w:type="character" w:customStyle="1" w:styleId="mb">
    <w:name w:val="mb"/>
    <w:basedOn w:val="DefaultParagraphFont"/>
    <w:rsid w:val="007C15F9"/>
    <w:rPr>
      <w:rFonts w:ascii="Arial Unicode MS" w:eastAsia="Arial Unicode MS" w:hAnsi="Arial Unicode MS" w:cs="Arial Unicode MS" w:hint="eastAsia"/>
      <w:vanish w:val="0"/>
      <w:webHidden w:val="0"/>
      <w:shd w:val="clear" w:color="auto" w:fill="auto"/>
      <w:specVanish w:val="0"/>
    </w:rPr>
  </w:style>
  <w:style w:type="character" w:customStyle="1" w:styleId="A4">
    <w:name w:val="A4"/>
    <w:uiPriority w:val="99"/>
    <w:rsid w:val="00935680"/>
    <w:rPr>
      <w:rFonts w:cs="Univers LT Std 57 Cn"/>
      <w:color w:val="221E1F"/>
      <w:sz w:val="12"/>
      <w:szCs w:val="12"/>
    </w:rPr>
  </w:style>
  <w:style w:type="paragraph" w:customStyle="1" w:styleId="Pa2">
    <w:name w:val="Pa2"/>
    <w:basedOn w:val="Normal"/>
    <w:next w:val="Normal"/>
    <w:uiPriority w:val="99"/>
    <w:rsid w:val="00ED5E06"/>
    <w:pPr>
      <w:autoSpaceDE w:val="0"/>
      <w:autoSpaceDN w:val="0"/>
      <w:adjustRightInd w:val="0"/>
      <w:spacing w:line="211" w:lineRule="atLeast"/>
    </w:pPr>
    <w:rPr>
      <w:rFonts w:ascii="Univers LT Std 57 Cn" w:hAnsi="Univers LT Std 57 Cn"/>
    </w:rPr>
  </w:style>
  <w:style w:type="paragraph" w:customStyle="1" w:styleId="Pa5">
    <w:name w:val="Pa5"/>
    <w:basedOn w:val="Normal"/>
    <w:next w:val="Normal"/>
    <w:uiPriority w:val="99"/>
    <w:rsid w:val="00ED5E06"/>
    <w:pPr>
      <w:autoSpaceDE w:val="0"/>
      <w:autoSpaceDN w:val="0"/>
      <w:adjustRightInd w:val="0"/>
      <w:spacing w:line="211" w:lineRule="atLeast"/>
    </w:pPr>
    <w:rPr>
      <w:rFonts w:ascii="Univers LT Std 57 Cn" w:hAnsi="Univers LT Std 57 Cn"/>
    </w:rPr>
  </w:style>
  <w:style w:type="character" w:customStyle="1" w:styleId="ListParagraphChar">
    <w:name w:val="List Paragraph Char"/>
    <w:basedOn w:val="DefaultParagraphFont"/>
    <w:link w:val="ListParagraph"/>
    <w:uiPriority w:val="34"/>
    <w:locked/>
    <w:rsid w:val="00974F64"/>
  </w:style>
  <w:style w:type="paragraph" w:styleId="NoSpacing">
    <w:name w:val="No Spacing"/>
    <w:basedOn w:val="Normal"/>
    <w:link w:val="NoSpacingChar"/>
    <w:uiPriority w:val="1"/>
    <w:qFormat/>
    <w:rsid w:val="00AB3019"/>
    <w:pPr>
      <w:spacing w:after="0" w:line="240" w:lineRule="auto"/>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Footnote reference,FA Fu"/>
    <w:basedOn w:val="Normal"/>
    <w:link w:val="FootnoteTextChar"/>
    <w:uiPriority w:val="99"/>
    <w:unhideWhenUsed/>
    <w:rsid w:val="006C1ED4"/>
    <w:pPr>
      <w:spacing w:line="276" w:lineRule="auto"/>
    </w:pPr>
    <w:rPr>
      <w:rFonts w:ascii="Calibri" w:eastAsia="Calibri" w:hAnsi="Calibri"/>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reference Char,FA Fu Char"/>
    <w:basedOn w:val="DefaultParagraphFont"/>
    <w:link w:val="FootnoteText"/>
    <w:uiPriority w:val="99"/>
    <w:rsid w:val="006C1ED4"/>
    <w:rPr>
      <w:rFonts w:ascii="Calibri" w:eastAsia="Calibri" w:hAnsi="Calibri"/>
    </w:rPr>
  </w:style>
  <w:style w:type="character" w:styleId="FootnoteReference">
    <w:name w:val="footnote reference"/>
    <w:aliases w:val="BVI fnr,FOOTNOTE,stylish,Appel note de bas de p,Footnote"/>
    <w:uiPriority w:val="99"/>
    <w:unhideWhenUsed/>
    <w:rsid w:val="006C1ED4"/>
    <w:rPr>
      <w:vertAlign w:val="superscript"/>
    </w:rPr>
  </w:style>
  <w:style w:type="character" w:styleId="CommentReference">
    <w:name w:val="annotation reference"/>
    <w:uiPriority w:val="99"/>
    <w:semiHidden/>
    <w:unhideWhenUsed/>
    <w:rsid w:val="006B2681"/>
    <w:rPr>
      <w:sz w:val="16"/>
      <w:szCs w:val="16"/>
    </w:rPr>
  </w:style>
  <w:style w:type="paragraph" w:styleId="CommentText">
    <w:name w:val="annotation text"/>
    <w:basedOn w:val="Normal"/>
    <w:link w:val="CommentTextChar"/>
    <w:uiPriority w:val="99"/>
    <w:semiHidden/>
    <w:unhideWhenUsed/>
    <w:rsid w:val="006B2681"/>
    <w:rPr>
      <w:sz w:val="20"/>
      <w:szCs w:val="20"/>
    </w:rPr>
  </w:style>
  <w:style w:type="character" w:customStyle="1" w:styleId="CommentTextChar">
    <w:name w:val="Comment Text Char"/>
    <w:basedOn w:val="DefaultParagraphFont"/>
    <w:link w:val="CommentText"/>
    <w:uiPriority w:val="99"/>
    <w:semiHidden/>
    <w:rsid w:val="006B2681"/>
  </w:style>
  <w:style w:type="paragraph" w:styleId="NormalWeb">
    <w:name w:val="Normal (Web)"/>
    <w:basedOn w:val="Normal"/>
    <w:uiPriority w:val="99"/>
    <w:unhideWhenUsed/>
    <w:rsid w:val="006B2681"/>
    <w:pPr>
      <w:spacing w:after="360" w:line="168" w:lineRule="atLeast"/>
    </w:pPr>
    <w:rPr>
      <w:lang w:val="en-IN" w:eastAsia="en-IN"/>
    </w:rPr>
  </w:style>
  <w:style w:type="character" w:customStyle="1" w:styleId="apple-converted-space">
    <w:name w:val="apple-converted-space"/>
    <w:rsid w:val="006B2681"/>
  </w:style>
  <w:style w:type="paragraph" w:styleId="BodyTextIndent3">
    <w:name w:val="Body Text Indent 3"/>
    <w:basedOn w:val="Normal"/>
    <w:link w:val="BodyTextIndent3Char"/>
    <w:rsid w:val="00C46AA7"/>
    <w:pPr>
      <w:spacing w:after="120"/>
      <w:ind w:left="360"/>
    </w:pPr>
    <w:rPr>
      <w:rFonts w:cs="Angsana New"/>
      <w:sz w:val="16"/>
      <w:szCs w:val="16"/>
    </w:rPr>
  </w:style>
  <w:style w:type="character" w:customStyle="1" w:styleId="BodyTextIndent3Char">
    <w:name w:val="Body Text Indent 3 Char"/>
    <w:basedOn w:val="DefaultParagraphFont"/>
    <w:link w:val="BodyTextIndent3"/>
    <w:rsid w:val="00C46AA7"/>
    <w:rPr>
      <w:rFonts w:cs="Angsana New"/>
      <w:sz w:val="16"/>
      <w:szCs w:val="16"/>
    </w:rPr>
  </w:style>
  <w:style w:type="character" w:styleId="BookTitle">
    <w:name w:val="Book Title"/>
    <w:uiPriority w:val="33"/>
    <w:qFormat/>
    <w:rsid w:val="00AB3019"/>
    <w:rPr>
      <w:caps/>
      <w:color w:val="622423" w:themeColor="accent2" w:themeShade="7F"/>
      <w:spacing w:val="5"/>
      <w:u w:color="622423" w:themeColor="accent2" w:themeShade="7F"/>
    </w:rPr>
  </w:style>
  <w:style w:type="character" w:customStyle="1" w:styleId="Heading1Char">
    <w:name w:val="Heading 1 Char"/>
    <w:basedOn w:val="DefaultParagraphFont"/>
    <w:link w:val="Heading1"/>
    <w:uiPriority w:val="9"/>
    <w:rsid w:val="00AB3019"/>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AB301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3019"/>
    <w:rPr>
      <w:caps/>
      <w:color w:val="622423" w:themeColor="accent2" w:themeShade="7F"/>
      <w:sz w:val="24"/>
      <w:szCs w:val="24"/>
    </w:rPr>
  </w:style>
  <w:style w:type="character" w:customStyle="1" w:styleId="Heading4Char">
    <w:name w:val="Heading 4 Char"/>
    <w:basedOn w:val="DefaultParagraphFont"/>
    <w:link w:val="Heading4"/>
    <w:uiPriority w:val="9"/>
    <w:semiHidden/>
    <w:rsid w:val="00AB3019"/>
    <w:rPr>
      <w:caps/>
      <w:color w:val="622423" w:themeColor="accent2" w:themeShade="7F"/>
      <w:spacing w:val="10"/>
    </w:rPr>
  </w:style>
  <w:style w:type="character" w:customStyle="1" w:styleId="Heading5Char">
    <w:name w:val="Heading 5 Char"/>
    <w:basedOn w:val="DefaultParagraphFont"/>
    <w:link w:val="Heading5"/>
    <w:uiPriority w:val="9"/>
    <w:semiHidden/>
    <w:rsid w:val="00AB3019"/>
    <w:rPr>
      <w:caps/>
      <w:color w:val="622423" w:themeColor="accent2" w:themeShade="7F"/>
      <w:spacing w:val="10"/>
    </w:rPr>
  </w:style>
  <w:style w:type="character" w:customStyle="1" w:styleId="Heading6Char">
    <w:name w:val="Heading 6 Char"/>
    <w:basedOn w:val="DefaultParagraphFont"/>
    <w:link w:val="Heading6"/>
    <w:uiPriority w:val="9"/>
    <w:semiHidden/>
    <w:rsid w:val="00AB3019"/>
    <w:rPr>
      <w:caps/>
      <w:color w:val="943634" w:themeColor="accent2" w:themeShade="BF"/>
      <w:spacing w:val="10"/>
    </w:rPr>
  </w:style>
  <w:style w:type="character" w:customStyle="1" w:styleId="Heading7Char">
    <w:name w:val="Heading 7 Char"/>
    <w:basedOn w:val="DefaultParagraphFont"/>
    <w:link w:val="Heading7"/>
    <w:uiPriority w:val="9"/>
    <w:semiHidden/>
    <w:rsid w:val="00AB3019"/>
    <w:rPr>
      <w:i/>
      <w:iCs/>
      <w:caps/>
      <w:color w:val="943634" w:themeColor="accent2" w:themeShade="BF"/>
      <w:spacing w:val="10"/>
    </w:rPr>
  </w:style>
  <w:style w:type="character" w:customStyle="1" w:styleId="Heading8Char">
    <w:name w:val="Heading 8 Char"/>
    <w:basedOn w:val="DefaultParagraphFont"/>
    <w:link w:val="Heading8"/>
    <w:uiPriority w:val="9"/>
    <w:semiHidden/>
    <w:rsid w:val="00AB3019"/>
    <w:rPr>
      <w:caps/>
      <w:spacing w:val="10"/>
      <w:sz w:val="20"/>
      <w:szCs w:val="20"/>
    </w:rPr>
  </w:style>
  <w:style w:type="character" w:customStyle="1" w:styleId="Heading9Char">
    <w:name w:val="Heading 9 Char"/>
    <w:basedOn w:val="DefaultParagraphFont"/>
    <w:link w:val="Heading9"/>
    <w:uiPriority w:val="9"/>
    <w:semiHidden/>
    <w:rsid w:val="00AB3019"/>
    <w:rPr>
      <w:i/>
      <w:iCs/>
      <w:caps/>
      <w:spacing w:val="10"/>
      <w:sz w:val="20"/>
      <w:szCs w:val="20"/>
    </w:rPr>
  </w:style>
  <w:style w:type="paragraph" w:styleId="Caption">
    <w:name w:val="caption"/>
    <w:basedOn w:val="Normal"/>
    <w:next w:val="Normal"/>
    <w:uiPriority w:val="35"/>
    <w:semiHidden/>
    <w:unhideWhenUsed/>
    <w:qFormat/>
    <w:rsid w:val="00AB3019"/>
    <w:rPr>
      <w:caps/>
      <w:spacing w:val="10"/>
      <w:sz w:val="18"/>
      <w:szCs w:val="18"/>
    </w:rPr>
  </w:style>
  <w:style w:type="paragraph" w:styleId="Title">
    <w:name w:val="Title"/>
    <w:basedOn w:val="Normal"/>
    <w:next w:val="Normal"/>
    <w:link w:val="TitleChar"/>
    <w:uiPriority w:val="10"/>
    <w:qFormat/>
    <w:rsid w:val="00AB301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3019"/>
    <w:rPr>
      <w:caps/>
      <w:color w:val="632423" w:themeColor="accent2" w:themeShade="80"/>
      <w:spacing w:val="50"/>
      <w:sz w:val="44"/>
      <w:szCs w:val="44"/>
    </w:rPr>
  </w:style>
  <w:style w:type="paragraph" w:styleId="Subtitle">
    <w:name w:val="Subtitle"/>
    <w:basedOn w:val="Normal"/>
    <w:next w:val="Normal"/>
    <w:link w:val="SubtitleChar"/>
    <w:uiPriority w:val="11"/>
    <w:qFormat/>
    <w:rsid w:val="00AB301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3019"/>
    <w:rPr>
      <w:caps/>
      <w:spacing w:val="20"/>
      <w:sz w:val="18"/>
      <w:szCs w:val="18"/>
    </w:rPr>
  </w:style>
  <w:style w:type="character" w:styleId="Strong">
    <w:name w:val="Strong"/>
    <w:uiPriority w:val="22"/>
    <w:qFormat/>
    <w:rsid w:val="00AB3019"/>
    <w:rPr>
      <w:b/>
      <w:bCs/>
      <w:color w:val="943634" w:themeColor="accent2" w:themeShade="BF"/>
      <w:spacing w:val="5"/>
    </w:rPr>
  </w:style>
  <w:style w:type="character" w:styleId="Emphasis">
    <w:name w:val="Emphasis"/>
    <w:uiPriority w:val="20"/>
    <w:qFormat/>
    <w:rsid w:val="00AB3019"/>
    <w:rPr>
      <w:caps/>
      <w:spacing w:val="5"/>
      <w:sz w:val="20"/>
      <w:szCs w:val="20"/>
    </w:rPr>
  </w:style>
  <w:style w:type="character" w:customStyle="1" w:styleId="NoSpacingChar">
    <w:name w:val="No Spacing Char"/>
    <w:basedOn w:val="DefaultParagraphFont"/>
    <w:link w:val="NoSpacing"/>
    <w:uiPriority w:val="1"/>
    <w:rsid w:val="00AB3019"/>
  </w:style>
  <w:style w:type="paragraph" w:styleId="Quote">
    <w:name w:val="Quote"/>
    <w:basedOn w:val="Normal"/>
    <w:next w:val="Normal"/>
    <w:link w:val="QuoteChar"/>
    <w:uiPriority w:val="29"/>
    <w:qFormat/>
    <w:rsid w:val="00AB3019"/>
    <w:rPr>
      <w:i/>
      <w:iCs/>
    </w:rPr>
  </w:style>
  <w:style w:type="character" w:customStyle="1" w:styleId="QuoteChar">
    <w:name w:val="Quote Char"/>
    <w:basedOn w:val="DefaultParagraphFont"/>
    <w:link w:val="Quote"/>
    <w:uiPriority w:val="29"/>
    <w:rsid w:val="00AB3019"/>
    <w:rPr>
      <w:i/>
      <w:iCs/>
    </w:rPr>
  </w:style>
  <w:style w:type="paragraph" w:styleId="IntenseQuote">
    <w:name w:val="Intense Quote"/>
    <w:basedOn w:val="Normal"/>
    <w:next w:val="Normal"/>
    <w:link w:val="IntenseQuoteChar"/>
    <w:uiPriority w:val="30"/>
    <w:qFormat/>
    <w:rsid w:val="00AB301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3019"/>
    <w:rPr>
      <w:caps/>
      <w:color w:val="622423" w:themeColor="accent2" w:themeShade="7F"/>
      <w:spacing w:val="5"/>
      <w:sz w:val="20"/>
      <w:szCs w:val="20"/>
    </w:rPr>
  </w:style>
  <w:style w:type="character" w:styleId="SubtleEmphasis">
    <w:name w:val="Subtle Emphasis"/>
    <w:uiPriority w:val="19"/>
    <w:qFormat/>
    <w:rsid w:val="00AB3019"/>
    <w:rPr>
      <w:i/>
      <w:iCs/>
    </w:rPr>
  </w:style>
  <w:style w:type="character" w:styleId="IntenseEmphasis">
    <w:name w:val="Intense Emphasis"/>
    <w:uiPriority w:val="21"/>
    <w:qFormat/>
    <w:rsid w:val="00AB3019"/>
    <w:rPr>
      <w:i/>
      <w:iCs/>
      <w:caps/>
      <w:spacing w:val="10"/>
      <w:sz w:val="20"/>
      <w:szCs w:val="20"/>
    </w:rPr>
  </w:style>
  <w:style w:type="character" w:styleId="SubtleReference">
    <w:name w:val="Subtle Reference"/>
    <w:basedOn w:val="DefaultParagraphFont"/>
    <w:uiPriority w:val="31"/>
    <w:qFormat/>
    <w:rsid w:val="00AB301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3019"/>
    <w:rPr>
      <w:rFonts w:asciiTheme="minorHAnsi" w:eastAsiaTheme="minorEastAsia" w:hAnsiTheme="minorHAnsi" w:cstheme="minorBidi"/>
      <w:b/>
      <w:bCs/>
      <w:i/>
      <w:iCs/>
      <w:color w:val="622423" w:themeColor="accent2" w:themeShade="7F"/>
    </w:rPr>
  </w:style>
  <w:style w:type="paragraph" w:styleId="TOCHeading">
    <w:name w:val="TOC Heading"/>
    <w:basedOn w:val="Heading1"/>
    <w:next w:val="Normal"/>
    <w:uiPriority w:val="39"/>
    <w:semiHidden/>
    <w:unhideWhenUsed/>
    <w:qFormat/>
    <w:rsid w:val="00AB3019"/>
    <w:pPr>
      <w:outlineLvl w:val="9"/>
    </w:pPr>
    <w:rPr>
      <w:lang w:bidi="en-US"/>
    </w:rPr>
  </w:style>
  <w:style w:type="character" w:customStyle="1" w:styleId="FootnoteCharacters">
    <w:name w:val="Footnote Characters"/>
    <w:uiPriority w:val="99"/>
    <w:rsid w:val="00B32590"/>
    <w:rPr>
      <w:vertAlign w:val="superscript"/>
    </w:rPr>
  </w:style>
  <w:style w:type="paragraph" w:styleId="PlainText">
    <w:name w:val="Plain Text"/>
    <w:basedOn w:val="Normal"/>
    <w:link w:val="PlainTextChar"/>
    <w:rsid w:val="00EF06E1"/>
    <w:pPr>
      <w:suppressAutoHyphens/>
      <w:spacing w:after="0" w:line="100" w:lineRule="atLeast"/>
    </w:pPr>
    <w:rPr>
      <w:rFonts w:ascii="Consolas" w:eastAsia="Times New Roman" w:hAnsi="Consolas" w:cs="Times New Roman"/>
      <w:kern w:val="1"/>
      <w:sz w:val="21"/>
      <w:szCs w:val="21"/>
      <w:lang w:eastAsia="zh-CN"/>
    </w:rPr>
  </w:style>
  <w:style w:type="character" w:customStyle="1" w:styleId="PlainTextChar">
    <w:name w:val="Plain Text Char"/>
    <w:basedOn w:val="DefaultParagraphFont"/>
    <w:link w:val="PlainText"/>
    <w:rsid w:val="00EF06E1"/>
    <w:rPr>
      <w:rFonts w:ascii="Consolas" w:eastAsia="Times New Roman" w:hAnsi="Consolas" w:cs="Times New Roman"/>
      <w:kern w:val="1"/>
      <w:sz w:val="21"/>
      <w:szCs w:val="21"/>
      <w:lang w:eastAsia="zh-CN"/>
    </w:rPr>
  </w:style>
  <w:style w:type="paragraph" w:customStyle="1" w:styleId="Default">
    <w:name w:val="Default"/>
    <w:rsid w:val="00F92119"/>
    <w:pPr>
      <w:autoSpaceDE w:val="0"/>
      <w:autoSpaceDN w:val="0"/>
      <w:adjustRightInd w:val="0"/>
      <w:spacing w:after="0" w:line="240" w:lineRule="auto"/>
    </w:pPr>
    <w:rPr>
      <w:rFonts w:ascii="Calibri" w:eastAsia="MS Mincho" w:hAnsi="Calibri" w:cs="Calibri"/>
      <w:color w:val="000000"/>
      <w:sz w:val="24"/>
      <w:szCs w:val="24"/>
      <w:lang w:val="en-PH" w:bidi="km-KH"/>
    </w:rPr>
  </w:style>
  <w:style w:type="character" w:customStyle="1" w:styleId="FootnoteTextChar3">
    <w:name w:val="Footnote Text Char3"/>
    <w:aliases w:val="Footnote Text Char2 Char,Footnote Text Char Char1 Char,Footnote Text Char1 Char Char Char,Footnote Text Char1 Char1 Char,Footnote Text Char Char Char1 Char,Footnote Text Char1 Char,fn Char"/>
    <w:uiPriority w:val="99"/>
    <w:rsid w:val="00F92119"/>
    <w:rPr>
      <w:rFonts w:ascii="Arial" w:eastAsia="Times New Roman" w:hAnsi="Arial" w:cs="Times New Roman"/>
      <w:sz w:val="20"/>
      <w:szCs w:val="20"/>
      <w:lang w:val="en-GB" w:bidi="ar-SA"/>
    </w:rPr>
  </w:style>
  <w:style w:type="paragraph" w:styleId="CommentSubject">
    <w:name w:val="annotation subject"/>
    <w:basedOn w:val="CommentText"/>
    <w:next w:val="CommentText"/>
    <w:link w:val="CommentSubjectChar"/>
    <w:uiPriority w:val="99"/>
    <w:semiHidden/>
    <w:unhideWhenUsed/>
    <w:rsid w:val="00501601"/>
    <w:pPr>
      <w:spacing w:line="240" w:lineRule="auto"/>
    </w:pPr>
    <w:rPr>
      <w:b/>
      <w:bCs/>
    </w:rPr>
  </w:style>
  <w:style w:type="character" w:customStyle="1" w:styleId="CommentSubjectChar">
    <w:name w:val="Comment Subject Char"/>
    <w:basedOn w:val="CommentTextChar"/>
    <w:link w:val="CommentSubject"/>
    <w:uiPriority w:val="99"/>
    <w:semiHidden/>
    <w:rsid w:val="00501601"/>
    <w:rPr>
      <w:b/>
      <w:bCs/>
      <w:sz w:val="20"/>
      <w:szCs w:val="20"/>
    </w:rPr>
  </w:style>
  <w:style w:type="paragraph" w:styleId="Revision">
    <w:name w:val="Revision"/>
    <w:hidden/>
    <w:uiPriority w:val="99"/>
    <w:semiHidden/>
    <w:rsid w:val="0081687D"/>
    <w:pPr>
      <w:spacing w:after="0" w:line="240" w:lineRule="auto"/>
    </w:pPr>
  </w:style>
  <w:style w:type="table" w:styleId="TableGrid">
    <w:name w:val="Table Grid"/>
    <w:basedOn w:val="TableNormal"/>
    <w:uiPriority w:val="59"/>
    <w:rsid w:val="004F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19"/>
  </w:style>
  <w:style w:type="paragraph" w:styleId="Heading1">
    <w:name w:val="heading 1"/>
    <w:basedOn w:val="Normal"/>
    <w:next w:val="Normal"/>
    <w:link w:val="Heading1Char"/>
    <w:uiPriority w:val="9"/>
    <w:qFormat/>
    <w:rsid w:val="00AB301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AB301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301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301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301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301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301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301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301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4856"/>
    <w:rPr>
      <w:color w:val="0000FF"/>
      <w:u w:val="single"/>
    </w:rPr>
  </w:style>
  <w:style w:type="paragraph" w:styleId="ListParagraph">
    <w:name w:val="List Paragraph"/>
    <w:basedOn w:val="Normal"/>
    <w:link w:val="ListParagraphChar"/>
    <w:uiPriority w:val="34"/>
    <w:qFormat/>
    <w:rsid w:val="00AB3019"/>
    <w:pPr>
      <w:ind w:left="720"/>
      <w:contextualSpacing/>
    </w:pPr>
  </w:style>
  <w:style w:type="paragraph" w:styleId="Header">
    <w:name w:val="header"/>
    <w:basedOn w:val="Normal"/>
    <w:link w:val="HeaderChar"/>
    <w:uiPriority w:val="99"/>
    <w:unhideWhenUsed/>
    <w:rsid w:val="00A33BA9"/>
    <w:pPr>
      <w:tabs>
        <w:tab w:val="center" w:pos="4680"/>
        <w:tab w:val="right" w:pos="9360"/>
      </w:tabs>
    </w:pPr>
  </w:style>
  <w:style w:type="character" w:customStyle="1" w:styleId="HeaderChar">
    <w:name w:val="Header Char"/>
    <w:basedOn w:val="DefaultParagraphFont"/>
    <w:link w:val="Header"/>
    <w:uiPriority w:val="99"/>
    <w:rsid w:val="00A33BA9"/>
    <w:rPr>
      <w:sz w:val="24"/>
      <w:szCs w:val="24"/>
    </w:rPr>
  </w:style>
  <w:style w:type="paragraph" w:styleId="Footer">
    <w:name w:val="footer"/>
    <w:basedOn w:val="Normal"/>
    <w:link w:val="FooterChar"/>
    <w:uiPriority w:val="99"/>
    <w:unhideWhenUsed/>
    <w:rsid w:val="00A33BA9"/>
    <w:pPr>
      <w:tabs>
        <w:tab w:val="center" w:pos="4680"/>
        <w:tab w:val="right" w:pos="9360"/>
      </w:tabs>
    </w:pPr>
  </w:style>
  <w:style w:type="character" w:customStyle="1" w:styleId="FooterChar">
    <w:name w:val="Footer Char"/>
    <w:basedOn w:val="DefaultParagraphFont"/>
    <w:link w:val="Footer"/>
    <w:uiPriority w:val="99"/>
    <w:rsid w:val="00A33BA9"/>
    <w:rPr>
      <w:sz w:val="24"/>
      <w:szCs w:val="24"/>
    </w:rPr>
  </w:style>
  <w:style w:type="paragraph" w:styleId="BalloonText">
    <w:name w:val="Balloon Text"/>
    <w:basedOn w:val="Normal"/>
    <w:link w:val="BalloonTextChar"/>
    <w:uiPriority w:val="99"/>
    <w:semiHidden/>
    <w:unhideWhenUsed/>
    <w:rsid w:val="00433604"/>
    <w:rPr>
      <w:rFonts w:ascii="Tahoma" w:hAnsi="Tahoma" w:cs="Tahoma"/>
      <w:sz w:val="16"/>
      <w:szCs w:val="16"/>
    </w:rPr>
  </w:style>
  <w:style w:type="character" w:customStyle="1" w:styleId="BalloonTextChar">
    <w:name w:val="Balloon Text Char"/>
    <w:basedOn w:val="DefaultParagraphFont"/>
    <w:link w:val="BalloonText"/>
    <w:uiPriority w:val="99"/>
    <w:semiHidden/>
    <w:rsid w:val="00433604"/>
    <w:rPr>
      <w:rFonts w:ascii="Tahoma" w:hAnsi="Tahoma" w:cs="Tahoma"/>
      <w:sz w:val="16"/>
      <w:szCs w:val="16"/>
    </w:rPr>
  </w:style>
  <w:style w:type="paragraph" w:customStyle="1" w:styleId="norm3">
    <w:name w:val="norm3"/>
    <w:basedOn w:val="Normal"/>
    <w:rsid w:val="007C15F9"/>
    <w:pPr>
      <w:spacing w:before="240" w:after="240"/>
    </w:pPr>
  </w:style>
  <w:style w:type="character" w:customStyle="1" w:styleId="mb">
    <w:name w:val="mb"/>
    <w:basedOn w:val="DefaultParagraphFont"/>
    <w:rsid w:val="007C15F9"/>
    <w:rPr>
      <w:rFonts w:ascii="Arial Unicode MS" w:eastAsia="Arial Unicode MS" w:hAnsi="Arial Unicode MS" w:cs="Arial Unicode MS" w:hint="eastAsia"/>
      <w:vanish w:val="0"/>
      <w:webHidden w:val="0"/>
      <w:shd w:val="clear" w:color="auto" w:fill="auto"/>
      <w:specVanish w:val="0"/>
    </w:rPr>
  </w:style>
  <w:style w:type="character" w:customStyle="1" w:styleId="A4">
    <w:name w:val="A4"/>
    <w:uiPriority w:val="99"/>
    <w:rsid w:val="00935680"/>
    <w:rPr>
      <w:rFonts w:cs="Univers LT Std 57 Cn"/>
      <w:color w:val="221E1F"/>
      <w:sz w:val="12"/>
      <w:szCs w:val="12"/>
    </w:rPr>
  </w:style>
  <w:style w:type="paragraph" w:customStyle="1" w:styleId="Pa2">
    <w:name w:val="Pa2"/>
    <w:basedOn w:val="Normal"/>
    <w:next w:val="Normal"/>
    <w:uiPriority w:val="99"/>
    <w:rsid w:val="00ED5E06"/>
    <w:pPr>
      <w:autoSpaceDE w:val="0"/>
      <w:autoSpaceDN w:val="0"/>
      <w:adjustRightInd w:val="0"/>
      <w:spacing w:line="211" w:lineRule="atLeast"/>
    </w:pPr>
    <w:rPr>
      <w:rFonts w:ascii="Univers LT Std 57 Cn" w:hAnsi="Univers LT Std 57 Cn"/>
    </w:rPr>
  </w:style>
  <w:style w:type="paragraph" w:customStyle="1" w:styleId="Pa5">
    <w:name w:val="Pa5"/>
    <w:basedOn w:val="Normal"/>
    <w:next w:val="Normal"/>
    <w:uiPriority w:val="99"/>
    <w:rsid w:val="00ED5E06"/>
    <w:pPr>
      <w:autoSpaceDE w:val="0"/>
      <w:autoSpaceDN w:val="0"/>
      <w:adjustRightInd w:val="0"/>
      <w:spacing w:line="211" w:lineRule="atLeast"/>
    </w:pPr>
    <w:rPr>
      <w:rFonts w:ascii="Univers LT Std 57 Cn" w:hAnsi="Univers LT Std 57 Cn"/>
    </w:rPr>
  </w:style>
  <w:style w:type="character" w:customStyle="1" w:styleId="ListParagraphChar">
    <w:name w:val="List Paragraph Char"/>
    <w:basedOn w:val="DefaultParagraphFont"/>
    <w:link w:val="ListParagraph"/>
    <w:uiPriority w:val="34"/>
    <w:locked/>
    <w:rsid w:val="00974F64"/>
  </w:style>
  <w:style w:type="paragraph" w:styleId="NoSpacing">
    <w:name w:val="No Spacing"/>
    <w:basedOn w:val="Normal"/>
    <w:link w:val="NoSpacingChar"/>
    <w:uiPriority w:val="1"/>
    <w:qFormat/>
    <w:rsid w:val="00AB3019"/>
    <w:pPr>
      <w:spacing w:after="0" w:line="240" w:lineRule="auto"/>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Footnote reference,FA Fu"/>
    <w:basedOn w:val="Normal"/>
    <w:link w:val="FootnoteTextChar"/>
    <w:uiPriority w:val="99"/>
    <w:unhideWhenUsed/>
    <w:rsid w:val="006C1ED4"/>
    <w:pPr>
      <w:spacing w:line="276" w:lineRule="auto"/>
    </w:pPr>
    <w:rPr>
      <w:rFonts w:ascii="Calibri" w:eastAsia="Calibri" w:hAnsi="Calibri"/>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reference Char,FA Fu Char"/>
    <w:basedOn w:val="DefaultParagraphFont"/>
    <w:link w:val="FootnoteText"/>
    <w:uiPriority w:val="99"/>
    <w:rsid w:val="006C1ED4"/>
    <w:rPr>
      <w:rFonts w:ascii="Calibri" w:eastAsia="Calibri" w:hAnsi="Calibri"/>
    </w:rPr>
  </w:style>
  <w:style w:type="character" w:styleId="FootnoteReference">
    <w:name w:val="footnote reference"/>
    <w:aliases w:val="BVI fnr,FOOTNOTE,stylish,Appel note de bas de p,Footnote"/>
    <w:uiPriority w:val="99"/>
    <w:unhideWhenUsed/>
    <w:rsid w:val="006C1ED4"/>
    <w:rPr>
      <w:vertAlign w:val="superscript"/>
    </w:rPr>
  </w:style>
  <w:style w:type="character" w:styleId="CommentReference">
    <w:name w:val="annotation reference"/>
    <w:uiPriority w:val="99"/>
    <w:semiHidden/>
    <w:unhideWhenUsed/>
    <w:rsid w:val="006B2681"/>
    <w:rPr>
      <w:sz w:val="16"/>
      <w:szCs w:val="16"/>
    </w:rPr>
  </w:style>
  <w:style w:type="paragraph" w:styleId="CommentText">
    <w:name w:val="annotation text"/>
    <w:basedOn w:val="Normal"/>
    <w:link w:val="CommentTextChar"/>
    <w:uiPriority w:val="99"/>
    <w:semiHidden/>
    <w:unhideWhenUsed/>
    <w:rsid w:val="006B2681"/>
    <w:rPr>
      <w:sz w:val="20"/>
      <w:szCs w:val="20"/>
    </w:rPr>
  </w:style>
  <w:style w:type="character" w:customStyle="1" w:styleId="CommentTextChar">
    <w:name w:val="Comment Text Char"/>
    <w:basedOn w:val="DefaultParagraphFont"/>
    <w:link w:val="CommentText"/>
    <w:uiPriority w:val="99"/>
    <w:semiHidden/>
    <w:rsid w:val="006B2681"/>
  </w:style>
  <w:style w:type="paragraph" w:styleId="NormalWeb">
    <w:name w:val="Normal (Web)"/>
    <w:basedOn w:val="Normal"/>
    <w:uiPriority w:val="99"/>
    <w:unhideWhenUsed/>
    <w:rsid w:val="006B2681"/>
    <w:pPr>
      <w:spacing w:after="360" w:line="168" w:lineRule="atLeast"/>
    </w:pPr>
    <w:rPr>
      <w:lang w:val="en-IN" w:eastAsia="en-IN"/>
    </w:rPr>
  </w:style>
  <w:style w:type="character" w:customStyle="1" w:styleId="apple-converted-space">
    <w:name w:val="apple-converted-space"/>
    <w:rsid w:val="006B2681"/>
  </w:style>
  <w:style w:type="paragraph" w:styleId="BodyTextIndent3">
    <w:name w:val="Body Text Indent 3"/>
    <w:basedOn w:val="Normal"/>
    <w:link w:val="BodyTextIndent3Char"/>
    <w:rsid w:val="00C46AA7"/>
    <w:pPr>
      <w:spacing w:after="120"/>
      <w:ind w:left="360"/>
    </w:pPr>
    <w:rPr>
      <w:rFonts w:cs="Angsana New"/>
      <w:sz w:val="16"/>
      <w:szCs w:val="16"/>
    </w:rPr>
  </w:style>
  <w:style w:type="character" w:customStyle="1" w:styleId="BodyTextIndent3Char">
    <w:name w:val="Body Text Indent 3 Char"/>
    <w:basedOn w:val="DefaultParagraphFont"/>
    <w:link w:val="BodyTextIndent3"/>
    <w:rsid w:val="00C46AA7"/>
    <w:rPr>
      <w:rFonts w:cs="Angsana New"/>
      <w:sz w:val="16"/>
      <w:szCs w:val="16"/>
    </w:rPr>
  </w:style>
  <w:style w:type="character" w:styleId="BookTitle">
    <w:name w:val="Book Title"/>
    <w:uiPriority w:val="33"/>
    <w:qFormat/>
    <w:rsid w:val="00AB3019"/>
    <w:rPr>
      <w:caps/>
      <w:color w:val="622423" w:themeColor="accent2" w:themeShade="7F"/>
      <w:spacing w:val="5"/>
      <w:u w:color="622423" w:themeColor="accent2" w:themeShade="7F"/>
    </w:rPr>
  </w:style>
  <w:style w:type="character" w:customStyle="1" w:styleId="Heading1Char">
    <w:name w:val="Heading 1 Char"/>
    <w:basedOn w:val="DefaultParagraphFont"/>
    <w:link w:val="Heading1"/>
    <w:uiPriority w:val="9"/>
    <w:rsid w:val="00AB3019"/>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AB301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3019"/>
    <w:rPr>
      <w:caps/>
      <w:color w:val="622423" w:themeColor="accent2" w:themeShade="7F"/>
      <w:sz w:val="24"/>
      <w:szCs w:val="24"/>
    </w:rPr>
  </w:style>
  <w:style w:type="character" w:customStyle="1" w:styleId="Heading4Char">
    <w:name w:val="Heading 4 Char"/>
    <w:basedOn w:val="DefaultParagraphFont"/>
    <w:link w:val="Heading4"/>
    <w:uiPriority w:val="9"/>
    <w:semiHidden/>
    <w:rsid w:val="00AB3019"/>
    <w:rPr>
      <w:caps/>
      <w:color w:val="622423" w:themeColor="accent2" w:themeShade="7F"/>
      <w:spacing w:val="10"/>
    </w:rPr>
  </w:style>
  <w:style w:type="character" w:customStyle="1" w:styleId="Heading5Char">
    <w:name w:val="Heading 5 Char"/>
    <w:basedOn w:val="DefaultParagraphFont"/>
    <w:link w:val="Heading5"/>
    <w:uiPriority w:val="9"/>
    <w:semiHidden/>
    <w:rsid w:val="00AB3019"/>
    <w:rPr>
      <w:caps/>
      <w:color w:val="622423" w:themeColor="accent2" w:themeShade="7F"/>
      <w:spacing w:val="10"/>
    </w:rPr>
  </w:style>
  <w:style w:type="character" w:customStyle="1" w:styleId="Heading6Char">
    <w:name w:val="Heading 6 Char"/>
    <w:basedOn w:val="DefaultParagraphFont"/>
    <w:link w:val="Heading6"/>
    <w:uiPriority w:val="9"/>
    <w:semiHidden/>
    <w:rsid w:val="00AB3019"/>
    <w:rPr>
      <w:caps/>
      <w:color w:val="943634" w:themeColor="accent2" w:themeShade="BF"/>
      <w:spacing w:val="10"/>
    </w:rPr>
  </w:style>
  <w:style w:type="character" w:customStyle="1" w:styleId="Heading7Char">
    <w:name w:val="Heading 7 Char"/>
    <w:basedOn w:val="DefaultParagraphFont"/>
    <w:link w:val="Heading7"/>
    <w:uiPriority w:val="9"/>
    <w:semiHidden/>
    <w:rsid w:val="00AB3019"/>
    <w:rPr>
      <w:i/>
      <w:iCs/>
      <w:caps/>
      <w:color w:val="943634" w:themeColor="accent2" w:themeShade="BF"/>
      <w:spacing w:val="10"/>
    </w:rPr>
  </w:style>
  <w:style w:type="character" w:customStyle="1" w:styleId="Heading8Char">
    <w:name w:val="Heading 8 Char"/>
    <w:basedOn w:val="DefaultParagraphFont"/>
    <w:link w:val="Heading8"/>
    <w:uiPriority w:val="9"/>
    <w:semiHidden/>
    <w:rsid w:val="00AB3019"/>
    <w:rPr>
      <w:caps/>
      <w:spacing w:val="10"/>
      <w:sz w:val="20"/>
      <w:szCs w:val="20"/>
    </w:rPr>
  </w:style>
  <w:style w:type="character" w:customStyle="1" w:styleId="Heading9Char">
    <w:name w:val="Heading 9 Char"/>
    <w:basedOn w:val="DefaultParagraphFont"/>
    <w:link w:val="Heading9"/>
    <w:uiPriority w:val="9"/>
    <w:semiHidden/>
    <w:rsid w:val="00AB3019"/>
    <w:rPr>
      <w:i/>
      <w:iCs/>
      <w:caps/>
      <w:spacing w:val="10"/>
      <w:sz w:val="20"/>
      <w:szCs w:val="20"/>
    </w:rPr>
  </w:style>
  <w:style w:type="paragraph" w:styleId="Caption">
    <w:name w:val="caption"/>
    <w:basedOn w:val="Normal"/>
    <w:next w:val="Normal"/>
    <w:uiPriority w:val="35"/>
    <w:semiHidden/>
    <w:unhideWhenUsed/>
    <w:qFormat/>
    <w:rsid w:val="00AB3019"/>
    <w:rPr>
      <w:caps/>
      <w:spacing w:val="10"/>
      <w:sz w:val="18"/>
      <w:szCs w:val="18"/>
    </w:rPr>
  </w:style>
  <w:style w:type="paragraph" w:styleId="Title">
    <w:name w:val="Title"/>
    <w:basedOn w:val="Normal"/>
    <w:next w:val="Normal"/>
    <w:link w:val="TitleChar"/>
    <w:uiPriority w:val="10"/>
    <w:qFormat/>
    <w:rsid w:val="00AB301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3019"/>
    <w:rPr>
      <w:caps/>
      <w:color w:val="632423" w:themeColor="accent2" w:themeShade="80"/>
      <w:spacing w:val="50"/>
      <w:sz w:val="44"/>
      <w:szCs w:val="44"/>
    </w:rPr>
  </w:style>
  <w:style w:type="paragraph" w:styleId="Subtitle">
    <w:name w:val="Subtitle"/>
    <w:basedOn w:val="Normal"/>
    <w:next w:val="Normal"/>
    <w:link w:val="SubtitleChar"/>
    <w:uiPriority w:val="11"/>
    <w:qFormat/>
    <w:rsid w:val="00AB301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3019"/>
    <w:rPr>
      <w:caps/>
      <w:spacing w:val="20"/>
      <w:sz w:val="18"/>
      <w:szCs w:val="18"/>
    </w:rPr>
  </w:style>
  <w:style w:type="character" w:styleId="Strong">
    <w:name w:val="Strong"/>
    <w:uiPriority w:val="22"/>
    <w:qFormat/>
    <w:rsid w:val="00AB3019"/>
    <w:rPr>
      <w:b/>
      <w:bCs/>
      <w:color w:val="943634" w:themeColor="accent2" w:themeShade="BF"/>
      <w:spacing w:val="5"/>
    </w:rPr>
  </w:style>
  <w:style w:type="character" w:styleId="Emphasis">
    <w:name w:val="Emphasis"/>
    <w:uiPriority w:val="20"/>
    <w:qFormat/>
    <w:rsid w:val="00AB3019"/>
    <w:rPr>
      <w:caps/>
      <w:spacing w:val="5"/>
      <w:sz w:val="20"/>
      <w:szCs w:val="20"/>
    </w:rPr>
  </w:style>
  <w:style w:type="character" w:customStyle="1" w:styleId="NoSpacingChar">
    <w:name w:val="No Spacing Char"/>
    <w:basedOn w:val="DefaultParagraphFont"/>
    <w:link w:val="NoSpacing"/>
    <w:uiPriority w:val="1"/>
    <w:rsid w:val="00AB3019"/>
  </w:style>
  <w:style w:type="paragraph" w:styleId="Quote">
    <w:name w:val="Quote"/>
    <w:basedOn w:val="Normal"/>
    <w:next w:val="Normal"/>
    <w:link w:val="QuoteChar"/>
    <w:uiPriority w:val="29"/>
    <w:qFormat/>
    <w:rsid w:val="00AB3019"/>
    <w:rPr>
      <w:i/>
      <w:iCs/>
    </w:rPr>
  </w:style>
  <w:style w:type="character" w:customStyle="1" w:styleId="QuoteChar">
    <w:name w:val="Quote Char"/>
    <w:basedOn w:val="DefaultParagraphFont"/>
    <w:link w:val="Quote"/>
    <w:uiPriority w:val="29"/>
    <w:rsid w:val="00AB3019"/>
    <w:rPr>
      <w:i/>
      <w:iCs/>
    </w:rPr>
  </w:style>
  <w:style w:type="paragraph" w:styleId="IntenseQuote">
    <w:name w:val="Intense Quote"/>
    <w:basedOn w:val="Normal"/>
    <w:next w:val="Normal"/>
    <w:link w:val="IntenseQuoteChar"/>
    <w:uiPriority w:val="30"/>
    <w:qFormat/>
    <w:rsid w:val="00AB301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3019"/>
    <w:rPr>
      <w:caps/>
      <w:color w:val="622423" w:themeColor="accent2" w:themeShade="7F"/>
      <w:spacing w:val="5"/>
      <w:sz w:val="20"/>
      <w:szCs w:val="20"/>
    </w:rPr>
  </w:style>
  <w:style w:type="character" w:styleId="SubtleEmphasis">
    <w:name w:val="Subtle Emphasis"/>
    <w:uiPriority w:val="19"/>
    <w:qFormat/>
    <w:rsid w:val="00AB3019"/>
    <w:rPr>
      <w:i/>
      <w:iCs/>
    </w:rPr>
  </w:style>
  <w:style w:type="character" w:styleId="IntenseEmphasis">
    <w:name w:val="Intense Emphasis"/>
    <w:uiPriority w:val="21"/>
    <w:qFormat/>
    <w:rsid w:val="00AB3019"/>
    <w:rPr>
      <w:i/>
      <w:iCs/>
      <w:caps/>
      <w:spacing w:val="10"/>
      <w:sz w:val="20"/>
      <w:szCs w:val="20"/>
    </w:rPr>
  </w:style>
  <w:style w:type="character" w:styleId="SubtleReference">
    <w:name w:val="Subtle Reference"/>
    <w:basedOn w:val="DefaultParagraphFont"/>
    <w:uiPriority w:val="31"/>
    <w:qFormat/>
    <w:rsid w:val="00AB301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3019"/>
    <w:rPr>
      <w:rFonts w:asciiTheme="minorHAnsi" w:eastAsiaTheme="minorEastAsia" w:hAnsiTheme="minorHAnsi" w:cstheme="minorBidi"/>
      <w:b/>
      <w:bCs/>
      <w:i/>
      <w:iCs/>
      <w:color w:val="622423" w:themeColor="accent2" w:themeShade="7F"/>
    </w:rPr>
  </w:style>
  <w:style w:type="paragraph" w:styleId="TOCHeading">
    <w:name w:val="TOC Heading"/>
    <w:basedOn w:val="Heading1"/>
    <w:next w:val="Normal"/>
    <w:uiPriority w:val="39"/>
    <w:semiHidden/>
    <w:unhideWhenUsed/>
    <w:qFormat/>
    <w:rsid w:val="00AB3019"/>
    <w:pPr>
      <w:outlineLvl w:val="9"/>
    </w:pPr>
    <w:rPr>
      <w:lang w:bidi="en-US"/>
    </w:rPr>
  </w:style>
  <w:style w:type="character" w:customStyle="1" w:styleId="FootnoteCharacters">
    <w:name w:val="Footnote Characters"/>
    <w:uiPriority w:val="99"/>
    <w:rsid w:val="00B32590"/>
    <w:rPr>
      <w:vertAlign w:val="superscript"/>
    </w:rPr>
  </w:style>
  <w:style w:type="paragraph" w:styleId="PlainText">
    <w:name w:val="Plain Text"/>
    <w:basedOn w:val="Normal"/>
    <w:link w:val="PlainTextChar"/>
    <w:rsid w:val="00EF06E1"/>
    <w:pPr>
      <w:suppressAutoHyphens/>
      <w:spacing w:after="0" w:line="100" w:lineRule="atLeast"/>
    </w:pPr>
    <w:rPr>
      <w:rFonts w:ascii="Consolas" w:eastAsia="Times New Roman" w:hAnsi="Consolas" w:cs="Times New Roman"/>
      <w:kern w:val="1"/>
      <w:sz w:val="21"/>
      <w:szCs w:val="21"/>
      <w:lang w:eastAsia="zh-CN"/>
    </w:rPr>
  </w:style>
  <w:style w:type="character" w:customStyle="1" w:styleId="PlainTextChar">
    <w:name w:val="Plain Text Char"/>
    <w:basedOn w:val="DefaultParagraphFont"/>
    <w:link w:val="PlainText"/>
    <w:rsid w:val="00EF06E1"/>
    <w:rPr>
      <w:rFonts w:ascii="Consolas" w:eastAsia="Times New Roman" w:hAnsi="Consolas" w:cs="Times New Roman"/>
      <w:kern w:val="1"/>
      <w:sz w:val="21"/>
      <w:szCs w:val="21"/>
      <w:lang w:eastAsia="zh-CN"/>
    </w:rPr>
  </w:style>
  <w:style w:type="paragraph" w:customStyle="1" w:styleId="Default">
    <w:name w:val="Default"/>
    <w:rsid w:val="00F92119"/>
    <w:pPr>
      <w:autoSpaceDE w:val="0"/>
      <w:autoSpaceDN w:val="0"/>
      <w:adjustRightInd w:val="0"/>
      <w:spacing w:after="0" w:line="240" w:lineRule="auto"/>
    </w:pPr>
    <w:rPr>
      <w:rFonts w:ascii="Calibri" w:eastAsia="MS Mincho" w:hAnsi="Calibri" w:cs="Calibri"/>
      <w:color w:val="000000"/>
      <w:sz w:val="24"/>
      <w:szCs w:val="24"/>
      <w:lang w:val="en-PH" w:bidi="km-KH"/>
    </w:rPr>
  </w:style>
  <w:style w:type="character" w:customStyle="1" w:styleId="FootnoteTextChar3">
    <w:name w:val="Footnote Text Char3"/>
    <w:aliases w:val="Footnote Text Char2 Char,Footnote Text Char Char1 Char,Footnote Text Char1 Char Char Char,Footnote Text Char1 Char1 Char,Footnote Text Char Char Char1 Char,Footnote Text Char1 Char,fn Char"/>
    <w:uiPriority w:val="99"/>
    <w:rsid w:val="00F92119"/>
    <w:rPr>
      <w:rFonts w:ascii="Arial" w:eastAsia="Times New Roman" w:hAnsi="Arial" w:cs="Times New Roman"/>
      <w:sz w:val="20"/>
      <w:szCs w:val="20"/>
      <w:lang w:val="en-GB" w:bidi="ar-SA"/>
    </w:rPr>
  </w:style>
  <w:style w:type="paragraph" w:styleId="CommentSubject">
    <w:name w:val="annotation subject"/>
    <w:basedOn w:val="CommentText"/>
    <w:next w:val="CommentText"/>
    <w:link w:val="CommentSubjectChar"/>
    <w:uiPriority w:val="99"/>
    <w:semiHidden/>
    <w:unhideWhenUsed/>
    <w:rsid w:val="00501601"/>
    <w:pPr>
      <w:spacing w:line="240" w:lineRule="auto"/>
    </w:pPr>
    <w:rPr>
      <w:b/>
      <w:bCs/>
    </w:rPr>
  </w:style>
  <w:style w:type="character" w:customStyle="1" w:styleId="CommentSubjectChar">
    <w:name w:val="Comment Subject Char"/>
    <w:basedOn w:val="CommentTextChar"/>
    <w:link w:val="CommentSubject"/>
    <w:uiPriority w:val="99"/>
    <w:semiHidden/>
    <w:rsid w:val="00501601"/>
    <w:rPr>
      <w:b/>
      <w:bCs/>
      <w:sz w:val="20"/>
      <w:szCs w:val="20"/>
    </w:rPr>
  </w:style>
  <w:style w:type="paragraph" w:styleId="Revision">
    <w:name w:val="Revision"/>
    <w:hidden/>
    <w:uiPriority w:val="99"/>
    <w:semiHidden/>
    <w:rsid w:val="0081687D"/>
    <w:pPr>
      <w:spacing w:after="0" w:line="240" w:lineRule="auto"/>
    </w:pPr>
  </w:style>
  <w:style w:type="table" w:styleId="TableGrid">
    <w:name w:val="Table Grid"/>
    <w:basedOn w:val="TableNormal"/>
    <w:uiPriority w:val="59"/>
    <w:rsid w:val="004F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30082">
      <w:bodyDiv w:val="1"/>
      <w:marLeft w:val="0"/>
      <w:marRight w:val="0"/>
      <w:marTop w:val="0"/>
      <w:marBottom w:val="0"/>
      <w:divBdr>
        <w:top w:val="none" w:sz="0" w:space="0" w:color="auto"/>
        <w:left w:val="none" w:sz="0" w:space="0" w:color="auto"/>
        <w:bottom w:val="none" w:sz="0" w:space="0" w:color="auto"/>
        <w:right w:val="none" w:sz="0" w:space="0" w:color="auto"/>
      </w:divBdr>
      <w:divsChild>
        <w:div w:id="932471091">
          <w:marLeft w:val="0"/>
          <w:marRight w:val="0"/>
          <w:marTop w:val="140"/>
          <w:marBottom w:val="0"/>
          <w:divBdr>
            <w:top w:val="none" w:sz="0" w:space="0" w:color="auto"/>
            <w:left w:val="none" w:sz="0" w:space="0" w:color="auto"/>
            <w:bottom w:val="none" w:sz="0" w:space="0" w:color="auto"/>
            <w:right w:val="none" w:sz="0" w:space="0" w:color="auto"/>
          </w:divBdr>
          <w:divsChild>
            <w:div w:id="123888548">
              <w:marLeft w:val="0"/>
              <w:marRight w:val="0"/>
              <w:marTop w:val="0"/>
              <w:marBottom w:val="0"/>
              <w:divBdr>
                <w:top w:val="none" w:sz="0" w:space="0" w:color="auto"/>
                <w:left w:val="none" w:sz="0" w:space="0" w:color="auto"/>
                <w:bottom w:val="none" w:sz="0" w:space="0" w:color="auto"/>
                <w:right w:val="none" w:sz="0" w:space="0" w:color="auto"/>
              </w:divBdr>
              <w:divsChild>
                <w:div w:id="687560540">
                  <w:marLeft w:val="1"/>
                  <w:marRight w:val="0"/>
                  <w:marTop w:val="0"/>
                  <w:marBottom w:val="0"/>
                  <w:divBdr>
                    <w:top w:val="single" w:sz="4" w:space="0" w:color="FFFFFF"/>
                    <w:left w:val="none" w:sz="0" w:space="0" w:color="auto"/>
                    <w:bottom w:val="none" w:sz="0" w:space="0" w:color="auto"/>
                    <w:right w:val="none" w:sz="0" w:space="0" w:color="auto"/>
                  </w:divBdr>
                  <w:divsChild>
                    <w:div w:id="796531655">
                      <w:marLeft w:val="0"/>
                      <w:marRight w:val="0"/>
                      <w:marTop w:val="0"/>
                      <w:marBottom w:val="0"/>
                      <w:divBdr>
                        <w:top w:val="none" w:sz="0" w:space="0" w:color="auto"/>
                        <w:left w:val="none" w:sz="0" w:space="0" w:color="auto"/>
                        <w:bottom w:val="none" w:sz="0" w:space="0" w:color="auto"/>
                        <w:right w:val="none" w:sz="0" w:space="0" w:color="auto"/>
                      </w:divBdr>
                      <w:divsChild>
                        <w:div w:id="9749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84899">
      <w:bodyDiv w:val="1"/>
      <w:marLeft w:val="0"/>
      <w:marRight w:val="0"/>
      <w:marTop w:val="0"/>
      <w:marBottom w:val="0"/>
      <w:divBdr>
        <w:top w:val="none" w:sz="0" w:space="0" w:color="auto"/>
        <w:left w:val="none" w:sz="0" w:space="0" w:color="auto"/>
        <w:bottom w:val="none" w:sz="0" w:space="0" w:color="auto"/>
        <w:right w:val="none" w:sz="0" w:space="0" w:color="auto"/>
      </w:divBdr>
    </w:div>
    <w:div w:id="872230352">
      <w:bodyDiv w:val="1"/>
      <w:marLeft w:val="0"/>
      <w:marRight w:val="0"/>
      <w:marTop w:val="0"/>
      <w:marBottom w:val="0"/>
      <w:divBdr>
        <w:top w:val="none" w:sz="0" w:space="0" w:color="auto"/>
        <w:left w:val="none" w:sz="0" w:space="0" w:color="auto"/>
        <w:bottom w:val="none" w:sz="0" w:space="0" w:color="auto"/>
        <w:right w:val="none" w:sz="0" w:space="0" w:color="auto"/>
      </w:divBdr>
    </w:div>
    <w:div w:id="1641810251">
      <w:bodyDiv w:val="1"/>
      <w:marLeft w:val="0"/>
      <w:marRight w:val="0"/>
      <w:marTop w:val="0"/>
      <w:marBottom w:val="0"/>
      <w:divBdr>
        <w:top w:val="none" w:sz="0" w:space="0" w:color="auto"/>
        <w:left w:val="none" w:sz="0" w:space="0" w:color="auto"/>
        <w:bottom w:val="none" w:sz="0" w:space="0" w:color="auto"/>
        <w:right w:val="none" w:sz="0" w:space="0" w:color="auto"/>
      </w:divBdr>
      <w:divsChild>
        <w:div w:id="2105421463">
          <w:marLeft w:val="0"/>
          <w:marRight w:val="0"/>
          <w:marTop w:val="140"/>
          <w:marBottom w:val="0"/>
          <w:divBdr>
            <w:top w:val="none" w:sz="0" w:space="0" w:color="auto"/>
            <w:left w:val="none" w:sz="0" w:space="0" w:color="auto"/>
            <w:bottom w:val="none" w:sz="0" w:space="0" w:color="auto"/>
            <w:right w:val="none" w:sz="0" w:space="0" w:color="auto"/>
          </w:divBdr>
          <w:divsChild>
            <w:div w:id="2018146619">
              <w:marLeft w:val="0"/>
              <w:marRight w:val="0"/>
              <w:marTop w:val="0"/>
              <w:marBottom w:val="0"/>
              <w:divBdr>
                <w:top w:val="none" w:sz="0" w:space="0" w:color="auto"/>
                <w:left w:val="none" w:sz="0" w:space="0" w:color="auto"/>
                <w:bottom w:val="none" w:sz="0" w:space="0" w:color="auto"/>
                <w:right w:val="none" w:sz="0" w:space="0" w:color="auto"/>
              </w:divBdr>
              <w:divsChild>
                <w:div w:id="501628018">
                  <w:marLeft w:val="1"/>
                  <w:marRight w:val="0"/>
                  <w:marTop w:val="0"/>
                  <w:marBottom w:val="0"/>
                  <w:divBdr>
                    <w:top w:val="single" w:sz="4" w:space="0" w:color="FFFFFF"/>
                    <w:left w:val="none" w:sz="0" w:space="0" w:color="auto"/>
                    <w:bottom w:val="none" w:sz="0" w:space="0" w:color="auto"/>
                    <w:right w:val="none" w:sz="0" w:space="0" w:color="auto"/>
                  </w:divBdr>
                  <w:divsChild>
                    <w:div w:id="1333415412">
                      <w:marLeft w:val="0"/>
                      <w:marRight w:val="0"/>
                      <w:marTop w:val="0"/>
                      <w:marBottom w:val="0"/>
                      <w:divBdr>
                        <w:top w:val="none" w:sz="0" w:space="0" w:color="auto"/>
                        <w:left w:val="none" w:sz="0" w:space="0" w:color="auto"/>
                        <w:bottom w:val="none" w:sz="0" w:space="0" w:color="auto"/>
                        <w:right w:val="none" w:sz="0" w:space="0" w:color="auto"/>
                      </w:divBdr>
                      <w:divsChild>
                        <w:div w:id="12039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98190">
      <w:bodyDiv w:val="1"/>
      <w:marLeft w:val="0"/>
      <w:marRight w:val="0"/>
      <w:marTop w:val="0"/>
      <w:marBottom w:val="0"/>
      <w:divBdr>
        <w:top w:val="none" w:sz="0" w:space="0" w:color="auto"/>
        <w:left w:val="none" w:sz="0" w:space="0" w:color="auto"/>
        <w:bottom w:val="none" w:sz="0" w:space="0" w:color="auto"/>
        <w:right w:val="none" w:sz="0" w:space="0" w:color="auto"/>
      </w:divBdr>
      <w:divsChild>
        <w:div w:id="394789861">
          <w:marLeft w:val="0"/>
          <w:marRight w:val="0"/>
          <w:marTop w:val="140"/>
          <w:marBottom w:val="0"/>
          <w:divBdr>
            <w:top w:val="none" w:sz="0" w:space="0" w:color="auto"/>
            <w:left w:val="none" w:sz="0" w:space="0" w:color="auto"/>
            <w:bottom w:val="none" w:sz="0" w:space="0" w:color="auto"/>
            <w:right w:val="none" w:sz="0" w:space="0" w:color="auto"/>
          </w:divBdr>
          <w:divsChild>
            <w:div w:id="62487518">
              <w:marLeft w:val="0"/>
              <w:marRight w:val="0"/>
              <w:marTop w:val="0"/>
              <w:marBottom w:val="0"/>
              <w:divBdr>
                <w:top w:val="none" w:sz="0" w:space="0" w:color="auto"/>
                <w:left w:val="none" w:sz="0" w:space="0" w:color="auto"/>
                <w:bottom w:val="none" w:sz="0" w:space="0" w:color="auto"/>
                <w:right w:val="none" w:sz="0" w:space="0" w:color="auto"/>
              </w:divBdr>
              <w:divsChild>
                <w:div w:id="1252860473">
                  <w:marLeft w:val="1"/>
                  <w:marRight w:val="0"/>
                  <w:marTop w:val="0"/>
                  <w:marBottom w:val="0"/>
                  <w:divBdr>
                    <w:top w:val="single" w:sz="4" w:space="0" w:color="FFFFFF"/>
                    <w:left w:val="none" w:sz="0" w:space="0" w:color="auto"/>
                    <w:bottom w:val="none" w:sz="0" w:space="0" w:color="auto"/>
                    <w:right w:val="none" w:sz="0" w:space="0" w:color="auto"/>
                  </w:divBdr>
                  <w:divsChild>
                    <w:div w:id="346568786">
                      <w:marLeft w:val="0"/>
                      <w:marRight w:val="0"/>
                      <w:marTop w:val="0"/>
                      <w:marBottom w:val="0"/>
                      <w:divBdr>
                        <w:top w:val="none" w:sz="0" w:space="0" w:color="auto"/>
                        <w:left w:val="none" w:sz="0" w:space="0" w:color="auto"/>
                        <w:bottom w:val="none" w:sz="0" w:space="0" w:color="auto"/>
                        <w:right w:val="none" w:sz="0" w:space="0" w:color="auto"/>
                      </w:divBdr>
                      <w:divsChild>
                        <w:div w:id="10651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95297">
      <w:bodyDiv w:val="1"/>
      <w:marLeft w:val="0"/>
      <w:marRight w:val="0"/>
      <w:marTop w:val="0"/>
      <w:marBottom w:val="0"/>
      <w:divBdr>
        <w:top w:val="none" w:sz="0" w:space="0" w:color="auto"/>
        <w:left w:val="none" w:sz="0" w:space="0" w:color="auto"/>
        <w:bottom w:val="none" w:sz="0" w:space="0" w:color="auto"/>
        <w:right w:val="none" w:sz="0" w:space="0" w:color="auto"/>
      </w:divBdr>
      <w:divsChild>
        <w:div w:id="828791217">
          <w:marLeft w:val="0"/>
          <w:marRight w:val="0"/>
          <w:marTop w:val="140"/>
          <w:marBottom w:val="0"/>
          <w:divBdr>
            <w:top w:val="none" w:sz="0" w:space="0" w:color="auto"/>
            <w:left w:val="none" w:sz="0" w:space="0" w:color="auto"/>
            <w:bottom w:val="none" w:sz="0" w:space="0" w:color="auto"/>
            <w:right w:val="none" w:sz="0" w:space="0" w:color="auto"/>
          </w:divBdr>
          <w:divsChild>
            <w:div w:id="215943587">
              <w:marLeft w:val="0"/>
              <w:marRight w:val="0"/>
              <w:marTop w:val="0"/>
              <w:marBottom w:val="0"/>
              <w:divBdr>
                <w:top w:val="none" w:sz="0" w:space="0" w:color="auto"/>
                <w:left w:val="none" w:sz="0" w:space="0" w:color="auto"/>
                <w:bottom w:val="none" w:sz="0" w:space="0" w:color="auto"/>
                <w:right w:val="none" w:sz="0" w:space="0" w:color="auto"/>
              </w:divBdr>
              <w:divsChild>
                <w:div w:id="1185051473">
                  <w:marLeft w:val="1"/>
                  <w:marRight w:val="0"/>
                  <w:marTop w:val="0"/>
                  <w:marBottom w:val="0"/>
                  <w:divBdr>
                    <w:top w:val="single" w:sz="4" w:space="0" w:color="FFFFFF"/>
                    <w:left w:val="none" w:sz="0" w:space="0" w:color="auto"/>
                    <w:bottom w:val="none" w:sz="0" w:space="0" w:color="auto"/>
                    <w:right w:val="none" w:sz="0" w:space="0" w:color="auto"/>
                  </w:divBdr>
                  <w:divsChild>
                    <w:div w:id="1920677960">
                      <w:marLeft w:val="0"/>
                      <w:marRight w:val="0"/>
                      <w:marTop w:val="0"/>
                      <w:marBottom w:val="0"/>
                      <w:divBdr>
                        <w:top w:val="none" w:sz="0" w:space="0" w:color="auto"/>
                        <w:left w:val="none" w:sz="0" w:space="0" w:color="auto"/>
                        <w:bottom w:val="none" w:sz="0" w:space="0" w:color="auto"/>
                        <w:right w:val="none" w:sz="0" w:space="0" w:color="auto"/>
                      </w:divBdr>
                      <w:divsChild>
                        <w:div w:id="13186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135538">
      <w:bodyDiv w:val="1"/>
      <w:marLeft w:val="0"/>
      <w:marRight w:val="0"/>
      <w:marTop w:val="0"/>
      <w:marBottom w:val="0"/>
      <w:divBdr>
        <w:top w:val="none" w:sz="0" w:space="0" w:color="auto"/>
        <w:left w:val="none" w:sz="0" w:space="0" w:color="auto"/>
        <w:bottom w:val="none" w:sz="0" w:space="0" w:color="auto"/>
        <w:right w:val="none" w:sz="0" w:space="0" w:color="auto"/>
      </w:divBdr>
    </w:div>
    <w:div w:id="20935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adil.naser@unwome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F5A01-E3D4-4743-8ED6-1AEAB925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4431</Words>
  <Characters>25261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Call for Proposals</vt:lpstr>
    </vt:vector>
  </TitlesOfParts>
  <Company>HP</Company>
  <LinksUpToDate>false</LinksUpToDate>
  <CharactersWithSpaces>29633</CharactersWithSpaces>
  <SharedDoc>false</SharedDoc>
  <HLinks>
    <vt:vector size="6" baseType="variant">
      <vt:variant>
        <vt:i4>3932236</vt:i4>
      </vt:variant>
      <vt:variant>
        <vt:i4>0</vt:i4>
      </vt:variant>
      <vt:variant>
        <vt:i4>0</vt:i4>
      </vt:variant>
      <vt:variant>
        <vt:i4>5</vt:i4>
      </vt:variant>
      <vt:variant>
        <vt:lpwstr>mailto:pannin.laptaweesath@unwomen.org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creator>Patrick McAllister</dc:creator>
  <cp:lastModifiedBy>Cindy.unv</cp:lastModifiedBy>
  <cp:revision>10</cp:revision>
  <cp:lastPrinted>2012-06-27T02:46:00Z</cp:lastPrinted>
  <dcterms:created xsi:type="dcterms:W3CDTF">2015-04-27T07:21:00Z</dcterms:created>
  <dcterms:modified xsi:type="dcterms:W3CDTF">2015-04-30T07:47:00Z</dcterms:modified>
</cp:coreProperties>
</file>